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FEA" w:rsidRPr="002B0FEA" w:rsidRDefault="00D05D6D" w:rsidP="00EF14E1">
      <w:pPr>
        <w:spacing w:line="228" w:lineRule="auto"/>
        <w:ind w:firstLine="0"/>
        <w:jc w:val="center"/>
        <w:rPr>
          <w:b/>
          <w:caps/>
          <w:spacing w:val="-7"/>
        </w:rPr>
      </w:pPr>
      <w:r w:rsidRPr="00D05D6D">
        <w:rPr>
          <w:b/>
          <w:caps/>
          <w:spacing w:val="-7"/>
          <w:lang w:val="sv-SE"/>
        </w:rPr>
        <w:t>KA</w:t>
      </w:r>
      <w:r>
        <w:rPr>
          <w:b/>
          <w:caps/>
          <w:spacing w:val="-7"/>
          <w:lang w:val="sv-SE"/>
        </w:rPr>
        <w:t xml:space="preserve">RAKTERISASI FISIS DAN UNJUK KERJA MEMBRAN KERAMIK BERPORI </w:t>
      </w:r>
      <w:r w:rsidR="00776C84">
        <w:rPr>
          <w:b/>
          <w:caps/>
          <w:spacing w:val="-7"/>
        </w:rPr>
        <w:t xml:space="preserve">untuk </w:t>
      </w:r>
      <w:r>
        <w:rPr>
          <w:b/>
          <w:caps/>
          <w:spacing w:val="-7"/>
          <w:lang w:val="sv-SE"/>
        </w:rPr>
        <w:t xml:space="preserve"> </w:t>
      </w:r>
      <w:r w:rsidR="00776C84">
        <w:rPr>
          <w:b/>
          <w:caps/>
          <w:spacing w:val="-7"/>
        </w:rPr>
        <w:t xml:space="preserve">aplikasi </w:t>
      </w:r>
      <w:r>
        <w:rPr>
          <w:b/>
          <w:caps/>
          <w:spacing w:val="-7"/>
          <w:lang w:val="sv-SE"/>
        </w:rPr>
        <w:t xml:space="preserve">TEKNOLOGI  PENJERNIH AIR </w:t>
      </w:r>
    </w:p>
    <w:p w:rsidR="00233715" w:rsidRPr="00D05D6D" w:rsidRDefault="00233715">
      <w:pPr>
        <w:spacing w:before="0" w:line="240" w:lineRule="auto"/>
        <w:ind w:firstLine="0"/>
        <w:jc w:val="left"/>
        <w:rPr>
          <w:color w:val="4F81BD"/>
          <w:lang w:val="sv-SE"/>
        </w:rPr>
      </w:pPr>
    </w:p>
    <w:p w:rsidR="002B0FEA" w:rsidRPr="00565AFE" w:rsidRDefault="002B0FEA" w:rsidP="002B0FEA">
      <w:pPr>
        <w:spacing w:before="0" w:line="240" w:lineRule="auto"/>
        <w:ind w:firstLine="0"/>
        <w:jc w:val="center"/>
        <w:rPr>
          <w:b/>
          <w:spacing w:val="-7"/>
          <w:vertAlign w:val="superscript"/>
        </w:rPr>
      </w:pPr>
      <w:r>
        <w:rPr>
          <w:b/>
          <w:spacing w:val="-7"/>
        </w:rPr>
        <w:t xml:space="preserve">Sugeng Slamet </w:t>
      </w:r>
      <w:r>
        <w:rPr>
          <w:b/>
          <w:spacing w:val="-7"/>
          <w:vertAlign w:val="superscript"/>
        </w:rPr>
        <w:t>1,</w:t>
      </w:r>
      <w:r>
        <w:rPr>
          <w:rFonts w:ascii="Rockwell Condensed" w:hAnsi="Rockwell Condensed"/>
          <w:b/>
          <w:spacing w:val="-7"/>
          <w:vertAlign w:val="superscript"/>
        </w:rPr>
        <w:t>*</w:t>
      </w:r>
      <w:r>
        <w:rPr>
          <w:b/>
          <w:spacing w:val="-7"/>
          <w:vertAlign w:val="superscript"/>
        </w:rPr>
        <w:t xml:space="preserve"> </w:t>
      </w:r>
      <w:r>
        <w:rPr>
          <w:b/>
          <w:spacing w:val="-7"/>
        </w:rPr>
        <w:t xml:space="preserve">, </w:t>
      </w:r>
      <w:r w:rsidR="00D05D6D" w:rsidRPr="00233753">
        <w:rPr>
          <w:b/>
          <w:spacing w:val="-7"/>
          <w:lang w:val="sv-SE"/>
        </w:rPr>
        <w:t>Choirul A</w:t>
      </w:r>
      <w:r w:rsidR="00776C84">
        <w:rPr>
          <w:b/>
          <w:spacing w:val="-7"/>
        </w:rPr>
        <w:t>zis</w:t>
      </w:r>
      <w:r w:rsidR="00565AFE">
        <w:rPr>
          <w:b/>
          <w:spacing w:val="-7"/>
        </w:rPr>
        <w:t xml:space="preserve"> </w:t>
      </w:r>
      <w:r w:rsidR="00565AFE">
        <w:rPr>
          <w:b/>
          <w:spacing w:val="-7"/>
          <w:vertAlign w:val="superscript"/>
        </w:rPr>
        <w:t>1</w:t>
      </w:r>
      <w:r w:rsidR="00D05D6D" w:rsidRPr="00233753">
        <w:rPr>
          <w:b/>
          <w:spacing w:val="-7"/>
          <w:lang w:val="sv-SE"/>
        </w:rPr>
        <w:t>, N</w:t>
      </w:r>
      <w:r w:rsidR="00302A48">
        <w:rPr>
          <w:b/>
          <w:spacing w:val="-7"/>
        </w:rPr>
        <w:t>oor</w:t>
      </w:r>
      <w:bookmarkStart w:id="0" w:name="_GoBack"/>
      <w:bookmarkEnd w:id="0"/>
      <w:r w:rsidR="00D05D6D" w:rsidRPr="00233753">
        <w:rPr>
          <w:b/>
          <w:spacing w:val="-7"/>
          <w:lang w:val="sv-SE"/>
        </w:rPr>
        <w:t xml:space="preserve"> Akhlis</w:t>
      </w:r>
      <w:r w:rsidR="00565AFE">
        <w:rPr>
          <w:b/>
          <w:spacing w:val="-7"/>
        </w:rPr>
        <w:t xml:space="preserve"> </w:t>
      </w:r>
      <w:r w:rsidR="00565AFE">
        <w:rPr>
          <w:b/>
          <w:spacing w:val="-7"/>
          <w:vertAlign w:val="superscript"/>
        </w:rPr>
        <w:t>1</w:t>
      </w:r>
      <w:r w:rsidR="00D05D6D" w:rsidRPr="00233753">
        <w:rPr>
          <w:b/>
          <w:spacing w:val="-7"/>
          <w:lang w:val="sv-SE"/>
        </w:rPr>
        <w:t>,</w:t>
      </w:r>
      <w:r w:rsidR="00233753" w:rsidRPr="00233753">
        <w:rPr>
          <w:b/>
          <w:spacing w:val="-7"/>
          <w:vertAlign w:val="superscript"/>
          <w:lang w:val="sv-SE"/>
        </w:rPr>
        <w:t xml:space="preserve"> </w:t>
      </w:r>
      <w:r w:rsidR="00233753">
        <w:rPr>
          <w:b/>
          <w:spacing w:val="-7"/>
          <w:vertAlign w:val="superscript"/>
          <w:lang w:val="sv-SE"/>
        </w:rPr>
        <w:t xml:space="preserve"> </w:t>
      </w:r>
      <w:r w:rsidR="00565AFE">
        <w:rPr>
          <w:b/>
          <w:spacing w:val="-7"/>
        </w:rPr>
        <w:t xml:space="preserve">M. </w:t>
      </w:r>
      <w:r w:rsidR="00233753" w:rsidRPr="00233753">
        <w:rPr>
          <w:b/>
          <w:spacing w:val="-7"/>
          <w:lang w:val="sv-SE"/>
        </w:rPr>
        <w:t>Hafi</w:t>
      </w:r>
      <w:r w:rsidR="00233753">
        <w:rPr>
          <w:b/>
          <w:spacing w:val="-7"/>
          <w:lang w:val="sv-SE"/>
        </w:rPr>
        <w:t>dz</w:t>
      </w:r>
      <w:r w:rsidR="00565AFE">
        <w:rPr>
          <w:b/>
          <w:spacing w:val="-7"/>
        </w:rPr>
        <w:t xml:space="preserve">. H </w:t>
      </w:r>
      <w:r w:rsidR="00565AFE">
        <w:rPr>
          <w:b/>
          <w:spacing w:val="-7"/>
          <w:vertAlign w:val="superscript"/>
        </w:rPr>
        <w:t>1</w:t>
      </w:r>
      <w:r w:rsidR="00233753">
        <w:rPr>
          <w:b/>
          <w:spacing w:val="-7"/>
          <w:lang w:val="sv-SE"/>
        </w:rPr>
        <w:t xml:space="preserve">, </w:t>
      </w:r>
      <w:r>
        <w:rPr>
          <w:b/>
          <w:spacing w:val="-7"/>
        </w:rPr>
        <w:t>R</w:t>
      </w:r>
      <w:r w:rsidR="00D05D6D" w:rsidRPr="00233753">
        <w:rPr>
          <w:b/>
          <w:spacing w:val="-7"/>
          <w:lang w:val="sv-SE"/>
        </w:rPr>
        <w:t>atri Rahmawati</w:t>
      </w:r>
      <w:r w:rsidR="00565AFE">
        <w:rPr>
          <w:b/>
          <w:spacing w:val="-7"/>
        </w:rPr>
        <w:t xml:space="preserve"> </w:t>
      </w:r>
      <w:r w:rsidR="00565AFE">
        <w:rPr>
          <w:b/>
          <w:spacing w:val="-7"/>
          <w:vertAlign w:val="superscript"/>
        </w:rPr>
        <w:t>1</w:t>
      </w:r>
    </w:p>
    <w:p w:rsidR="002B0FEA" w:rsidRDefault="00897510" w:rsidP="002B0FEA">
      <w:pPr>
        <w:spacing w:before="0" w:line="240" w:lineRule="auto"/>
        <w:ind w:firstLine="0"/>
        <w:jc w:val="center"/>
        <w:rPr>
          <w:spacing w:val="-7"/>
        </w:rPr>
      </w:pPr>
      <w:r>
        <w:rPr>
          <w:vertAlign w:val="superscript"/>
        </w:rPr>
        <w:t>1</w:t>
      </w:r>
      <w:r w:rsidR="002B0FEA">
        <w:rPr>
          <w:spacing w:val="-7"/>
          <w:vertAlign w:val="superscript"/>
        </w:rPr>
        <w:t xml:space="preserve"> </w:t>
      </w:r>
      <w:r w:rsidR="002B0FEA">
        <w:rPr>
          <w:spacing w:val="-7"/>
        </w:rPr>
        <w:t>Program studi Teknik Mesin, F</w:t>
      </w:r>
      <w:r w:rsidR="002B0FEA" w:rsidRPr="008A7983">
        <w:rPr>
          <w:spacing w:val="-7"/>
        </w:rPr>
        <w:t>akultas Teknik</w:t>
      </w:r>
      <w:r w:rsidR="002B0FEA">
        <w:rPr>
          <w:spacing w:val="-7"/>
        </w:rPr>
        <w:t xml:space="preserve">, </w:t>
      </w:r>
      <w:r w:rsidR="002B0FEA" w:rsidRPr="008A7983">
        <w:rPr>
          <w:spacing w:val="-7"/>
        </w:rPr>
        <w:t>Universitas Muria Kudus</w:t>
      </w:r>
    </w:p>
    <w:p w:rsidR="002B0FEA" w:rsidRPr="00595F57" w:rsidRDefault="002B0FEA" w:rsidP="002B0FEA">
      <w:pPr>
        <w:spacing w:before="0" w:line="240" w:lineRule="auto"/>
        <w:ind w:firstLine="0"/>
        <w:jc w:val="center"/>
      </w:pPr>
      <w:r w:rsidRPr="00595F57">
        <w:t xml:space="preserve">Kampus UMK, Jl. Gondang manis PO.Box 53, Bae </w:t>
      </w:r>
      <w:r w:rsidR="00595F57" w:rsidRPr="00595F57">
        <w:t>–</w:t>
      </w:r>
      <w:r w:rsidRPr="00595F57">
        <w:t xml:space="preserve"> Kudus</w:t>
      </w:r>
      <w:r w:rsidR="00595F57" w:rsidRPr="00595F57">
        <w:t xml:space="preserve"> 59327</w:t>
      </w:r>
    </w:p>
    <w:p w:rsidR="002B0FEA" w:rsidRPr="002B0FEA" w:rsidRDefault="002B0FEA" w:rsidP="002B0FEA">
      <w:pPr>
        <w:spacing w:before="0" w:line="240" w:lineRule="auto"/>
        <w:ind w:firstLine="0"/>
        <w:jc w:val="center"/>
        <w:rPr>
          <w:color w:val="000000"/>
          <w:spacing w:val="-7"/>
          <w:sz w:val="20"/>
          <w:szCs w:val="20"/>
        </w:rPr>
      </w:pPr>
      <w:r w:rsidRPr="002B0FEA">
        <w:rPr>
          <w:rFonts w:ascii="Rockwell Condensed" w:hAnsi="Rockwell Condensed"/>
          <w:b/>
          <w:color w:val="000000"/>
          <w:spacing w:val="-7"/>
          <w:sz w:val="20"/>
          <w:szCs w:val="20"/>
          <w:vertAlign w:val="superscript"/>
        </w:rPr>
        <w:t>*</w:t>
      </w:r>
      <w:r w:rsidRPr="002B0FEA">
        <w:rPr>
          <w:b/>
          <w:color w:val="000000"/>
          <w:spacing w:val="-7"/>
          <w:sz w:val="20"/>
          <w:szCs w:val="20"/>
          <w:vertAlign w:val="superscript"/>
        </w:rPr>
        <w:t xml:space="preserve">  </w:t>
      </w:r>
      <w:r w:rsidRPr="002B0FEA">
        <w:rPr>
          <w:color w:val="000000"/>
          <w:spacing w:val="-7"/>
          <w:sz w:val="20"/>
          <w:szCs w:val="20"/>
        </w:rPr>
        <w:t xml:space="preserve">E-mail: </w:t>
      </w:r>
      <w:hyperlink r:id="rId9" w:history="1">
        <w:r w:rsidRPr="002B0FEA">
          <w:rPr>
            <w:rStyle w:val="Hyperlink"/>
            <w:color w:val="000000"/>
            <w:spacing w:val="-7"/>
            <w:sz w:val="20"/>
            <w:szCs w:val="20"/>
          </w:rPr>
          <w:t>sugeng.slamet@umk.ac.id</w:t>
        </w:r>
      </w:hyperlink>
    </w:p>
    <w:p w:rsidR="002B0FEA" w:rsidRDefault="002B0FEA">
      <w:pPr>
        <w:spacing w:before="0" w:line="240" w:lineRule="auto"/>
        <w:ind w:left="567" w:right="565" w:firstLine="0"/>
        <w:jc w:val="center"/>
        <w:rPr>
          <w:b/>
          <w:sz w:val="20"/>
          <w:szCs w:val="20"/>
        </w:rPr>
      </w:pPr>
    </w:p>
    <w:p w:rsidR="00233715" w:rsidRDefault="00897510">
      <w:pPr>
        <w:spacing w:before="0" w:line="240" w:lineRule="auto"/>
        <w:ind w:left="567" w:right="565" w:firstLine="0"/>
        <w:jc w:val="center"/>
        <w:rPr>
          <w:b/>
          <w:sz w:val="20"/>
          <w:szCs w:val="20"/>
        </w:rPr>
      </w:pPr>
      <w:r>
        <w:rPr>
          <w:b/>
          <w:sz w:val="20"/>
          <w:szCs w:val="20"/>
        </w:rPr>
        <w:t>Abstrak</w:t>
      </w:r>
    </w:p>
    <w:p w:rsidR="00D05D6D" w:rsidRPr="00565AFE" w:rsidRDefault="00D05D6D" w:rsidP="001C0801">
      <w:pPr>
        <w:spacing w:before="0" w:line="240" w:lineRule="auto"/>
        <w:ind w:firstLine="446"/>
        <w:rPr>
          <w:i/>
          <w:color w:val="000000" w:themeColor="text1"/>
          <w:sz w:val="20"/>
          <w:szCs w:val="20"/>
          <w:lang w:val="sv-SE"/>
        </w:rPr>
      </w:pPr>
      <w:r w:rsidRPr="00565AFE">
        <w:rPr>
          <w:i/>
          <w:color w:val="000000" w:themeColor="text1"/>
          <w:sz w:val="20"/>
          <w:szCs w:val="20"/>
          <w:lang w:val="fi-FI"/>
        </w:rPr>
        <w:t>Air sangat dibutuhkan manusia untuk berbagai keperluan sehari-hari.</w:t>
      </w:r>
      <w:r w:rsidR="00F34EAA" w:rsidRPr="00565AFE">
        <w:rPr>
          <w:i/>
          <w:color w:val="000000" w:themeColor="text1"/>
          <w:sz w:val="20"/>
          <w:szCs w:val="20"/>
          <w:lang w:val="fi-FI"/>
        </w:rPr>
        <w:t xml:space="preserve"> </w:t>
      </w:r>
      <w:r w:rsidRPr="00565AFE">
        <w:rPr>
          <w:i/>
          <w:color w:val="000000" w:themeColor="text1"/>
          <w:sz w:val="20"/>
          <w:szCs w:val="20"/>
          <w:lang w:val="sv-SE"/>
        </w:rPr>
        <w:t>Air yang ter</w:t>
      </w:r>
      <w:r w:rsidR="00F34EAA" w:rsidRPr="00565AFE">
        <w:rPr>
          <w:i/>
          <w:color w:val="000000" w:themeColor="text1"/>
          <w:sz w:val="20"/>
          <w:szCs w:val="20"/>
          <w:lang w:val="sv-SE"/>
        </w:rPr>
        <w:t>c</w:t>
      </w:r>
      <w:r w:rsidRPr="00565AFE">
        <w:rPr>
          <w:i/>
          <w:color w:val="000000" w:themeColor="text1"/>
          <w:sz w:val="20"/>
          <w:szCs w:val="20"/>
          <w:lang w:val="sv-SE"/>
        </w:rPr>
        <w:t xml:space="preserve">emar oleh polutan ringan maupun berat sangat membahayakan bagi manusia apabila digunakan. Tujuan dari penelitian </w:t>
      </w:r>
      <w:r w:rsidR="00F34EAA" w:rsidRPr="00565AFE">
        <w:rPr>
          <w:i/>
          <w:color w:val="000000" w:themeColor="text1"/>
          <w:sz w:val="20"/>
          <w:szCs w:val="20"/>
          <w:lang w:val="sv-SE"/>
        </w:rPr>
        <w:t xml:space="preserve">ini </w:t>
      </w:r>
      <w:r w:rsidRPr="00565AFE">
        <w:rPr>
          <w:i/>
          <w:color w:val="000000" w:themeColor="text1"/>
          <w:sz w:val="20"/>
          <w:szCs w:val="20"/>
          <w:lang w:val="sv-SE"/>
        </w:rPr>
        <w:t>melakukan karakterisasi</w:t>
      </w:r>
      <w:r w:rsidR="00F34EAA" w:rsidRPr="00565AFE">
        <w:rPr>
          <w:i/>
          <w:color w:val="000000" w:themeColor="text1"/>
          <w:sz w:val="20"/>
          <w:szCs w:val="20"/>
          <w:lang w:val="sv-SE"/>
        </w:rPr>
        <w:t xml:space="preserve"> fisis dan menganalisis unjuk kerja teknologi penjernih air menggunakan membran </w:t>
      </w:r>
      <w:r w:rsidRPr="00565AFE">
        <w:rPr>
          <w:i/>
          <w:color w:val="000000" w:themeColor="text1"/>
          <w:sz w:val="20"/>
          <w:szCs w:val="20"/>
          <w:lang w:val="sv-SE"/>
        </w:rPr>
        <w:t>keramik</w:t>
      </w:r>
      <w:r w:rsidR="00F34EAA" w:rsidRPr="00565AFE">
        <w:rPr>
          <w:i/>
          <w:color w:val="000000" w:themeColor="text1"/>
          <w:sz w:val="20"/>
          <w:szCs w:val="20"/>
          <w:lang w:val="sv-SE"/>
        </w:rPr>
        <w:t xml:space="preserve"> berpori. </w:t>
      </w:r>
      <w:r w:rsidRPr="00565AFE">
        <w:rPr>
          <w:i/>
          <w:color w:val="000000" w:themeColor="text1"/>
          <w:sz w:val="20"/>
          <w:szCs w:val="20"/>
          <w:lang w:val="sv-SE"/>
        </w:rPr>
        <w:t xml:space="preserve">  </w:t>
      </w:r>
    </w:p>
    <w:p w:rsidR="00262703" w:rsidRPr="00565AFE" w:rsidRDefault="00F34EAA" w:rsidP="001C0801">
      <w:pPr>
        <w:pStyle w:val="ListParagraph"/>
        <w:tabs>
          <w:tab w:val="left" w:pos="1276"/>
        </w:tabs>
        <w:spacing w:before="0" w:line="240" w:lineRule="auto"/>
        <w:ind w:left="0" w:firstLine="446"/>
        <w:rPr>
          <w:rFonts w:asciiTheme="majorBidi" w:hAnsiTheme="majorBidi" w:cstheme="majorBidi"/>
          <w:i/>
          <w:sz w:val="20"/>
          <w:szCs w:val="20"/>
        </w:rPr>
      </w:pPr>
      <w:r w:rsidRPr="00565AFE">
        <w:rPr>
          <w:i/>
          <w:color w:val="000000" w:themeColor="text1"/>
          <w:sz w:val="20"/>
          <w:szCs w:val="20"/>
          <w:lang w:val="sv-SE"/>
        </w:rPr>
        <w:t xml:space="preserve">Keramik berpori memggunakan </w:t>
      </w:r>
      <w:r w:rsidR="00D05D6D" w:rsidRPr="00565AFE">
        <w:rPr>
          <w:i/>
          <w:color w:val="000000" w:themeColor="text1"/>
          <w:sz w:val="20"/>
          <w:szCs w:val="20"/>
          <w:lang w:val="sv-SE"/>
        </w:rPr>
        <w:t>campuran tanah liat dengan aditif</w:t>
      </w:r>
      <w:r w:rsidRPr="00565AFE">
        <w:rPr>
          <w:i/>
          <w:color w:val="000000" w:themeColor="text1"/>
          <w:sz w:val="20"/>
          <w:szCs w:val="20"/>
          <w:lang w:val="sv-SE"/>
        </w:rPr>
        <w:t xml:space="preserve"> </w:t>
      </w:r>
      <w:r w:rsidR="00D05D6D" w:rsidRPr="00565AFE">
        <w:rPr>
          <w:i/>
          <w:color w:val="000000" w:themeColor="text1"/>
          <w:sz w:val="20"/>
          <w:szCs w:val="20"/>
          <w:lang w:val="sv-SE"/>
        </w:rPr>
        <w:t xml:space="preserve">serbuk ragi dan serbuk gergaji kayu.  Komposisi </w:t>
      </w:r>
      <w:r w:rsidRPr="00565AFE">
        <w:rPr>
          <w:i/>
          <w:color w:val="000000" w:themeColor="text1"/>
          <w:sz w:val="20"/>
          <w:szCs w:val="20"/>
          <w:lang w:val="sv-SE"/>
        </w:rPr>
        <w:t xml:space="preserve">campuran aditif </w:t>
      </w:r>
      <w:r w:rsidR="00D05D6D" w:rsidRPr="00565AFE">
        <w:rPr>
          <w:i/>
          <w:color w:val="000000" w:themeColor="text1"/>
          <w:sz w:val="20"/>
          <w:szCs w:val="20"/>
          <w:lang w:val="sv-SE"/>
        </w:rPr>
        <w:t>dengan perbandingan berat 5%, 10%, 15% dan 20%. Ukuran serbuk ragi lolos mesh 200</w:t>
      </w:r>
      <w:r w:rsidRPr="00565AFE">
        <w:rPr>
          <w:i/>
          <w:color w:val="000000" w:themeColor="text1"/>
          <w:sz w:val="20"/>
          <w:szCs w:val="20"/>
          <w:lang w:val="sv-SE"/>
        </w:rPr>
        <w:t xml:space="preserve"> dan </w:t>
      </w:r>
      <w:r w:rsidR="00D05D6D" w:rsidRPr="00565AFE">
        <w:rPr>
          <w:i/>
          <w:color w:val="000000" w:themeColor="text1"/>
          <w:sz w:val="20"/>
          <w:szCs w:val="20"/>
          <w:lang w:val="sv-SE"/>
        </w:rPr>
        <w:t>serbuk gergaji kayu lolos mesh 100</w:t>
      </w:r>
      <w:r w:rsidRPr="00565AFE">
        <w:rPr>
          <w:i/>
          <w:color w:val="000000" w:themeColor="text1"/>
          <w:sz w:val="20"/>
          <w:szCs w:val="20"/>
          <w:lang w:val="sv-SE"/>
        </w:rPr>
        <w:t xml:space="preserve">. Campuran tanah liat dan aditif dicetak dengan menggunakan cetakan berbentuk silinder </w:t>
      </w:r>
      <w:r w:rsidR="00D05D6D" w:rsidRPr="00565AFE">
        <w:rPr>
          <w:i/>
          <w:color w:val="000000" w:themeColor="text1"/>
          <w:sz w:val="20"/>
          <w:szCs w:val="20"/>
          <w:lang w:val="sv-SE"/>
        </w:rPr>
        <w:t xml:space="preserve">dengan diameter 4 inchi. Keramik </w:t>
      </w:r>
      <w:r w:rsidRPr="00565AFE">
        <w:rPr>
          <w:i/>
          <w:color w:val="000000" w:themeColor="text1"/>
          <w:sz w:val="20"/>
          <w:szCs w:val="20"/>
          <w:lang w:val="sv-SE"/>
        </w:rPr>
        <w:t>berpori selanjutnya dilakukan proses</w:t>
      </w:r>
      <w:r w:rsidR="00D05D6D" w:rsidRPr="00565AFE">
        <w:rPr>
          <w:i/>
          <w:color w:val="000000" w:themeColor="text1"/>
          <w:sz w:val="20"/>
          <w:szCs w:val="20"/>
          <w:lang w:val="sv-SE"/>
        </w:rPr>
        <w:t xml:space="preserve"> sintering pada temperatur 900</w:t>
      </w:r>
      <w:r w:rsidR="00D05D6D" w:rsidRPr="00565AFE">
        <w:rPr>
          <w:i/>
          <w:color w:val="000000" w:themeColor="text1"/>
          <w:sz w:val="20"/>
          <w:szCs w:val="20"/>
          <w:vertAlign w:val="superscript"/>
          <w:lang w:val="sv-SE"/>
        </w:rPr>
        <w:t>o</w:t>
      </w:r>
      <w:r w:rsidR="00D05D6D" w:rsidRPr="00565AFE">
        <w:rPr>
          <w:i/>
          <w:color w:val="000000" w:themeColor="text1"/>
          <w:sz w:val="20"/>
          <w:szCs w:val="20"/>
          <w:lang w:val="sv-SE"/>
        </w:rPr>
        <w:t xml:space="preserve">C. </w:t>
      </w:r>
      <w:r w:rsidRPr="00565AFE">
        <w:rPr>
          <w:i/>
          <w:color w:val="000000" w:themeColor="text1"/>
          <w:sz w:val="20"/>
          <w:szCs w:val="20"/>
          <w:lang w:val="sv-SE"/>
        </w:rPr>
        <w:t xml:space="preserve">Spesimen </w:t>
      </w:r>
      <w:r w:rsidR="00D05D6D" w:rsidRPr="00565AFE">
        <w:rPr>
          <w:i/>
          <w:color w:val="000000" w:themeColor="text1"/>
          <w:sz w:val="20"/>
          <w:szCs w:val="20"/>
          <w:lang w:val="sv-SE"/>
        </w:rPr>
        <w:t xml:space="preserve">keramik </w:t>
      </w:r>
      <w:r w:rsidRPr="00565AFE">
        <w:rPr>
          <w:i/>
          <w:color w:val="000000" w:themeColor="text1"/>
          <w:sz w:val="20"/>
          <w:szCs w:val="20"/>
          <w:lang w:val="sv-SE"/>
        </w:rPr>
        <w:t xml:space="preserve">dilakukan pengujian </w:t>
      </w:r>
      <w:r w:rsidR="00D05D6D" w:rsidRPr="00565AFE">
        <w:rPr>
          <w:i/>
          <w:color w:val="000000" w:themeColor="text1"/>
          <w:sz w:val="20"/>
          <w:szCs w:val="20"/>
          <w:lang w:val="sv-SE"/>
        </w:rPr>
        <w:t>densitas, porositas, penyusutan</w:t>
      </w:r>
      <w:r w:rsidR="00262703" w:rsidRPr="00565AFE">
        <w:rPr>
          <w:i/>
          <w:color w:val="000000" w:themeColor="text1"/>
          <w:sz w:val="20"/>
          <w:szCs w:val="20"/>
          <w:lang w:val="sv-SE"/>
        </w:rPr>
        <w:t xml:space="preserve"> dan absorbsivitas. Unjuk kerja membran keramik berpori pada </w:t>
      </w:r>
      <w:r w:rsidR="00D05D6D" w:rsidRPr="00565AFE">
        <w:rPr>
          <w:i/>
          <w:color w:val="000000" w:themeColor="text1"/>
          <w:sz w:val="20"/>
          <w:szCs w:val="20"/>
          <w:lang w:val="sv-SE"/>
        </w:rPr>
        <w:t xml:space="preserve">teknologi filtrasi air </w:t>
      </w:r>
      <w:r w:rsidR="00262703" w:rsidRPr="00565AFE">
        <w:rPr>
          <w:i/>
          <w:color w:val="000000" w:themeColor="text1"/>
          <w:sz w:val="20"/>
          <w:szCs w:val="20"/>
          <w:lang w:val="sv-SE"/>
        </w:rPr>
        <w:t xml:space="preserve">diuji </w:t>
      </w:r>
      <w:r w:rsidR="00D05D6D" w:rsidRPr="00565AFE">
        <w:rPr>
          <w:rFonts w:asciiTheme="majorBidi" w:hAnsiTheme="majorBidi" w:cstheme="majorBidi"/>
          <w:i/>
          <w:sz w:val="20"/>
          <w:szCs w:val="20"/>
          <w:lang w:val="sv-SE"/>
        </w:rPr>
        <w:t>p</w:t>
      </w:r>
      <w:r w:rsidR="00D05D6D" w:rsidRPr="00565AFE">
        <w:rPr>
          <w:rFonts w:asciiTheme="majorBidi" w:hAnsiTheme="majorBidi" w:cstheme="majorBidi"/>
          <w:i/>
          <w:sz w:val="20"/>
          <w:szCs w:val="20"/>
        </w:rPr>
        <w:t xml:space="preserve">arameter </w:t>
      </w:r>
      <w:r w:rsidR="00D05D6D" w:rsidRPr="00565AFE">
        <w:rPr>
          <w:i/>
          <w:sz w:val="20"/>
          <w:szCs w:val="20"/>
        </w:rPr>
        <w:t>TDS (</w:t>
      </w:r>
      <w:r w:rsidR="00D05D6D" w:rsidRPr="00565AFE">
        <w:rPr>
          <w:i/>
          <w:iCs/>
          <w:sz w:val="20"/>
          <w:szCs w:val="20"/>
        </w:rPr>
        <w:t>Total Dissolved Solid</w:t>
      </w:r>
      <w:r w:rsidR="00D05D6D" w:rsidRPr="00565AFE">
        <w:rPr>
          <w:i/>
          <w:sz w:val="20"/>
          <w:szCs w:val="20"/>
        </w:rPr>
        <w:t xml:space="preserve">), </w:t>
      </w:r>
      <w:r w:rsidR="00D05D6D" w:rsidRPr="00565AFE">
        <w:rPr>
          <w:i/>
          <w:sz w:val="20"/>
          <w:szCs w:val="20"/>
          <w:lang w:val="sv-SE"/>
        </w:rPr>
        <w:t>k</w:t>
      </w:r>
      <w:r w:rsidR="00D05D6D" w:rsidRPr="00565AFE">
        <w:rPr>
          <w:i/>
          <w:sz w:val="20"/>
          <w:szCs w:val="20"/>
        </w:rPr>
        <w:t xml:space="preserve">ekeruhan, </w:t>
      </w:r>
      <w:r w:rsidR="00D05D6D" w:rsidRPr="00565AFE">
        <w:rPr>
          <w:i/>
          <w:sz w:val="20"/>
          <w:szCs w:val="20"/>
          <w:lang w:val="sv-SE"/>
        </w:rPr>
        <w:t>w</w:t>
      </w:r>
      <w:r w:rsidR="00D05D6D" w:rsidRPr="00565AFE">
        <w:rPr>
          <w:i/>
          <w:sz w:val="20"/>
          <w:szCs w:val="20"/>
        </w:rPr>
        <w:t xml:space="preserve">arna, </w:t>
      </w:r>
      <w:r w:rsidR="00D05D6D" w:rsidRPr="00565AFE">
        <w:rPr>
          <w:i/>
          <w:sz w:val="20"/>
          <w:szCs w:val="20"/>
          <w:lang w:val="sv-SE"/>
        </w:rPr>
        <w:t>b</w:t>
      </w:r>
      <w:r w:rsidR="00D05D6D" w:rsidRPr="00565AFE">
        <w:rPr>
          <w:i/>
          <w:sz w:val="20"/>
          <w:szCs w:val="20"/>
        </w:rPr>
        <w:t xml:space="preserve">au, </w:t>
      </w:r>
      <w:r w:rsidR="00D05D6D" w:rsidRPr="00565AFE">
        <w:rPr>
          <w:i/>
          <w:sz w:val="20"/>
          <w:szCs w:val="20"/>
          <w:lang w:val="sv-SE"/>
        </w:rPr>
        <w:t>r</w:t>
      </w:r>
      <w:r w:rsidR="00D05D6D" w:rsidRPr="00565AFE">
        <w:rPr>
          <w:i/>
          <w:sz w:val="20"/>
          <w:szCs w:val="20"/>
        </w:rPr>
        <w:t>asa dan pH</w:t>
      </w:r>
      <w:r w:rsidR="00262703" w:rsidRPr="00565AFE">
        <w:rPr>
          <w:i/>
          <w:sz w:val="20"/>
          <w:szCs w:val="20"/>
          <w:lang w:val="sv-SE"/>
        </w:rPr>
        <w:t xml:space="preserve"> sesuai </w:t>
      </w:r>
      <w:r w:rsidR="00262703" w:rsidRPr="00565AFE">
        <w:rPr>
          <w:rFonts w:asciiTheme="majorBidi" w:hAnsiTheme="majorBidi" w:cstheme="majorBidi"/>
          <w:i/>
          <w:sz w:val="20"/>
          <w:szCs w:val="20"/>
        </w:rPr>
        <w:t>Permenkes Nomor 2 Tahun 2023.</w:t>
      </w:r>
    </w:p>
    <w:p w:rsidR="00D05D6D" w:rsidRPr="00565AFE" w:rsidRDefault="00262703" w:rsidP="001C0801">
      <w:pPr>
        <w:pStyle w:val="ListParagraph"/>
        <w:tabs>
          <w:tab w:val="left" w:pos="1276"/>
        </w:tabs>
        <w:spacing w:before="0" w:line="240" w:lineRule="auto"/>
        <w:ind w:left="0" w:firstLine="446"/>
        <w:rPr>
          <w:rFonts w:asciiTheme="majorBidi" w:hAnsiTheme="majorBidi" w:cstheme="majorBidi"/>
          <w:i/>
          <w:sz w:val="20"/>
          <w:szCs w:val="20"/>
        </w:rPr>
      </w:pPr>
      <w:r w:rsidRPr="00565AFE">
        <w:rPr>
          <w:i/>
          <w:color w:val="000000" w:themeColor="text1"/>
          <w:sz w:val="20"/>
          <w:szCs w:val="20"/>
          <w:lang w:val="sv-SE"/>
        </w:rPr>
        <w:t xml:space="preserve">Sifat </w:t>
      </w:r>
      <w:r w:rsidR="00D05D6D" w:rsidRPr="00565AFE">
        <w:rPr>
          <w:i/>
          <w:color w:val="000000" w:themeColor="text1"/>
          <w:sz w:val="20"/>
          <w:szCs w:val="20"/>
          <w:lang w:val="sv-SE"/>
        </w:rPr>
        <w:t xml:space="preserve">fisis membran keramik berpori sangat dipengaruhi oleh ukuran partikel dan peningkatan komposisinya. Aditif serbuk ragi dengan ukuran partikel relatif kecil  menunjukkan penyusutan dan porositas rendah sehingga </w:t>
      </w:r>
      <w:r w:rsidRPr="00565AFE">
        <w:rPr>
          <w:i/>
          <w:color w:val="000000" w:themeColor="text1"/>
          <w:sz w:val="20"/>
          <w:szCs w:val="20"/>
          <w:lang w:val="sv-SE"/>
        </w:rPr>
        <w:t xml:space="preserve">densitasnya </w:t>
      </w:r>
      <w:r w:rsidR="00D05D6D" w:rsidRPr="00565AFE">
        <w:rPr>
          <w:i/>
          <w:color w:val="000000" w:themeColor="text1"/>
          <w:sz w:val="20"/>
          <w:szCs w:val="20"/>
          <w:lang w:val="sv-SE"/>
        </w:rPr>
        <w:t>meningkat</w:t>
      </w:r>
      <w:r w:rsidRPr="00565AFE">
        <w:rPr>
          <w:i/>
          <w:color w:val="000000" w:themeColor="text1"/>
          <w:sz w:val="20"/>
          <w:szCs w:val="20"/>
          <w:lang w:val="sv-SE"/>
        </w:rPr>
        <w:t xml:space="preserve">. </w:t>
      </w:r>
      <w:r w:rsidR="00D05D6D" w:rsidRPr="00565AFE">
        <w:rPr>
          <w:i/>
          <w:color w:val="000000" w:themeColor="text1"/>
          <w:sz w:val="20"/>
          <w:szCs w:val="20"/>
          <w:lang w:val="sv-SE"/>
        </w:rPr>
        <w:t xml:space="preserve">Penambahan komposisi aditif meningkatkan penyusutan </w:t>
      </w:r>
      <w:r w:rsidR="00D05D6D" w:rsidRPr="00565AFE">
        <w:rPr>
          <w:rFonts w:asciiTheme="majorBidi" w:hAnsiTheme="majorBidi" w:cstheme="majorBidi"/>
          <w:i/>
          <w:sz w:val="20"/>
          <w:szCs w:val="20"/>
        </w:rPr>
        <w:t xml:space="preserve">serbuk gergaji kayu 20.10% dan serbuk ragi </w:t>
      </w:r>
      <w:r w:rsidRPr="00565AFE">
        <w:rPr>
          <w:rFonts w:asciiTheme="majorBidi" w:hAnsiTheme="majorBidi" w:cstheme="majorBidi"/>
          <w:i/>
          <w:sz w:val="20"/>
          <w:szCs w:val="20"/>
          <w:lang w:val="sv-SE"/>
        </w:rPr>
        <w:t xml:space="preserve">sebesar </w:t>
      </w:r>
      <w:r w:rsidR="00D05D6D" w:rsidRPr="00565AFE">
        <w:rPr>
          <w:rFonts w:asciiTheme="majorBidi" w:hAnsiTheme="majorBidi" w:cstheme="majorBidi"/>
          <w:i/>
          <w:sz w:val="20"/>
          <w:szCs w:val="20"/>
        </w:rPr>
        <w:t xml:space="preserve">21,16%. </w:t>
      </w:r>
      <w:r w:rsidRPr="00565AFE">
        <w:rPr>
          <w:rFonts w:asciiTheme="majorBidi" w:hAnsiTheme="majorBidi" w:cstheme="majorBidi"/>
          <w:i/>
          <w:sz w:val="20"/>
          <w:szCs w:val="20"/>
        </w:rPr>
        <w:t>P</w:t>
      </w:r>
      <w:r w:rsidR="00D05D6D" w:rsidRPr="00565AFE">
        <w:rPr>
          <w:i/>
          <w:sz w:val="20"/>
          <w:szCs w:val="20"/>
        </w:rPr>
        <w:t xml:space="preserve">enurunan densitas serbuk </w:t>
      </w:r>
      <w:r w:rsidRPr="00565AFE">
        <w:rPr>
          <w:i/>
          <w:sz w:val="20"/>
          <w:szCs w:val="20"/>
        </w:rPr>
        <w:t xml:space="preserve">gergaji </w:t>
      </w:r>
      <w:r w:rsidR="00D05D6D" w:rsidRPr="00565AFE">
        <w:rPr>
          <w:i/>
          <w:sz w:val="20"/>
          <w:szCs w:val="20"/>
        </w:rPr>
        <w:t xml:space="preserve">kayu 8,32% dan serbuk ragi </w:t>
      </w:r>
      <w:r w:rsidRPr="00565AFE">
        <w:rPr>
          <w:i/>
          <w:sz w:val="20"/>
          <w:szCs w:val="20"/>
        </w:rPr>
        <w:t xml:space="preserve">sebesar </w:t>
      </w:r>
      <w:r w:rsidR="00D05D6D" w:rsidRPr="00565AFE">
        <w:rPr>
          <w:i/>
          <w:sz w:val="20"/>
          <w:szCs w:val="20"/>
        </w:rPr>
        <w:t xml:space="preserve">6,42%. </w:t>
      </w:r>
      <w:r w:rsidRPr="00565AFE">
        <w:rPr>
          <w:i/>
          <w:sz w:val="20"/>
          <w:szCs w:val="20"/>
        </w:rPr>
        <w:t xml:space="preserve">Porositas meningkat pada aditif </w:t>
      </w:r>
      <w:r w:rsidR="00D05D6D" w:rsidRPr="00565AFE">
        <w:rPr>
          <w:i/>
          <w:sz w:val="20"/>
          <w:szCs w:val="20"/>
        </w:rPr>
        <w:t xml:space="preserve">serbuk </w:t>
      </w:r>
      <w:r w:rsidRPr="00565AFE">
        <w:rPr>
          <w:i/>
          <w:sz w:val="20"/>
          <w:szCs w:val="20"/>
        </w:rPr>
        <w:t xml:space="preserve">gergaji </w:t>
      </w:r>
      <w:r w:rsidR="00D05D6D" w:rsidRPr="00565AFE">
        <w:rPr>
          <w:i/>
          <w:sz w:val="20"/>
          <w:szCs w:val="20"/>
        </w:rPr>
        <w:t>kayu 17,95%</w:t>
      </w:r>
      <w:r w:rsidRPr="00565AFE">
        <w:rPr>
          <w:i/>
          <w:sz w:val="20"/>
          <w:szCs w:val="20"/>
        </w:rPr>
        <w:t xml:space="preserve"> </w:t>
      </w:r>
      <w:r w:rsidR="00D05D6D" w:rsidRPr="00565AFE">
        <w:rPr>
          <w:i/>
          <w:sz w:val="20"/>
          <w:szCs w:val="20"/>
        </w:rPr>
        <w:t xml:space="preserve">dan serbuk ragi 5,38%. </w:t>
      </w:r>
      <w:r w:rsidRPr="00565AFE">
        <w:rPr>
          <w:i/>
          <w:sz w:val="20"/>
          <w:szCs w:val="20"/>
        </w:rPr>
        <w:t>K</w:t>
      </w:r>
      <w:r w:rsidR="00D05D6D" w:rsidRPr="00565AFE">
        <w:rPr>
          <w:i/>
          <w:color w:val="000000" w:themeColor="text1"/>
          <w:sz w:val="20"/>
          <w:szCs w:val="20"/>
        </w:rPr>
        <w:t xml:space="preserve">emampuan penyerapan air </w:t>
      </w:r>
      <w:r w:rsidRPr="00565AFE">
        <w:rPr>
          <w:i/>
          <w:color w:val="000000" w:themeColor="text1"/>
          <w:sz w:val="20"/>
          <w:szCs w:val="20"/>
        </w:rPr>
        <w:t xml:space="preserve">pada </w:t>
      </w:r>
      <w:r w:rsidR="00D05D6D" w:rsidRPr="00565AFE">
        <w:rPr>
          <w:i/>
          <w:color w:val="000000" w:themeColor="text1"/>
          <w:sz w:val="20"/>
          <w:szCs w:val="20"/>
        </w:rPr>
        <w:t xml:space="preserve">serbuk gergaji kayu 24,74% dan serbuk ragi 17,60%. </w:t>
      </w:r>
      <w:r w:rsidR="00D05D6D" w:rsidRPr="00565AFE">
        <w:rPr>
          <w:i/>
          <w:color w:val="000000" w:themeColor="text1"/>
          <w:sz w:val="20"/>
          <w:szCs w:val="20"/>
          <w:lang w:val="sv-SE"/>
        </w:rPr>
        <w:t xml:space="preserve">Teknologi filtrasi dengan menggunakan membran keramik berpori mampu meningkatkan kualitas air sesuai dengan </w:t>
      </w:r>
      <w:r w:rsidR="00D05D6D" w:rsidRPr="00565AFE">
        <w:rPr>
          <w:rFonts w:asciiTheme="majorBidi" w:hAnsiTheme="majorBidi" w:cstheme="majorBidi"/>
          <w:i/>
          <w:sz w:val="20"/>
          <w:szCs w:val="20"/>
        </w:rPr>
        <w:t>Permenkes Nomor 2 Tahun 2023.</w:t>
      </w:r>
    </w:p>
    <w:p w:rsidR="00233715" w:rsidRPr="00C828D5" w:rsidRDefault="00233715" w:rsidP="001C0801">
      <w:pPr>
        <w:spacing w:before="0" w:line="240" w:lineRule="auto"/>
        <w:ind w:firstLine="0"/>
        <w:jc w:val="left"/>
        <w:rPr>
          <w:i/>
          <w:color w:val="4F81BD"/>
          <w:sz w:val="20"/>
          <w:szCs w:val="20"/>
        </w:rPr>
      </w:pPr>
    </w:p>
    <w:p w:rsidR="00233715" w:rsidRPr="00C828D5" w:rsidRDefault="00897510" w:rsidP="001C0801">
      <w:pPr>
        <w:spacing w:before="0" w:line="240" w:lineRule="auto"/>
        <w:ind w:right="571" w:firstLine="0"/>
        <w:rPr>
          <w:i/>
        </w:rPr>
      </w:pPr>
      <w:r w:rsidRPr="00C828D5">
        <w:rPr>
          <w:b/>
          <w:i/>
        </w:rPr>
        <w:t>Kata kunci</w:t>
      </w:r>
      <w:r w:rsidR="00C828D5">
        <w:rPr>
          <w:b/>
          <w:i/>
        </w:rPr>
        <w:t xml:space="preserve"> </w:t>
      </w:r>
      <w:r w:rsidRPr="00C828D5">
        <w:rPr>
          <w:i/>
        </w:rPr>
        <w:t xml:space="preserve">: </w:t>
      </w:r>
      <w:r w:rsidR="00364E17" w:rsidRPr="00C828D5">
        <w:rPr>
          <w:i/>
          <w:color w:val="000000" w:themeColor="text1"/>
          <w:szCs w:val="24"/>
          <w:lang w:val="sv-SE"/>
        </w:rPr>
        <w:t>membran air, keramik pori, filtrasi, tanah liat, aditif</w:t>
      </w:r>
    </w:p>
    <w:p w:rsidR="00233715" w:rsidRPr="00C828D5" w:rsidRDefault="00233715" w:rsidP="001C0801">
      <w:pPr>
        <w:spacing w:before="0" w:line="240" w:lineRule="auto"/>
        <w:ind w:firstLine="0"/>
        <w:jc w:val="left"/>
        <w:rPr>
          <w:b/>
          <w:i/>
        </w:rPr>
      </w:pPr>
    </w:p>
    <w:p w:rsidR="00BA42A8" w:rsidRPr="00C828D5" w:rsidRDefault="00BA42A8" w:rsidP="001C0801">
      <w:pPr>
        <w:spacing w:before="0" w:line="240" w:lineRule="auto"/>
        <w:ind w:firstLine="0"/>
        <w:jc w:val="left"/>
        <w:rPr>
          <w:b/>
          <w:i/>
        </w:rPr>
        <w:sectPr w:rsidR="00BA42A8" w:rsidRPr="00C828D5">
          <w:headerReference w:type="even" r:id="rId10"/>
          <w:headerReference w:type="default" r:id="rId11"/>
          <w:footerReference w:type="even" r:id="rId12"/>
          <w:footerReference w:type="default" r:id="rId13"/>
          <w:pgSz w:w="11906" w:h="16838"/>
          <w:pgMar w:top="1418" w:right="1418" w:bottom="1418" w:left="1701" w:header="851" w:footer="737" w:gutter="0"/>
          <w:pgNumType w:start="45"/>
          <w:cols w:space="720"/>
        </w:sectPr>
      </w:pPr>
    </w:p>
    <w:p w:rsidR="00233715" w:rsidRPr="00BA42A8" w:rsidRDefault="00BA42A8" w:rsidP="001C0801">
      <w:pPr>
        <w:pStyle w:val="ListParagraph"/>
        <w:numPr>
          <w:ilvl w:val="0"/>
          <w:numId w:val="2"/>
        </w:numPr>
        <w:spacing w:before="0" w:line="240" w:lineRule="auto"/>
        <w:ind w:left="284" w:hanging="284"/>
        <w:rPr>
          <w:b/>
        </w:rPr>
      </w:pPr>
      <w:r>
        <w:rPr>
          <w:b/>
        </w:rPr>
        <w:lastRenderedPageBreak/>
        <w:t>P</w:t>
      </w:r>
      <w:r w:rsidR="002D3390">
        <w:rPr>
          <w:b/>
        </w:rPr>
        <w:t>ENDAHULUAN</w:t>
      </w:r>
      <w:r>
        <w:rPr>
          <w:b/>
        </w:rPr>
        <w:t xml:space="preserve"> </w:t>
      </w:r>
    </w:p>
    <w:p w:rsidR="007777F1" w:rsidRDefault="007777F1" w:rsidP="001C0801">
      <w:pPr>
        <w:spacing w:line="240" w:lineRule="auto"/>
        <w:ind w:firstLine="284"/>
        <w:rPr>
          <w:color w:val="000000"/>
        </w:rPr>
        <w:sectPr w:rsidR="007777F1" w:rsidSect="007777F1">
          <w:type w:val="continuous"/>
          <w:pgSz w:w="11906" w:h="16838"/>
          <w:pgMar w:top="1418" w:right="1418" w:bottom="1418" w:left="1701" w:header="851" w:footer="737" w:gutter="0"/>
          <w:pgNumType w:start="45"/>
          <w:cols w:space="284"/>
        </w:sectPr>
      </w:pPr>
    </w:p>
    <w:p w:rsidR="00D25F5C" w:rsidRPr="00E47B36" w:rsidRDefault="00D25F5C" w:rsidP="001C0801">
      <w:pPr>
        <w:pStyle w:val="NormalWeb"/>
        <w:spacing w:before="0" w:beforeAutospacing="0" w:after="0" w:afterAutospacing="0"/>
        <w:ind w:firstLine="426"/>
        <w:jc w:val="both"/>
        <w:rPr>
          <w:sz w:val="22"/>
          <w:szCs w:val="22"/>
          <w:lang w:val="sv-SE"/>
        </w:rPr>
      </w:pPr>
      <w:r w:rsidRPr="00E47B36">
        <w:rPr>
          <w:sz w:val="22"/>
          <w:szCs w:val="22"/>
          <w:lang w:val="sv-SE"/>
        </w:rPr>
        <w:lastRenderedPageBreak/>
        <w:t>Pertumbuhan penduduk yang terus meningkat akan meningkatkan pula konsumsi air bersih bagi masyarakat. Ketersediaan air bersih terkait erat dengan kondisi kependudukan di suatu wilayah. Dinamika kependudukan mempunyai pengaruh yang sangat signifikan terhadap ekosistem. Tingkat pertumbuhan dan kepadatan penduduk yang tinggi tentu berimplikasi terhadap akses untuk memperoleh air bersih.Pertumbuhan jumlah penduduk yang tinggi telah mengakibatkan tidak semua lapisan masyarakat menikmati air bersih. Masyarakat kalangan bawah (miskin) dan tidak terdidik di Propinsi Jawa Tengah yang jumlahnya mencapai 4.733 juta jiwa atau sekitar 14,56% cenderung mengalami kesulitan untuk mendapatkan air bersih (BPS, 2014). Sebagai akibatnya banyak diantara mereka yang memanfaatkan air tanah dan air sungai untuk kebutuhan minum rumah tangganya. Air tersebut belum tentu layak untuk dikonsumsi.</w:t>
      </w:r>
    </w:p>
    <w:p w:rsidR="00E42185" w:rsidRPr="00E42185" w:rsidRDefault="00D25F5C" w:rsidP="001C0801">
      <w:pPr>
        <w:pStyle w:val="NormalWeb"/>
        <w:spacing w:before="0" w:beforeAutospacing="0" w:after="0" w:afterAutospacing="0"/>
        <w:ind w:firstLine="426"/>
        <w:jc w:val="both"/>
        <w:rPr>
          <w:sz w:val="22"/>
          <w:szCs w:val="22"/>
          <w:lang w:val="sv-SE"/>
        </w:rPr>
      </w:pPr>
      <w:r w:rsidRPr="00E47B36">
        <w:rPr>
          <w:sz w:val="22"/>
          <w:szCs w:val="22"/>
          <w:lang w:val="sv-SE"/>
        </w:rPr>
        <w:t xml:space="preserve">Kondisi air tanah sangat rentan terhadap pencemaran. Berbagai aktifitas ekonomi sering kali menjadi penyebab rusaknya sumber mata air. </w:t>
      </w:r>
      <w:r w:rsidRPr="00E47B36">
        <w:rPr>
          <w:sz w:val="22"/>
          <w:szCs w:val="22"/>
        </w:rPr>
        <w:lastRenderedPageBreak/>
        <w:t xml:space="preserve">Pencemaran air terjadi karena adanya zat-zat polutan yang masuk ke dalam sumber air, seperti insektisida, kotoran, limbah, pupuk, dan sampah. Air yang tercemar akan berbau, keruh, dan berwarna, sehingga tidak layak untuk dikonsumsi. </w:t>
      </w:r>
      <w:r w:rsidRPr="00E47B36">
        <w:rPr>
          <w:sz w:val="22"/>
          <w:szCs w:val="22"/>
          <w:lang w:val="sv-SE"/>
        </w:rPr>
        <w:t xml:space="preserve">Air yang tidak layak dikonsumsi akan mengganggu kesehatan makhluk hidup. Manusia menjadi faktor penentu untuk menjaga ketersediaaan air tanah dan sumber mata air. Polusi dari pembuangan sampah, limbah industri, penggunaan insektisida dan deterjen, penebangan hutan secara secara serampangan </w:t>
      </w:r>
      <w:r w:rsidRPr="00E42185">
        <w:rPr>
          <w:sz w:val="22"/>
          <w:szCs w:val="22"/>
          <w:lang w:val="sv-SE"/>
        </w:rPr>
        <w:t xml:space="preserve">masih menjadi penyebab utama rusaknya air tanah. </w:t>
      </w:r>
    </w:p>
    <w:p w:rsidR="00E42185" w:rsidRPr="00565AFE" w:rsidRDefault="00E42185" w:rsidP="00E42185">
      <w:pPr>
        <w:spacing w:line="240" w:lineRule="auto"/>
        <w:ind w:firstLine="360"/>
        <w:rPr>
          <w:lang w:val="sv-SE" w:eastAsia="id-ID"/>
        </w:rPr>
      </w:pPr>
      <w:r w:rsidRPr="00E42185">
        <w:rPr>
          <w:lang w:val="sv-SE" w:eastAsia="id-ID"/>
        </w:rPr>
        <w:t>Keramik merupakan bahan padat anorganik (bukan logam) dan keramik sudah digunakan sejak lama. Keramik dapat dibedakan atas : Keramik tradisional dan keramik baru dan gelas. Bahan dasar keramik berupa serbuk</w:t>
      </w:r>
      <w:r w:rsidRPr="00E42185">
        <w:rPr>
          <w:lang w:val="sv-SE"/>
        </w:rPr>
        <w:t xml:space="preserve">. </w:t>
      </w:r>
      <w:r w:rsidRPr="00E42185">
        <w:rPr>
          <w:lang w:val="sv-SE" w:eastAsia="id-ID"/>
        </w:rPr>
        <w:t xml:space="preserve">Keramik berpori adalah keramik yang sengaja dibuat mempunyai rongga-rongga kecil dapat dilalui oleh fluida (porinya ~ 30-70%) dan berfungsi sebagai media filter (Anggito, dkk, 2007). Keramik berpori ini relatif lebih tahan terhadap </w:t>
      </w:r>
      <w:r w:rsidRPr="00565AFE">
        <w:rPr>
          <w:lang w:val="sv-SE" w:eastAsia="id-ID"/>
        </w:rPr>
        <w:lastRenderedPageBreak/>
        <w:t>perubahan suhu tinggi, korosi dan kontaminasi bahan lain, sehingga dapat digunakan sebagai media filter, antara air limbah, gas buang, penuangan logam cair dan lainnya (Sebayang, dkk, 2006). Kualitas suatu produk keramik berpori sangat ditentukan olej jenis, komposisi, ukuran partikel, dan suhu sintering.  Karakterisasi materila keramik berpori dapat diamati meliputi sifat fisis, mekanis dan mikrostrukturnya. Bahan membran keramik berpori paling optimum diperoleh campuran arang sekam padi dan zeolit disinter pada temperatur 900 dan 1000</w:t>
      </w:r>
      <w:r w:rsidRPr="00565AFE">
        <w:rPr>
          <w:vertAlign w:val="superscript"/>
          <w:lang w:val="sv-SE" w:eastAsia="id-ID"/>
        </w:rPr>
        <w:t>o</w:t>
      </w:r>
      <w:r w:rsidRPr="00565AFE">
        <w:rPr>
          <w:lang w:val="sv-SE" w:eastAsia="id-ID"/>
        </w:rPr>
        <w:t>C. Keramik berpori tersebut mempunyai nilai densitas =2,16 g/cm</w:t>
      </w:r>
      <w:r w:rsidRPr="00565AFE">
        <w:rPr>
          <w:vertAlign w:val="superscript"/>
          <w:lang w:val="sv-SE" w:eastAsia="id-ID"/>
        </w:rPr>
        <w:t>3</w:t>
      </w:r>
      <w:r w:rsidRPr="00565AFE">
        <w:rPr>
          <w:lang w:val="sv-SE" w:eastAsia="id-ID"/>
        </w:rPr>
        <w:t>, susut bakar = 35,94%, porositas = 66,05%, penyerapan air = 31,10%, kuat patah = 7,47 MPa, kuat tekan = 4,38 M</w:t>
      </w:r>
      <w:r w:rsidR="00402BFD" w:rsidRPr="00565AFE">
        <w:rPr>
          <w:lang w:val="sv-SE" w:eastAsia="id-ID"/>
        </w:rPr>
        <w:t>P</w:t>
      </w:r>
      <w:r w:rsidRPr="00565AFE">
        <w:rPr>
          <w:lang w:val="sv-SE" w:eastAsia="id-ID"/>
        </w:rPr>
        <w:t>a dan koefisien ekspansi thermal = 5 x 10</w:t>
      </w:r>
      <w:r w:rsidRPr="00565AFE">
        <w:rPr>
          <w:vertAlign w:val="superscript"/>
          <w:lang w:val="sv-SE" w:eastAsia="id-ID"/>
        </w:rPr>
        <w:t>-6o</w:t>
      </w:r>
      <w:r w:rsidRPr="00565AFE">
        <w:rPr>
          <w:lang w:val="sv-SE" w:eastAsia="id-ID"/>
        </w:rPr>
        <w:t>C</w:t>
      </w:r>
      <w:r w:rsidRPr="00565AFE">
        <w:rPr>
          <w:vertAlign w:val="superscript"/>
          <w:lang w:val="sv-SE" w:eastAsia="id-ID"/>
        </w:rPr>
        <w:t xml:space="preserve">-1 </w:t>
      </w:r>
      <w:r w:rsidRPr="00565AFE">
        <w:rPr>
          <w:lang w:val="sv-SE" w:eastAsia="id-ID"/>
        </w:rPr>
        <w:t xml:space="preserve">(Sebayang, 2009). Teknologi Membran Bioreaktor (MBR) mengkombinasikan proses membran seperti mikrofiltrasi atau ultrafiltrasi dan bioreaktr suspended growth (Wenten, 2014). </w:t>
      </w:r>
    </w:p>
    <w:p w:rsidR="00E42185" w:rsidRPr="00565AFE" w:rsidRDefault="00E42185" w:rsidP="00BD1623">
      <w:pPr>
        <w:spacing w:line="240" w:lineRule="auto"/>
        <w:ind w:firstLine="360"/>
        <w:contextualSpacing/>
        <w:rPr>
          <w:rFonts w:asciiTheme="majorBidi" w:hAnsiTheme="majorBidi" w:cstheme="majorBidi"/>
          <w:i/>
          <w:iCs/>
          <w:noProof/>
          <w:lang w:val="en-US"/>
        </w:rPr>
      </w:pPr>
      <w:r w:rsidRPr="00565AFE">
        <w:rPr>
          <w:rFonts w:asciiTheme="majorBidi" w:hAnsiTheme="majorBidi" w:cstheme="majorBidi"/>
          <w:noProof/>
          <w:color w:val="000000"/>
        </w:rPr>
        <w:t>Pada prinsipnya proses pemisahan dengan menggunakan membran adalah proses pemisahan antara pelarut dengan zat terlarut</w:t>
      </w:r>
      <w:r w:rsidRPr="00565AFE">
        <w:rPr>
          <w:rFonts w:asciiTheme="majorBidi" w:hAnsiTheme="majorBidi" w:cstheme="majorBidi"/>
          <w:b/>
          <w:bCs/>
          <w:noProof/>
          <w:color w:val="000000"/>
        </w:rPr>
        <w:t xml:space="preserve">. </w:t>
      </w:r>
      <w:r w:rsidRPr="00565AFE">
        <w:rPr>
          <w:rFonts w:asciiTheme="majorBidi" w:hAnsiTheme="majorBidi" w:cstheme="majorBidi"/>
          <w:noProof/>
          <w:color w:val="000000"/>
        </w:rPr>
        <w:t>Pelarut dipisahkan dengan zat terlarut yang akan tertahan pada membran atau yang disebut dengan konsentrat, sedangkan pelarut akan lolos melalui membran yang dinamakan permeate. Dengan menggunakan membran, yaitu filtrasi laminar (</w:t>
      </w:r>
      <w:r w:rsidRPr="00565AFE">
        <w:rPr>
          <w:rFonts w:asciiTheme="majorBidi" w:hAnsiTheme="majorBidi" w:cstheme="majorBidi"/>
          <w:i/>
          <w:iCs/>
          <w:noProof/>
          <w:color w:val="000000"/>
        </w:rPr>
        <w:t>dead end</w:t>
      </w:r>
      <w:r w:rsidRPr="00565AFE">
        <w:rPr>
          <w:rFonts w:asciiTheme="majorBidi" w:hAnsiTheme="majorBidi" w:cstheme="majorBidi"/>
          <w:noProof/>
          <w:color w:val="000000"/>
        </w:rPr>
        <w:t>) dan filtrasi tangensial (</w:t>
      </w:r>
      <w:r w:rsidRPr="00565AFE">
        <w:rPr>
          <w:rFonts w:asciiTheme="majorBidi" w:hAnsiTheme="majorBidi" w:cstheme="majorBidi"/>
          <w:i/>
          <w:iCs/>
          <w:noProof/>
          <w:color w:val="000000"/>
        </w:rPr>
        <w:t>cross flow</w:t>
      </w:r>
      <w:r w:rsidRPr="00565AFE">
        <w:rPr>
          <w:rFonts w:asciiTheme="majorBidi" w:hAnsiTheme="majorBidi" w:cstheme="majorBidi"/>
          <w:noProof/>
          <w:color w:val="000000"/>
        </w:rPr>
        <w:t xml:space="preserve">), dalam filtrasi laminar, aliran umpan tegak lurus kepermukaan membran sehingga sebagian saja yang terakumulasi. Pada konfigurasi </w:t>
      </w:r>
      <w:r w:rsidRPr="00565AFE">
        <w:rPr>
          <w:rFonts w:asciiTheme="majorBidi" w:hAnsiTheme="majorBidi" w:cstheme="majorBidi"/>
          <w:i/>
          <w:iCs/>
          <w:noProof/>
          <w:color w:val="000000"/>
        </w:rPr>
        <w:t>dead end</w:t>
      </w:r>
      <w:r w:rsidRPr="00565AFE">
        <w:rPr>
          <w:rFonts w:asciiTheme="majorBidi" w:hAnsiTheme="majorBidi" w:cstheme="majorBidi"/>
          <w:noProof/>
          <w:color w:val="000000"/>
        </w:rPr>
        <w:t xml:space="preserve"> tidak terdapat retentat sedangkan jika terdapat retentat disebut </w:t>
      </w:r>
      <w:r w:rsidRPr="00565AFE">
        <w:rPr>
          <w:rFonts w:asciiTheme="majorBidi" w:hAnsiTheme="majorBidi" w:cstheme="majorBidi"/>
          <w:i/>
          <w:iCs/>
          <w:noProof/>
          <w:color w:val="000000"/>
        </w:rPr>
        <w:t>cross flow</w:t>
      </w:r>
      <w:r w:rsidRPr="00565AFE">
        <w:rPr>
          <w:rFonts w:asciiTheme="majorBidi" w:hAnsiTheme="majorBidi" w:cstheme="majorBidi"/>
          <w:noProof/>
          <w:color w:val="000000"/>
        </w:rPr>
        <w:t xml:space="preserve">. Jadi pada konfigurasi </w:t>
      </w:r>
      <w:r w:rsidRPr="00565AFE">
        <w:rPr>
          <w:rFonts w:asciiTheme="majorBidi" w:hAnsiTheme="majorBidi" w:cstheme="majorBidi"/>
          <w:i/>
          <w:iCs/>
          <w:noProof/>
          <w:color w:val="000000"/>
        </w:rPr>
        <w:t>cross flow</w:t>
      </w:r>
      <w:r w:rsidRPr="00565AFE">
        <w:rPr>
          <w:rFonts w:asciiTheme="majorBidi" w:hAnsiTheme="majorBidi" w:cstheme="majorBidi"/>
          <w:noProof/>
          <w:color w:val="000000"/>
        </w:rPr>
        <w:t xml:space="preserve"> terdapat sebagian feed (pelarut) yang tidak menjadi permeat. Untuk kasus </w:t>
      </w:r>
      <w:r w:rsidRPr="00565AFE">
        <w:rPr>
          <w:rFonts w:asciiTheme="majorBidi" w:hAnsiTheme="majorBidi" w:cstheme="majorBidi"/>
          <w:i/>
          <w:iCs/>
          <w:noProof/>
          <w:color w:val="000000"/>
        </w:rPr>
        <w:t>dead-end</w:t>
      </w:r>
      <w:r w:rsidRPr="00565AFE">
        <w:rPr>
          <w:rFonts w:asciiTheme="majorBidi" w:hAnsiTheme="majorBidi" w:cstheme="majorBidi"/>
          <w:noProof/>
          <w:color w:val="000000"/>
        </w:rPr>
        <w:t>, resistan meningkat menurut</w:t>
      </w:r>
      <w:r w:rsidRPr="00565AFE">
        <w:rPr>
          <w:rFonts w:asciiTheme="majorBidi" w:hAnsiTheme="majorBidi" w:cstheme="majorBidi"/>
          <w:noProof/>
        </w:rPr>
        <w:t xml:space="preserve"> </w:t>
      </w:r>
      <w:r w:rsidRPr="00565AFE">
        <w:rPr>
          <w:rFonts w:asciiTheme="majorBidi" w:hAnsiTheme="majorBidi" w:cstheme="majorBidi"/>
          <w:noProof/>
          <w:color w:val="000000"/>
        </w:rPr>
        <w:t xml:space="preserve">ketebalan lapisan fouling yang terbentuk pada permukaan membran </w:t>
      </w:r>
      <w:r w:rsidRPr="00565AFE">
        <w:rPr>
          <w:rFonts w:asciiTheme="majorBidi" w:hAnsiTheme="majorBidi" w:cstheme="majorBidi"/>
          <w:noProof/>
          <w:color w:val="000000"/>
        </w:rPr>
        <w:fldChar w:fldCharType="begin" w:fldLock="1"/>
      </w:r>
      <w:r w:rsidRPr="00565AFE">
        <w:rPr>
          <w:rFonts w:asciiTheme="majorBidi" w:hAnsiTheme="majorBidi" w:cstheme="majorBidi"/>
          <w:noProof/>
          <w:color w:val="000000"/>
        </w:rPr>
        <w:instrText>ADDIN CSL_CITATION {"citationItems":[{"id":"ITEM-1","itemData":{"author":[{"dropping-particle":"","family":"Agmalini","given":"Shinta","non-dropping-particle":"","parse-names":false,"suffix":""},{"dropping-particle":"","family":"Lingga","given":"Narke Nola","non-dropping-particle":"","parse-names":false,"suffix":""},{"dropping-particle":"","family":"Nasir","given":"Subriyer","non-dropping-particle":"","parse-names":false,"suffix":""}],"id":"ITEM-1","issue":"2","issued":{"date-parts":[["2013"]]},"page":"59-68","title":"PENINGKATAN KUALITAS AIR RAWA TANAH LIAT ALAM DAN ABU TERBANG BATUBARA","type":"article-journal","volume":"19"},"uris":["http://www.mendeley.com/documents/?uuid=f8758862-39d2-4d45-90f7-5c893fecf0e3"]}],"mendeley":{"formattedCitation":"(Agmalini dkk., 2013)","plainTextFormattedCitation":"(Agmalini dkk., 2013)","previouslyFormattedCitation":"(Agmalini dkk., 2013)"},"properties":{"noteIndex":0},"schema":"https://github.com/citation-style-language/schema/raw/master/csl-citation.json"}</w:instrText>
      </w:r>
      <w:r w:rsidRPr="00565AFE">
        <w:rPr>
          <w:rFonts w:asciiTheme="majorBidi" w:hAnsiTheme="majorBidi" w:cstheme="majorBidi"/>
          <w:noProof/>
          <w:color w:val="000000"/>
        </w:rPr>
        <w:fldChar w:fldCharType="separate"/>
      </w:r>
      <w:r w:rsidRPr="00565AFE">
        <w:rPr>
          <w:rFonts w:asciiTheme="majorBidi" w:hAnsiTheme="majorBidi" w:cstheme="majorBidi"/>
          <w:noProof/>
          <w:color w:val="000000"/>
        </w:rPr>
        <w:t>(</w:t>
      </w:r>
      <w:bookmarkStart w:id="1" w:name="_Hlk135489261"/>
      <w:r w:rsidRPr="00565AFE">
        <w:rPr>
          <w:rFonts w:asciiTheme="majorBidi" w:hAnsiTheme="majorBidi" w:cstheme="majorBidi"/>
          <w:noProof/>
          <w:color w:val="000000"/>
        </w:rPr>
        <w:t>Agmalini dkk.</w:t>
      </w:r>
      <w:bookmarkEnd w:id="1"/>
      <w:r w:rsidRPr="00565AFE">
        <w:rPr>
          <w:rFonts w:asciiTheme="majorBidi" w:hAnsiTheme="majorBidi" w:cstheme="majorBidi"/>
          <w:noProof/>
          <w:color w:val="000000"/>
        </w:rPr>
        <w:t>, 2013)</w:t>
      </w:r>
      <w:r w:rsidRPr="00565AFE">
        <w:rPr>
          <w:rFonts w:asciiTheme="majorBidi" w:hAnsiTheme="majorBidi" w:cstheme="majorBidi"/>
          <w:noProof/>
          <w:color w:val="000000"/>
        </w:rPr>
        <w:fldChar w:fldCharType="end"/>
      </w:r>
      <w:r w:rsidRPr="00565AFE">
        <w:rPr>
          <w:rFonts w:asciiTheme="majorBidi" w:hAnsiTheme="majorBidi" w:cstheme="majorBidi"/>
          <w:noProof/>
          <w:color w:val="000000"/>
        </w:rPr>
        <w:t xml:space="preserve"> dapat dilihat di bawah ini Gambar 1. </w:t>
      </w:r>
      <w:r w:rsidRPr="00565AFE">
        <w:rPr>
          <w:rFonts w:asciiTheme="majorBidi" w:hAnsiTheme="majorBidi" w:cstheme="majorBidi"/>
          <w:noProof/>
        </w:rPr>
        <w:t xml:space="preserve">Sistematika konfigurasi </w:t>
      </w:r>
      <w:r w:rsidRPr="00565AFE">
        <w:rPr>
          <w:rFonts w:asciiTheme="majorBidi" w:hAnsiTheme="majorBidi" w:cstheme="majorBidi"/>
          <w:i/>
          <w:iCs/>
          <w:noProof/>
        </w:rPr>
        <w:t>cross flow</w:t>
      </w:r>
      <w:r w:rsidRPr="00565AFE">
        <w:rPr>
          <w:rFonts w:asciiTheme="majorBidi" w:hAnsiTheme="majorBidi" w:cstheme="majorBidi"/>
          <w:noProof/>
        </w:rPr>
        <w:t xml:space="preserve"> dan </w:t>
      </w:r>
      <w:r w:rsidRPr="00565AFE">
        <w:rPr>
          <w:rFonts w:asciiTheme="majorBidi" w:hAnsiTheme="majorBidi" w:cstheme="majorBidi"/>
          <w:i/>
          <w:iCs/>
          <w:noProof/>
        </w:rPr>
        <w:t>dead-end</w:t>
      </w:r>
      <w:r w:rsidRPr="00565AFE">
        <w:rPr>
          <w:rFonts w:asciiTheme="majorBidi" w:hAnsiTheme="majorBidi" w:cstheme="majorBidi"/>
          <w:i/>
          <w:iCs/>
          <w:noProof/>
          <w:lang w:val="en-US"/>
        </w:rPr>
        <w:t>.</w:t>
      </w:r>
    </w:p>
    <w:p w:rsidR="00E42185" w:rsidRPr="00565AFE" w:rsidRDefault="00697C85" w:rsidP="004B767D">
      <w:pPr>
        <w:spacing w:line="240" w:lineRule="auto"/>
        <w:ind w:firstLine="0"/>
        <w:contextualSpacing/>
        <w:jc w:val="center"/>
        <w:rPr>
          <w:rFonts w:asciiTheme="majorBidi" w:hAnsiTheme="majorBidi" w:cstheme="majorBidi"/>
          <w:i/>
          <w:iCs/>
          <w:noProof/>
          <w:lang w:val="en-US"/>
        </w:rPr>
      </w:pPr>
      <w:r w:rsidRPr="00565AFE">
        <w:rPr>
          <w:rFonts w:asciiTheme="majorBidi" w:hAnsiTheme="majorBidi" w:cstheme="majorBidi"/>
          <w:noProof/>
          <w:lang w:val="en-US"/>
        </w:rPr>
        <w:drawing>
          <wp:inline distT="0" distB="0" distL="0" distR="0" wp14:anchorId="20D595DC" wp14:editId="3CE2DBFC">
            <wp:extent cx="2589274" cy="1123950"/>
            <wp:effectExtent l="0" t="0" r="190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rja membran.png"/>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667270" cy="1157807"/>
                    </a:xfrm>
                    <a:prstGeom prst="rect">
                      <a:avLst/>
                    </a:prstGeom>
                  </pic:spPr>
                </pic:pic>
              </a:graphicData>
            </a:graphic>
          </wp:inline>
        </w:drawing>
      </w:r>
    </w:p>
    <w:p w:rsidR="00697C85" w:rsidRPr="00565AFE" w:rsidRDefault="00697C85" w:rsidP="00697C85">
      <w:pPr>
        <w:pStyle w:val="Caption"/>
        <w:rPr>
          <w:b/>
          <w:bCs/>
          <w:i w:val="0"/>
          <w:iCs w:val="0"/>
          <w:color w:val="auto"/>
          <w:sz w:val="22"/>
          <w:szCs w:val="22"/>
        </w:rPr>
      </w:pPr>
      <w:bookmarkStart w:id="2" w:name="_Toc123821597"/>
      <w:bookmarkStart w:id="3" w:name="_Toc126971748"/>
      <w:proofErr w:type="spellStart"/>
      <w:r w:rsidRPr="00752D7F">
        <w:rPr>
          <w:b/>
          <w:i w:val="0"/>
          <w:iCs w:val="0"/>
          <w:color w:val="auto"/>
          <w:sz w:val="22"/>
          <w:szCs w:val="22"/>
        </w:rPr>
        <w:t>Gambar</w:t>
      </w:r>
      <w:proofErr w:type="spellEnd"/>
      <w:r w:rsidRPr="00752D7F">
        <w:rPr>
          <w:b/>
          <w:i w:val="0"/>
          <w:iCs w:val="0"/>
          <w:color w:val="auto"/>
          <w:sz w:val="22"/>
          <w:szCs w:val="22"/>
        </w:rPr>
        <w:t xml:space="preserve"> </w:t>
      </w:r>
      <w:r w:rsidRPr="00752D7F">
        <w:rPr>
          <w:b/>
          <w:bCs/>
          <w:i w:val="0"/>
          <w:iCs w:val="0"/>
          <w:color w:val="auto"/>
          <w:sz w:val="22"/>
          <w:szCs w:val="22"/>
        </w:rPr>
        <w:fldChar w:fldCharType="begin"/>
      </w:r>
      <w:r w:rsidRPr="00752D7F">
        <w:rPr>
          <w:b/>
          <w:i w:val="0"/>
          <w:iCs w:val="0"/>
          <w:color w:val="auto"/>
          <w:sz w:val="22"/>
          <w:szCs w:val="22"/>
        </w:rPr>
        <w:instrText xml:space="preserve"> SEQ Gambar_2. \* ARABIC </w:instrText>
      </w:r>
      <w:r w:rsidRPr="00752D7F">
        <w:rPr>
          <w:b/>
          <w:bCs/>
          <w:i w:val="0"/>
          <w:iCs w:val="0"/>
          <w:color w:val="auto"/>
          <w:sz w:val="22"/>
          <w:szCs w:val="22"/>
        </w:rPr>
        <w:fldChar w:fldCharType="separate"/>
      </w:r>
      <w:r w:rsidR="00F96F98">
        <w:rPr>
          <w:b/>
          <w:i w:val="0"/>
          <w:iCs w:val="0"/>
          <w:noProof/>
          <w:color w:val="auto"/>
          <w:sz w:val="22"/>
          <w:szCs w:val="22"/>
        </w:rPr>
        <w:t>1</w:t>
      </w:r>
      <w:r w:rsidRPr="00752D7F">
        <w:rPr>
          <w:b/>
          <w:bCs/>
          <w:i w:val="0"/>
          <w:iCs w:val="0"/>
          <w:color w:val="auto"/>
          <w:sz w:val="22"/>
          <w:szCs w:val="22"/>
        </w:rPr>
        <w:fldChar w:fldCharType="end"/>
      </w:r>
      <w:r w:rsidRPr="00752D7F">
        <w:rPr>
          <w:b/>
          <w:bCs/>
          <w:i w:val="0"/>
          <w:iCs w:val="0"/>
          <w:color w:val="auto"/>
          <w:sz w:val="22"/>
          <w:szCs w:val="22"/>
        </w:rPr>
        <w:t>.</w:t>
      </w:r>
      <w:r w:rsidRPr="00752D7F">
        <w:rPr>
          <w:b/>
          <w:i w:val="0"/>
          <w:iCs w:val="0"/>
          <w:color w:val="auto"/>
          <w:sz w:val="22"/>
          <w:szCs w:val="22"/>
          <w:lang w:val="id-ID"/>
        </w:rPr>
        <w:t xml:space="preserve"> Sistematika konfigurasi </w:t>
      </w:r>
      <w:r w:rsidRPr="00752D7F">
        <w:rPr>
          <w:b/>
          <w:color w:val="auto"/>
          <w:sz w:val="22"/>
          <w:szCs w:val="22"/>
          <w:lang w:val="id-ID"/>
        </w:rPr>
        <w:t>cross flow</w:t>
      </w:r>
      <w:r w:rsidRPr="00752D7F">
        <w:rPr>
          <w:b/>
          <w:i w:val="0"/>
          <w:iCs w:val="0"/>
          <w:color w:val="auto"/>
          <w:sz w:val="22"/>
          <w:szCs w:val="22"/>
          <w:lang w:val="id-ID"/>
        </w:rPr>
        <w:t xml:space="preserve"> dan </w:t>
      </w:r>
      <w:r w:rsidRPr="00752D7F">
        <w:rPr>
          <w:b/>
          <w:color w:val="auto"/>
          <w:sz w:val="22"/>
          <w:szCs w:val="22"/>
          <w:lang w:val="id-ID"/>
        </w:rPr>
        <w:t>dead-end</w:t>
      </w:r>
      <w:bookmarkEnd w:id="2"/>
      <w:bookmarkEnd w:id="3"/>
      <w:r w:rsidRPr="00565AFE">
        <w:rPr>
          <w:color w:val="auto"/>
          <w:sz w:val="22"/>
          <w:szCs w:val="22"/>
        </w:rPr>
        <w:t xml:space="preserve"> </w:t>
      </w:r>
    </w:p>
    <w:p w:rsidR="004A0FF4" w:rsidRPr="00565AFE" w:rsidRDefault="00BA42A8" w:rsidP="001F7B54">
      <w:pPr>
        <w:pStyle w:val="ListParagraph"/>
        <w:numPr>
          <w:ilvl w:val="0"/>
          <w:numId w:val="2"/>
        </w:numPr>
        <w:spacing w:before="0" w:line="240" w:lineRule="auto"/>
        <w:ind w:left="284" w:hanging="284"/>
        <w:rPr>
          <w:b/>
          <w:color w:val="FF0000"/>
        </w:rPr>
      </w:pPr>
      <w:r w:rsidRPr="00565AFE">
        <w:rPr>
          <w:b/>
        </w:rPr>
        <w:t>M</w:t>
      </w:r>
      <w:r w:rsidR="002D3390" w:rsidRPr="00565AFE">
        <w:rPr>
          <w:b/>
        </w:rPr>
        <w:t>ETODOLOGI</w:t>
      </w:r>
    </w:p>
    <w:p w:rsidR="00364E17" w:rsidRPr="00565AFE" w:rsidRDefault="00145853" w:rsidP="001F7B54">
      <w:pPr>
        <w:spacing w:before="0" w:line="240" w:lineRule="auto"/>
        <w:rPr>
          <w:lang w:val="sv-SE" w:eastAsia="ja-JP"/>
        </w:rPr>
      </w:pPr>
      <w:r w:rsidRPr="00565AFE">
        <w:t xml:space="preserve">Membran keramik ini dibuat dengan menggunakan tanah liat yang telah dicampur </w:t>
      </w:r>
      <w:r w:rsidRPr="00565AFE">
        <w:lastRenderedPageBreak/>
        <w:t xml:space="preserve">dengan aditif serbuk gergaji kayu dan serbuk ragi. Komposisi berat aditif divariasikan 5%, 10%, 20% dan 30%. Ukuran partikel aditif untuk serbuk gergaji kayu lolos mesh 100 dan serbuk ragi lolos mesh 200. </w:t>
      </w:r>
      <w:r w:rsidRPr="00565AFE">
        <w:rPr>
          <w:lang w:val="sv-SE"/>
        </w:rPr>
        <w:t xml:space="preserve">Campuran tanah liat dengan aditif pori dicetak dengan bentuk silinder dengan diameter 4 inchi dilakukan tekanan 5 bar. </w:t>
      </w:r>
      <w:r w:rsidR="006E27C1" w:rsidRPr="00565AFE">
        <w:rPr>
          <w:lang w:val="sv-SE"/>
        </w:rPr>
        <w:t xml:space="preserve">Setelah </w:t>
      </w:r>
      <w:r w:rsidR="006E27C1" w:rsidRPr="00565AFE">
        <w:rPr>
          <w:i/>
          <w:iCs/>
          <w:lang w:val="sv-SE"/>
        </w:rPr>
        <w:t>green part</w:t>
      </w:r>
      <w:r w:rsidR="006E27C1" w:rsidRPr="00565AFE">
        <w:rPr>
          <w:lang w:val="sv-SE"/>
        </w:rPr>
        <w:t xml:space="preserve"> kering dilakukan proses sintering dengan temperatur 900</w:t>
      </w:r>
      <w:r w:rsidR="006E27C1" w:rsidRPr="00565AFE">
        <w:rPr>
          <w:vertAlign w:val="superscript"/>
          <w:lang w:val="sv-SE" w:eastAsia="id-ID"/>
        </w:rPr>
        <w:t>o</w:t>
      </w:r>
      <w:r w:rsidR="006E27C1" w:rsidRPr="00565AFE">
        <w:rPr>
          <w:lang w:val="sv-SE" w:eastAsia="id-ID"/>
        </w:rPr>
        <w:t xml:space="preserve">C. </w:t>
      </w:r>
      <w:r w:rsidR="006E27C1" w:rsidRPr="00565AFE">
        <w:rPr>
          <w:lang w:val="sv-SE" w:eastAsia="ja-JP"/>
        </w:rPr>
        <w:t xml:space="preserve">Adapun jalannya penelitian ditunjukkan Gambar </w:t>
      </w:r>
      <w:r w:rsidR="00752D7F">
        <w:rPr>
          <w:lang w:eastAsia="ja-JP"/>
        </w:rPr>
        <w:t>2</w:t>
      </w:r>
      <w:r w:rsidR="006E27C1" w:rsidRPr="00565AFE">
        <w:rPr>
          <w:lang w:val="sv-SE" w:eastAsia="ja-JP"/>
        </w:rPr>
        <w:t>.</w:t>
      </w:r>
    </w:p>
    <w:p w:rsidR="006E27C1" w:rsidRPr="006E27C1" w:rsidRDefault="00364E17" w:rsidP="00364E17">
      <w:pPr>
        <w:spacing w:line="240" w:lineRule="auto"/>
        <w:ind w:firstLine="0"/>
        <w:rPr>
          <w:lang w:val="sv-SE" w:eastAsia="ja-JP"/>
        </w:rPr>
      </w:pPr>
      <w:r>
        <w:rPr>
          <w:noProof/>
          <w:lang w:val="en-US"/>
        </w:rPr>
        <w:drawing>
          <wp:inline distT="0" distB="0" distL="0" distR="0">
            <wp:extent cx="2785311" cy="3615055"/>
            <wp:effectExtent l="0" t="0" r="0" b="4445"/>
            <wp:docPr id="822085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6735" cy="3616903"/>
                    </a:xfrm>
                    <a:prstGeom prst="rect">
                      <a:avLst/>
                    </a:prstGeom>
                    <a:noFill/>
                    <a:ln>
                      <a:noFill/>
                    </a:ln>
                  </pic:spPr>
                </pic:pic>
              </a:graphicData>
            </a:graphic>
          </wp:inline>
        </w:drawing>
      </w:r>
      <w:r w:rsidR="006E27C1" w:rsidRPr="006E27C1">
        <w:rPr>
          <w:lang w:val="sv-SE" w:eastAsia="ja-JP"/>
        </w:rPr>
        <w:t xml:space="preserve"> </w:t>
      </w:r>
    </w:p>
    <w:p w:rsidR="00145853" w:rsidRPr="00752D7F" w:rsidRDefault="00364E17" w:rsidP="001F7B54">
      <w:pPr>
        <w:spacing w:line="240" w:lineRule="auto"/>
        <w:ind w:firstLine="284"/>
        <w:jc w:val="center"/>
        <w:rPr>
          <w:b/>
          <w:lang w:val="sv-SE"/>
        </w:rPr>
      </w:pPr>
      <w:r w:rsidRPr="00752D7F">
        <w:rPr>
          <w:b/>
          <w:lang w:val="sv-SE"/>
        </w:rPr>
        <w:t xml:space="preserve">Gambar </w:t>
      </w:r>
      <w:r w:rsidR="00752D7F">
        <w:rPr>
          <w:b/>
        </w:rPr>
        <w:t>2</w:t>
      </w:r>
      <w:r w:rsidRPr="00752D7F">
        <w:rPr>
          <w:b/>
          <w:lang w:val="sv-SE"/>
        </w:rPr>
        <w:t>. Diagram alir penelitian</w:t>
      </w:r>
    </w:p>
    <w:p w:rsidR="004B767D" w:rsidRDefault="004B767D" w:rsidP="004B767D">
      <w:pPr>
        <w:spacing w:line="240" w:lineRule="auto"/>
        <w:ind w:firstLine="284"/>
        <w:rPr>
          <w:lang w:val="sv-SE"/>
        </w:rPr>
      </w:pPr>
    </w:p>
    <w:p w:rsidR="004B767D" w:rsidRDefault="004B767D" w:rsidP="004B767D">
      <w:pPr>
        <w:spacing w:before="0" w:line="240" w:lineRule="auto"/>
        <w:ind w:firstLine="0"/>
        <w:rPr>
          <w:lang w:eastAsia="ja-JP"/>
        </w:rPr>
      </w:pPr>
      <w:r w:rsidRPr="004B767D">
        <w:rPr>
          <w:lang w:val="sv-SE" w:eastAsia="ja-JP"/>
        </w:rPr>
        <w:t xml:space="preserve"> </w:t>
      </w:r>
      <w:r>
        <w:rPr>
          <w:lang w:val="sv-SE" w:eastAsia="ja-JP"/>
        </w:rPr>
        <w:t xml:space="preserve">    </w:t>
      </w:r>
      <w:r>
        <w:rPr>
          <w:lang w:eastAsia="ja-JP"/>
        </w:rPr>
        <w:t>Pengujian membran keramik berpori sebagai berikut :</w:t>
      </w:r>
    </w:p>
    <w:p w:rsidR="004B767D" w:rsidRDefault="004B767D" w:rsidP="004B767D">
      <w:pPr>
        <w:pStyle w:val="ListParagraph"/>
        <w:numPr>
          <w:ilvl w:val="1"/>
          <w:numId w:val="8"/>
        </w:numPr>
        <w:spacing w:before="0" w:line="240" w:lineRule="auto"/>
        <w:ind w:left="270" w:hanging="270"/>
        <w:rPr>
          <w:lang w:eastAsia="ja-JP"/>
        </w:rPr>
      </w:pPr>
      <w:r w:rsidRPr="001D31B0">
        <w:rPr>
          <w:lang w:val="sv-SE" w:eastAsia="ja-JP"/>
        </w:rPr>
        <w:t xml:space="preserve"> </w:t>
      </w:r>
      <w:r>
        <w:rPr>
          <w:lang w:eastAsia="ja-JP"/>
        </w:rPr>
        <w:t xml:space="preserve">Pengukuran prosen penyusutan </w:t>
      </w:r>
    </w:p>
    <w:p w:rsidR="004B767D" w:rsidRDefault="004B767D" w:rsidP="004B767D">
      <w:pPr>
        <w:pStyle w:val="ListParagraph"/>
        <w:spacing w:before="0" w:line="240" w:lineRule="auto"/>
        <w:ind w:left="360" w:hanging="90"/>
        <w:rPr>
          <w:lang w:eastAsia="ja-JP"/>
        </w:rPr>
      </w:pPr>
      <w:r w:rsidRPr="00CB0BA1">
        <w:rPr>
          <w:lang w:val="sv-SE" w:eastAsia="ja-JP"/>
        </w:rPr>
        <w:t xml:space="preserve"> </w:t>
      </w:r>
      <w:r>
        <w:rPr>
          <w:lang w:eastAsia="ja-JP"/>
        </w:rPr>
        <w:t>Penyusutan dihitung</w:t>
      </w:r>
      <w:r>
        <w:rPr>
          <w:lang w:val="en-US" w:eastAsia="ja-JP"/>
        </w:rPr>
        <w:t xml:space="preserve"> m</w:t>
      </w:r>
      <w:r>
        <w:rPr>
          <w:lang w:eastAsia="ja-JP"/>
        </w:rPr>
        <w:t>enggunakan persamaan (1) ;</w:t>
      </w:r>
    </w:p>
    <w:p w:rsidR="004B767D" w:rsidRPr="004B767D" w:rsidRDefault="004B767D" w:rsidP="004B767D">
      <w:pPr>
        <w:pStyle w:val="ListParagraph"/>
        <w:spacing w:before="0" w:line="240" w:lineRule="auto"/>
        <w:ind w:left="270" w:firstLine="0"/>
        <w:rPr>
          <w:szCs w:val="24"/>
        </w:rPr>
      </w:pPr>
      <w:r w:rsidRPr="004B767D">
        <w:rPr>
          <w:szCs w:val="24"/>
        </w:rPr>
        <w:t>Penyusutan=</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 xml:space="preserve">Maw-Mak </m:t>
            </m:r>
          </m:num>
          <m:den>
            <m:r>
              <w:rPr>
                <w:rFonts w:ascii="Cambria Math" w:hAnsi="Cambria Math"/>
                <w:sz w:val="24"/>
                <w:szCs w:val="24"/>
              </w:rPr>
              <m:t xml:space="preserve">Maw </m:t>
            </m:r>
          </m:den>
        </m:f>
        <m:r>
          <w:rPr>
            <w:rFonts w:ascii="Cambria Math" w:hAnsi="Cambria Math"/>
            <w:sz w:val="24"/>
            <w:szCs w:val="24"/>
          </w:rPr>
          <m:t xml:space="preserve"> x 100</m:t>
        </m:r>
      </m:oMath>
      <w:r w:rsidRPr="004B767D">
        <w:rPr>
          <w:szCs w:val="24"/>
        </w:rPr>
        <w:t xml:space="preserve">% </w:t>
      </w:r>
      <w:r w:rsidRPr="004B767D">
        <w:rPr>
          <w:szCs w:val="24"/>
          <w:lang w:val="sv-SE"/>
        </w:rPr>
        <w:t xml:space="preserve">     </w:t>
      </w:r>
      <w:r w:rsidRPr="004B767D">
        <w:rPr>
          <w:szCs w:val="24"/>
        </w:rPr>
        <w:t>(1)</w:t>
      </w:r>
    </w:p>
    <w:p w:rsidR="004B767D" w:rsidRPr="004B767D" w:rsidRDefault="004B767D" w:rsidP="004B767D">
      <w:pPr>
        <w:pStyle w:val="ListParagraph"/>
        <w:spacing w:before="0" w:line="240" w:lineRule="auto"/>
        <w:ind w:left="-90" w:firstLine="360"/>
        <w:rPr>
          <w:szCs w:val="24"/>
          <w:lang w:val="sv-SE"/>
        </w:rPr>
      </w:pPr>
      <w:r w:rsidRPr="004B767D">
        <w:rPr>
          <w:szCs w:val="24"/>
        </w:rPr>
        <w:t>Dimana</w:t>
      </w:r>
      <w:r w:rsidRPr="004B767D">
        <w:rPr>
          <w:szCs w:val="24"/>
          <w:lang w:val="sv-SE"/>
        </w:rPr>
        <w:t xml:space="preserve"> ; </w:t>
      </w:r>
    </w:p>
    <w:p w:rsidR="004B767D" w:rsidRPr="004B767D" w:rsidRDefault="004B767D" w:rsidP="004B767D">
      <w:pPr>
        <w:pStyle w:val="ListParagraph"/>
        <w:spacing w:before="0" w:line="240" w:lineRule="auto"/>
        <w:ind w:left="-90" w:firstLine="360"/>
        <w:rPr>
          <w:szCs w:val="24"/>
        </w:rPr>
      </w:pPr>
      <w:r w:rsidRPr="004B767D">
        <w:rPr>
          <w:szCs w:val="24"/>
        </w:rPr>
        <w:t>M</w:t>
      </w:r>
      <w:r w:rsidRPr="004B767D">
        <w:rPr>
          <w:szCs w:val="24"/>
          <w:vertAlign w:val="subscript"/>
        </w:rPr>
        <w:t>aw</w:t>
      </w:r>
      <w:r w:rsidRPr="004B767D">
        <w:rPr>
          <w:szCs w:val="24"/>
        </w:rPr>
        <w:tab/>
        <w:t xml:space="preserve">= Massa </w:t>
      </w:r>
      <w:r w:rsidRPr="004B767D">
        <w:rPr>
          <w:szCs w:val="24"/>
          <w:lang w:val="sv-SE"/>
        </w:rPr>
        <w:t>a</w:t>
      </w:r>
      <w:r w:rsidRPr="004B767D">
        <w:rPr>
          <w:szCs w:val="24"/>
        </w:rPr>
        <w:t>wal (gram)</w:t>
      </w:r>
    </w:p>
    <w:p w:rsidR="004B767D" w:rsidRDefault="004B767D" w:rsidP="004B767D">
      <w:pPr>
        <w:pStyle w:val="ListParagraph"/>
        <w:spacing w:before="0" w:line="240" w:lineRule="auto"/>
        <w:ind w:left="-90" w:firstLine="360"/>
        <w:rPr>
          <w:szCs w:val="24"/>
        </w:rPr>
      </w:pPr>
      <w:r w:rsidRPr="004B767D">
        <w:rPr>
          <w:szCs w:val="24"/>
        </w:rPr>
        <w:t>M</w:t>
      </w:r>
      <w:r w:rsidRPr="004B767D">
        <w:rPr>
          <w:szCs w:val="24"/>
          <w:vertAlign w:val="subscript"/>
        </w:rPr>
        <w:t>ak</w:t>
      </w:r>
      <w:r w:rsidRPr="004B767D">
        <w:rPr>
          <w:szCs w:val="24"/>
        </w:rPr>
        <w:tab/>
        <w:t xml:space="preserve">= Massa </w:t>
      </w:r>
      <w:r w:rsidRPr="004B767D">
        <w:rPr>
          <w:szCs w:val="24"/>
          <w:lang w:val="en-US"/>
        </w:rPr>
        <w:t>a</w:t>
      </w:r>
      <w:r w:rsidRPr="004B767D">
        <w:rPr>
          <w:szCs w:val="24"/>
        </w:rPr>
        <w:t xml:space="preserve">khir (gram) </w:t>
      </w:r>
    </w:p>
    <w:p w:rsidR="004B767D" w:rsidRPr="004B767D" w:rsidRDefault="004B767D" w:rsidP="004B767D">
      <w:pPr>
        <w:pStyle w:val="ListParagraph"/>
        <w:spacing w:before="0" w:line="240" w:lineRule="auto"/>
        <w:ind w:left="-90" w:firstLine="360"/>
        <w:rPr>
          <w:szCs w:val="24"/>
        </w:rPr>
      </w:pPr>
    </w:p>
    <w:p w:rsidR="004B767D" w:rsidRPr="004B767D" w:rsidRDefault="004B767D" w:rsidP="004B767D">
      <w:pPr>
        <w:pStyle w:val="ListParagraph"/>
        <w:numPr>
          <w:ilvl w:val="1"/>
          <w:numId w:val="9"/>
        </w:numPr>
        <w:spacing w:before="0" w:line="240" w:lineRule="auto"/>
        <w:ind w:left="270" w:hanging="270"/>
        <w:rPr>
          <w:lang w:eastAsia="ja-JP"/>
        </w:rPr>
      </w:pPr>
      <w:r w:rsidRPr="004B767D">
        <w:rPr>
          <w:lang w:eastAsia="ja-JP"/>
        </w:rPr>
        <w:t xml:space="preserve">Pengukuran densitas </w:t>
      </w:r>
    </w:p>
    <w:p w:rsidR="004B767D" w:rsidRPr="004B767D" w:rsidRDefault="004B767D" w:rsidP="004B767D">
      <w:pPr>
        <w:spacing w:before="0" w:line="240" w:lineRule="auto"/>
        <w:ind w:left="270" w:firstLine="0"/>
        <w:rPr>
          <w:lang w:eastAsia="ja-JP"/>
        </w:rPr>
      </w:pPr>
      <w:r w:rsidRPr="004B767D">
        <w:rPr>
          <w:lang w:eastAsia="ja-JP"/>
        </w:rPr>
        <w:t>Densitas</w:t>
      </w:r>
      <w:r w:rsidRPr="004B767D">
        <w:rPr>
          <w:lang w:val="en-US" w:eastAsia="ja-JP"/>
        </w:rPr>
        <w:t xml:space="preserve"> </w:t>
      </w:r>
      <w:r w:rsidRPr="004B767D">
        <w:rPr>
          <w:lang w:eastAsia="ja-JP"/>
        </w:rPr>
        <w:t>dihitung menggunakan persamaan (2) :</w:t>
      </w:r>
    </w:p>
    <w:p w:rsidR="004B767D" w:rsidRPr="004B767D" w:rsidRDefault="004B767D" w:rsidP="004B767D">
      <w:pPr>
        <w:pStyle w:val="ListParagraph"/>
        <w:spacing w:before="0" w:line="240" w:lineRule="auto"/>
        <w:ind w:hanging="450"/>
        <w:rPr>
          <w:szCs w:val="24"/>
        </w:rPr>
      </w:pPr>
      <m:oMath>
        <m:r>
          <m:rPr>
            <m:sty m:val="p"/>
          </m:rPr>
          <w:rPr>
            <w:rFonts w:ascii="Cambria Math" w:hAnsi="Cambria Math"/>
            <w:sz w:val="24"/>
            <w:szCs w:val="24"/>
          </w:rPr>
          <m:t xml:space="preserve">Densitas </m:t>
        </m:r>
        <m:d>
          <m:dPr>
            <m:ctrlPr>
              <w:rPr>
                <w:rFonts w:ascii="Cambria Math" w:hAnsi="Cambria Math"/>
                <w:bCs/>
                <w:iCs/>
                <w:sz w:val="24"/>
                <w:szCs w:val="24"/>
              </w:rPr>
            </m:ctrlPr>
          </m:dPr>
          <m:e>
            <m:r>
              <m:rPr>
                <m:sty m:val="p"/>
              </m:rPr>
              <w:rPr>
                <w:rFonts w:ascii="Cambria Math" w:hAnsi="Cambria Math"/>
                <w:sz w:val="24"/>
                <w:szCs w:val="24"/>
              </w:rPr>
              <m:t>ρ</m:t>
            </m:r>
          </m:e>
        </m:d>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Mdry</m:t>
            </m:r>
          </m:num>
          <m:den>
            <m:r>
              <w:rPr>
                <w:rFonts w:ascii="Cambria Math" w:hAnsi="Cambria Math"/>
                <w:sz w:val="24"/>
                <w:szCs w:val="24"/>
              </w:rPr>
              <m:t>Vmem</m:t>
            </m:r>
          </m:den>
        </m:f>
        <m:r>
          <w:rPr>
            <w:rFonts w:ascii="Cambria Math" w:hAnsi="Cambria Math"/>
            <w:sz w:val="24"/>
            <w:szCs w:val="24"/>
          </w:rPr>
          <m:t xml:space="preserve"> x ρ H₂0</m:t>
        </m:r>
      </m:oMath>
      <w:r w:rsidRPr="004B767D">
        <w:rPr>
          <w:szCs w:val="24"/>
        </w:rPr>
        <w:t xml:space="preserve">     (2)</w:t>
      </w:r>
    </w:p>
    <w:p w:rsidR="004B767D" w:rsidRPr="005137E6" w:rsidRDefault="004B767D" w:rsidP="004B767D">
      <w:pPr>
        <w:pStyle w:val="ListParagraph"/>
        <w:spacing w:before="0" w:line="240" w:lineRule="auto"/>
        <w:ind w:left="-90" w:firstLine="360"/>
        <w:rPr>
          <w:rFonts w:asciiTheme="majorBidi" w:hAnsiTheme="majorBidi" w:cstheme="majorBidi"/>
          <w:szCs w:val="24"/>
          <w:lang w:val="sv-SE"/>
        </w:rPr>
      </w:pPr>
      <w:r>
        <w:rPr>
          <w:rFonts w:asciiTheme="majorBidi" w:hAnsiTheme="majorBidi" w:cstheme="majorBidi"/>
          <w:szCs w:val="24"/>
        </w:rPr>
        <w:t>Dimana</w:t>
      </w:r>
      <w:r w:rsidRPr="005137E6">
        <w:rPr>
          <w:rFonts w:asciiTheme="majorBidi" w:hAnsiTheme="majorBidi" w:cstheme="majorBidi"/>
          <w:szCs w:val="24"/>
          <w:lang w:val="sv-SE"/>
        </w:rPr>
        <w:t xml:space="preserve"> ;</w:t>
      </w:r>
      <w:r>
        <w:rPr>
          <w:rFonts w:asciiTheme="majorBidi" w:hAnsiTheme="majorBidi" w:cstheme="majorBidi"/>
          <w:szCs w:val="24"/>
          <w:lang w:val="sv-SE"/>
        </w:rPr>
        <w:t xml:space="preserve"> </w:t>
      </w:r>
    </w:p>
    <w:p w:rsidR="004B767D" w:rsidRDefault="004B767D" w:rsidP="00BD1623">
      <w:pPr>
        <w:pStyle w:val="ListParagraph"/>
        <w:spacing w:before="0" w:line="240" w:lineRule="auto"/>
        <w:ind w:left="-90" w:firstLine="360"/>
        <w:rPr>
          <w:rFonts w:asciiTheme="majorBidi" w:hAnsiTheme="majorBidi" w:cstheme="majorBidi"/>
          <w:bCs/>
          <w:szCs w:val="24"/>
        </w:rPr>
      </w:pPr>
      <w:r>
        <w:rPr>
          <w:rFonts w:asciiTheme="majorBidi" w:hAnsiTheme="majorBidi" w:cstheme="majorBidi"/>
          <w:bCs/>
          <w:szCs w:val="24"/>
        </w:rPr>
        <w:t>M</w:t>
      </w:r>
      <w:r w:rsidRPr="00D62EEE">
        <w:rPr>
          <w:rFonts w:asciiTheme="majorBidi" w:hAnsiTheme="majorBidi" w:cstheme="majorBidi"/>
          <w:bCs/>
          <w:szCs w:val="24"/>
          <w:vertAlign w:val="subscript"/>
        </w:rPr>
        <w:t>dry</w:t>
      </w:r>
      <w:r>
        <w:rPr>
          <w:rFonts w:asciiTheme="majorBidi" w:hAnsiTheme="majorBidi" w:cstheme="majorBidi"/>
          <w:bCs/>
          <w:szCs w:val="24"/>
          <w:vertAlign w:val="subscript"/>
        </w:rPr>
        <w:tab/>
      </w:r>
      <w:r>
        <w:rPr>
          <w:rFonts w:asciiTheme="majorBidi" w:hAnsiTheme="majorBidi" w:cstheme="majorBidi"/>
          <w:bCs/>
          <w:szCs w:val="24"/>
        </w:rPr>
        <w:t xml:space="preserve">= Massa kering (g) </w:t>
      </w:r>
    </w:p>
    <w:p w:rsidR="004B767D" w:rsidRPr="004B767D" w:rsidRDefault="004B767D" w:rsidP="00BD1623">
      <w:pPr>
        <w:pStyle w:val="ListParagraph"/>
        <w:spacing w:before="0" w:line="240" w:lineRule="auto"/>
        <w:ind w:left="270" w:firstLine="0"/>
        <w:rPr>
          <w:rFonts w:asciiTheme="majorBidi" w:hAnsiTheme="majorBidi" w:cstheme="majorBidi"/>
          <w:bCs/>
        </w:rPr>
      </w:pPr>
      <w:r w:rsidRPr="004B767D">
        <w:rPr>
          <w:rFonts w:asciiTheme="majorBidi" w:hAnsiTheme="majorBidi" w:cstheme="majorBidi"/>
          <w:bCs/>
        </w:rPr>
        <w:t>V</w:t>
      </w:r>
      <w:r w:rsidRPr="004B767D">
        <w:rPr>
          <w:rFonts w:asciiTheme="majorBidi" w:hAnsiTheme="majorBidi" w:cstheme="majorBidi"/>
          <w:bCs/>
          <w:vertAlign w:val="subscript"/>
        </w:rPr>
        <w:t>mem</w:t>
      </w:r>
      <w:r w:rsidRPr="00BD1623">
        <w:rPr>
          <w:rFonts w:asciiTheme="majorBidi" w:hAnsiTheme="majorBidi" w:cstheme="majorBidi"/>
          <w:bCs/>
          <w:vertAlign w:val="subscript"/>
          <w:lang w:val="pt-BR"/>
        </w:rPr>
        <w:t xml:space="preserve">  </w:t>
      </w:r>
      <w:r w:rsidRPr="004B767D">
        <w:rPr>
          <w:rFonts w:asciiTheme="majorBidi" w:hAnsiTheme="majorBidi" w:cstheme="majorBidi"/>
          <w:bCs/>
        </w:rPr>
        <w:tab/>
        <w:t>= Volume membran (cm³)</w:t>
      </w:r>
    </w:p>
    <w:p w:rsidR="004B767D" w:rsidRDefault="004B767D" w:rsidP="00BD1623">
      <w:pPr>
        <w:spacing w:before="0" w:line="240" w:lineRule="auto"/>
        <w:ind w:firstLine="0"/>
        <w:rPr>
          <w:rFonts w:asciiTheme="majorBidi" w:hAnsiTheme="majorBidi" w:cstheme="majorBidi"/>
          <w:bCs/>
        </w:rPr>
      </w:pPr>
      <w:r w:rsidRPr="00BD1623">
        <w:rPr>
          <w:rFonts w:asciiTheme="majorBidi" w:hAnsiTheme="majorBidi" w:cstheme="majorBidi"/>
          <w:bCs/>
          <w:lang w:val="pt-BR"/>
        </w:rPr>
        <w:t xml:space="preserve">      </w:t>
      </w:r>
      <w:r w:rsidRPr="004B767D">
        <w:rPr>
          <w:rFonts w:asciiTheme="majorBidi" w:hAnsiTheme="majorBidi" w:cstheme="majorBidi"/>
          <w:bCs/>
        </w:rPr>
        <w:t>ρ</w:t>
      </w:r>
      <w:r w:rsidRPr="004B767D">
        <w:rPr>
          <w:rFonts w:asciiTheme="majorBidi" w:hAnsiTheme="majorBidi" w:cstheme="majorBidi"/>
          <w:bCs/>
        </w:rPr>
        <w:tab/>
      </w:r>
      <w:r w:rsidRPr="004B767D">
        <w:rPr>
          <w:rFonts w:asciiTheme="majorBidi" w:hAnsiTheme="majorBidi" w:cstheme="majorBidi"/>
          <w:bCs/>
        </w:rPr>
        <w:tab/>
        <w:t xml:space="preserve">= Densitas (g/cm³) </w:t>
      </w:r>
    </w:p>
    <w:p w:rsidR="004B767D" w:rsidRDefault="004B767D" w:rsidP="00BD1623">
      <w:pPr>
        <w:pStyle w:val="ListParagraph"/>
        <w:numPr>
          <w:ilvl w:val="1"/>
          <w:numId w:val="8"/>
        </w:numPr>
        <w:spacing w:before="0" w:line="240" w:lineRule="auto"/>
        <w:ind w:left="270" w:hanging="270"/>
        <w:rPr>
          <w:lang w:eastAsia="ja-JP"/>
        </w:rPr>
      </w:pPr>
      <w:r>
        <w:rPr>
          <w:lang w:eastAsia="ja-JP"/>
        </w:rPr>
        <w:lastRenderedPageBreak/>
        <w:t xml:space="preserve">Pengukuran porositas </w:t>
      </w:r>
    </w:p>
    <w:p w:rsidR="004B767D" w:rsidRDefault="004B767D" w:rsidP="00BD1623">
      <w:pPr>
        <w:spacing w:before="0" w:line="240" w:lineRule="auto"/>
        <w:ind w:left="270" w:firstLine="0"/>
        <w:rPr>
          <w:lang w:eastAsia="ja-JP"/>
        </w:rPr>
      </w:pPr>
      <w:r w:rsidRPr="00BD1623">
        <w:rPr>
          <w:lang w:val="sv-SE" w:eastAsia="ja-JP"/>
        </w:rPr>
        <w:t>P</w:t>
      </w:r>
      <w:r>
        <w:rPr>
          <w:lang w:eastAsia="ja-JP"/>
        </w:rPr>
        <w:t xml:space="preserve">orositas dihitung menggunakan persamaan (3) : </w:t>
      </w:r>
    </w:p>
    <w:p w:rsidR="004B767D" w:rsidRPr="004B767D" w:rsidRDefault="004B767D" w:rsidP="00BD1623">
      <w:pPr>
        <w:pStyle w:val="ListParagraph"/>
        <w:spacing w:before="0" w:line="240" w:lineRule="auto"/>
        <w:ind w:left="360" w:hanging="90"/>
        <w:rPr>
          <w:rFonts w:asciiTheme="majorBidi" w:hAnsiTheme="majorBidi" w:cstheme="majorBidi"/>
        </w:rPr>
      </w:pPr>
      <m:oMath>
        <m:r>
          <m:rPr>
            <m:sty m:val="p"/>
          </m:rPr>
          <w:rPr>
            <w:rFonts w:ascii="Cambria Math" w:hAnsi="Cambria Math"/>
            <w:sz w:val="24"/>
            <w:szCs w:val="24"/>
          </w:rPr>
          <m:t xml:space="preserve">% </m:t>
        </m:r>
        <m:r>
          <w:rPr>
            <w:rFonts w:ascii="Cambria Math" w:hAnsi="Cambria Math"/>
            <w:sz w:val="24"/>
            <w:szCs w:val="24"/>
          </w:rPr>
          <m:t xml:space="preserve">Void Space= </m:t>
        </m:r>
        <m:f>
          <m:fPr>
            <m:ctrlPr>
              <w:rPr>
                <w:rFonts w:ascii="Cambria Math" w:hAnsi="Cambria Math"/>
                <w:i/>
                <w:sz w:val="24"/>
                <w:szCs w:val="24"/>
              </w:rPr>
            </m:ctrlPr>
          </m:fPr>
          <m:num>
            <m:r>
              <w:rPr>
                <w:rFonts w:ascii="Cambria Math" w:hAnsi="Cambria Math"/>
                <w:sz w:val="24"/>
                <w:szCs w:val="24"/>
              </w:rPr>
              <m:t xml:space="preserve">Msat-Mdry </m:t>
            </m:r>
          </m:num>
          <m:den>
            <m:r>
              <w:rPr>
                <w:rFonts w:ascii="Cambria Math" w:hAnsi="Cambria Math"/>
                <w:sz w:val="24"/>
                <w:szCs w:val="24"/>
              </w:rPr>
              <m:t xml:space="preserve">ρ </m:t>
            </m:r>
            <m:sSup>
              <m:sSupPr>
                <m:ctrlPr>
                  <w:rPr>
                    <w:rFonts w:ascii="Cambria Math" w:hAnsi="Cambria Math"/>
                    <w:i/>
                    <w:sz w:val="24"/>
                    <w:szCs w:val="24"/>
                  </w:rPr>
                </m:ctrlPr>
              </m:sSupPr>
              <m:e>
                <m:r>
                  <w:rPr>
                    <w:rFonts w:ascii="Cambria Math" w:hAnsi="Cambria Math"/>
                    <w:sz w:val="24"/>
                    <w:szCs w:val="24"/>
                  </w:rPr>
                  <m:t>H</m:t>
                </m:r>
              </m:e>
              <m:sup>
                <m:r>
                  <w:rPr>
                    <w:rFonts w:ascii="Cambria Math" w:hAnsi="Cambria Math"/>
                    <w:sz w:val="24"/>
                    <w:szCs w:val="24"/>
                  </w:rPr>
                  <m:t>2</m:t>
                </m:r>
              </m:sup>
            </m:sSup>
            <m:r>
              <w:rPr>
                <w:rFonts w:ascii="Cambria Math" w:hAnsi="Cambria Math"/>
                <w:sz w:val="24"/>
                <w:szCs w:val="24"/>
              </w:rPr>
              <m:t xml:space="preserve">O.  Vm </m:t>
            </m:r>
          </m:den>
        </m:f>
      </m:oMath>
      <w:r w:rsidRPr="004B767D">
        <w:rPr>
          <w:rFonts w:asciiTheme="majorBidi" w:hAnsiTheme="majorBidi" w:cstheme="majorBidi"/>
        </w:rPr>
        <w:t xml:space="preserve">          (3)</w:t>
      </w:r>
    </w:p>
    <w:p w:rsidR="004B767D" w:rsidRPr="004B767D" w:rsidRDefault="004B767D" w:rsidP="00BD1623">
      <w:pPr>
        <w:spacing w:before="0" w:line="240" w:lineRule="auto"/>
        <w:ind w:left="360" w:hanging="90"/>
        <w:rPr>
          <w:lang w:val="sv-SE"/>
        </w:rPr>
      </w:pPr>
      <w:r w:rsidRPr="004B767D">
        <w:t>Dimana</w:t>
      </w:r>
      <w:r w:rsidRPr="004B767D">
        <w:rPr>
          <w:lang w:val="sv-SE"/>
        </w:rPr>
        <w:t xml:space="preserve"> ; </w:t>
      </w:r>
    </w:p>
    <w:p w:rsidR="004B767D" w:rsidRPr="00BD1623" w:rsidRDefault="004B767D" w:rsidP="00BD1623">
      <w:pPr>
        <w:spacing w:before="0" w:line="240" w:lineRule="auto"/>
        <w:ind w:left="360" w:hanging="90"/>
      </w:pPr>
      <w:r w:rsidRPr="004B767D">
        <w:t xml:space="preserve">Msat </w:t>
      </w:r>
      <w:r w:rsidRPr="004B767D">
        <w:tab/>
        <w:t xml:space="preserve">= </w:t>
      </w:r>
      <w:r w:rsidRPr="00BD1623">
        <w:t>Massa basah (g)</w:t>
      </w:r>
    </w:p>
    <w:p w:rsidR="004B767D" w:rsidRPr="00BD1623" w:rsidRDefault="004B767D" w:rsidP="00BD1623">
      <w:pPr>
        <w:spacing w:before="0" w:line="240" w:lineRule="auto"/>
        <w:ind w:left="360" w:hanging="90"/>
      </w:pPr>
      <w:r w:rsidRPr="00BD1623">
        <w:t>Mdry</w:t>
      </w:r>
      <w:r w:rsidRPr="00BD1623">
        <w:tab/>
        <w:t>= Massa Kering (g)</w:t>
      </w:r>
    </w:p>
    <w:p w:rsidR="004B767D" w:rsidRPr="00BD1623" w:rsidRDefault="004B767D" w:rsidP="00BD1623">
      <w:pPr>
        <w:spacing w:before="0" w:line="240" w:lineRule="auto"/>
        <w:ind w:left="360" w:hanging="90"/>
      </w:pPr>
      <w:r w:rsidRPr="00BD1623">
        <w:t>Vm</w:t>
      </w:r>
      <w:r w:rsidRPr="00BD1623">
        <w:tab/>
      </w:r>
      <w:r w:rsidRPr="00BD1623">
        <w:rPr>
          <w:lang w:val="en-US"/>
        </w:rPr>
        <w:t xml:space="preserve">             </w:t>
      </w:r>
      <w:r w:rsidRPr="00BD1623">
        <w:t xml:space="preserve">= Volume membran (cm³)  </w:t>
      </w:r>
    </w:p>
    <w:p w:rsidR="004B767D" w:rsidRPr="004B767D" w:rsidRDefault="004B767D" w:rsidP="00BD1623">
      <w:pPr>
        <w:spacing w:before="0" w:line="240" w:lineRule="auto"/>
        <w:ind w:left="360" w:hanging="90"/>
      </w:pPr>
    </w:p>
    <w:p w:rsidR="004B767D" w:rsidRDefault="004B767D" w:rsidP="00BD1623">
      <w:pPr>
        <w:pStyle w:val="ListParagraph"/>
        <w:numPr>
          <w:ilvl w:val="1"/>
          <w:numId w:val="8"/>
        </w:numPr>
        <w:spacing w:before="0" w:line="240" w:lineRule="auto"/>
        <w:ind w:left="270" w:hanging="270"/>
        <w:rPr>
          <w:lang w:eastAsia="ja-JP"/>
        </w:rPr>
      </w:pPr>
      <w:r>
        <w:rPr>
          <w:lang w:eastAsia="ja-JP"/>
        </w:rPr>
        <w:t>Pengujian absorbsivitas</w:t>
      </w:r>
    </w:p>
    <w:p w:rsidR="004B767D" w:rsidRDefault="004B767D" w:rsidP="00BD1623">
      <w:pPr>
        <w:spacing w:before="0" w:line="240" w:lineRule="auto"/>
        <w:ind w:left="270" w:firstLine="0"/>
        <w:rPr>
          <w:lang w:eastAsia="ja-JP"/>
        </w:rPr>
      </w:pPr>
      <w:r>
        <w:rPr>
          <w:lang w:eastAsia="ja-JP"/>
        </w:rPr>
        <w:t>Kemampuan penyerapan dihitung dengan persamaan (4) :</w:t>
      </w:r>
    </w:p>
    <w:p w:rsidR="004B767D" w:rsidRDefault="004B767D" w:rsidP="00BD1623">
      <w:pPr>
        <w:pStyle w:val="ListParagraph"/>
        <w:spacing w:before="0" w:line="240" w:lineRule="auto"/>
        <w:ind w:left="360" w:firstLine="0"/>
        <w:rPr>
          <w:rFonts w:asciiTheme="majorBidi" w:hAnsiTheme="majorBidi" w:cstheme="majorBidi"/>
          <w:szCs w:val="24"/>
        </w:rPr>
      </w:pPr>
      <w:r w:rsidRPr="004B767D">
        <w:rPr>
          <w:sz w:val="24"/>
          <w:szCs w:val="24"/>
        </w:rPr>
        <w:t>%</w:t>
      </w:r>
      <w:r w:rsidRPr="00BD1623">
        <w:rPr>
          <w:sz w:val="24"/>
          <w:szCs w:val="24"/>
          <w:lang w:val="pt-BR"/>
        </w:rPr>
        <w:t xml:space="preserve"> </w:t>
      </w:r>
      <w:r w:rsidRPr="004B767D">
        <w:rPr>
          <w:sz w:val="24"/>
          <w:szCs w:val="24"/>
        </w:rPr>
        <w:t>DS=</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Ms-Md</m:t>
            </m:r>
          </m:num>
          <m:den>
            <m:r>
              <w:rPr>
                <w:rFonts w:ascii="Cambria Math" w:hAnsi="Cambria Math"/>
                <w:sz w:val="24"/>
                <w:szCs w:val="24"/>
              </w:rPr>
              <m:t>Md</m:t>
            </m:r>
          </m:den>
        </m:f>
        <m:r>
          <w:rPr>
            <w:rFonts w:ascii="Cambria Math" w:hAnsi="Cambria Math"/>
            <w:sz w:val="24"/>
            <w:szCs w:val="24"/>
          </w:rPr>
          <m:t xml:space="preserve"> x 100%</m:t>
        </m:r>
      </m:oMath>
      <w:r>
        <w:rPr>
          <w:rFonts w:asciiTheme="majorBidi" w:hAnsiTheme="majorBidi" w:cstheme="majorBidi"/>
          <w:szCs w:val="24"/>
        </w:rPr>
        <w:t xml:space="preserve"> </w:t>
      </w:r>
      <w:r w:rsidRPr="005137E6">
        <w:rPr>
          <w:rFonts w:asciiTheme="majorBidi" w:hAnsiTheme="majorBidi" w:cstheme="majorBidi"/>
          <w:szCs w:val="24"/>
          <w:lang w:val="pt-BR"/>
        </w:rPr>
        <w:t xml:space="preserve">                </w:t>
      </w:r>
      <w:r>
        <w:rPr>
          <w:rFonts w:asciiTheme="majorBidi" w:hAnsiTheme="majorBidi" w:cstheme="majorBidi"/>
          <w:szCs w:val="24"/>
        </w:rPr>
        <w:t>(4)</w:t>
      </w:r>
    </w:p>
    <w:p w:rsidR="004B767D" w:rsidRPr="005137E6" w:rsidRDefault="004B767D" w:rsidP="00BD1623">
      <w:pPr>
        <w:pStyle w:val="ListParagraph"/>
        <w:spacing w:before="0" w:line="240" w:lineRule="auto"/>
        <w:ind w:left="360" w:firstLine="0"/>
        <w:rPr>
          <w:rFonts w:asciiTheme="majorBidi" w:hAnsiTheme="majorBidi" w:cstheme="majorBidi"/>
          <w:szCs w:val="24"/>
          <w:lang w:val="pt-BR"/>
        </w:rPr>
      </w:pPr>
      <w:r>
        <w:rPr>
          <w:rFonts w:asciiTheme="majorBidi" w:hAnsiTheme="majorBidi" w:cstheme="majorBidi"/>
          <w:szCs w:val="24"/>
        </w:rPr>
        <w:t>Dimana</w:t>
      </w:r>
      <w:r w:rsidRPr="005137E6">
        <w:rPr>
          <w:rFonts w:asciiTheme="majorBidi" w:hAnsiTheme="majorBidi" w:cstheme="majorBidi"/>
          <w:szCs w:val="24"/>
          <w:lang w:val="pt-BR"/>
        </w:rPr>
        <w:t xml:space="preserve"> </w:t>
      </w:r>
      <w:r>
        <w:rPr>
          <w:rFonts w:asciiTheme="majorBidi" w:hAnsiTheme="majorBidi" w:cstheme="majorBidi"/>
          <w:szCs w:val="24"/>
          <w:lang w:val="pt-BR"/>
        </w:rPr>
        <w:t xml:space="preserve">; </w:t>
      </w:r>
    </w:p>
    <w:p w:rsidR="004B767D" w:rsidRPr="00785C7A" w:rsidRDefault="004B767D" w:rsidP="00BD1623">
      <w:pPr>
        <w:spacing w:line="240" w:lineRule="auto"/>
        <w:ind w:left="360" w:firstLine="0"/>
        <w:rPr>
          <w:rFonts w:asciiTheme="majorBidi" w:hAnsiTheme="majorBidi" w:cstheme="majorBidi"/>
          <w:szCs w:val="24"/>
          <w:lang w:val="en-US"/>
        </w:rPr>
      </w:pPr>
      <w:r w:rsidRPr="00785C7A">
        <w:rPr>
          <w:rFonts w:asciiTheme="majorBidi" w:hAnsiTheme="majorBidi" w:cstheme="majorBidi"/>
          <w:szCs w:val="24"/>
          <w:lang w:val="en-US"/>
        </w:rPr>
        <w:t xml:space="preserve">% DS = </w:t>
      </w:r>
      <w:proofErr w:type="spellStart"/>
      <w:r w:rsidRPr="00785C7A">
        <w:rPr>
          <w:rFonts w:asciiTheme="majorBidi" w:hAnsiTheme="majorBidi" w:cstheme="majorBidi"/>
          <w:szCs w:val="24"/>
          <w:lang w:val="en-US"/>
        </w:rPr>
        <w:t>Derajat</w:t>
      </w:r>
      <w:proofErr w:type="spellEnd"/>
      <w:r w:rsidRPr="00785C7A">
        <w:rPr>
          <w:rFonts w:asciiTheme="majorBidi" w:hAnsiTheme="majorBidi" w:cstheme="majorBidi"/>
          <w:szCs w:val="24"/>
          <w:lang w:val="en-US"/>
        </w:rPr>
        <w:t xml:space="preserve"> </w:t>
      </w:r>
      <w:proofErr w:type="spellStart"/>
      <w:r w:rsidRPr="00785C7A">
        <w:rPr>
          <w:rFonts w:asciiTheme="majorBidi" w:hAnsiTheme="majorBidi" w:cstheme="majorBidi"/>
          <w:szCs w:val="24"/>
          <w:lang w:val="en-US"/>
        </w:rPr>
        <w:t>pengembangan</w:t>
      </w:r>
      <w:proofErr w:type="spellEnd"/>
      <w:r w:rsidR="00785C7A" w:rsidRPr="00785C7A">
        <w:rPr>
          <w:rFonts w:asciiTheme="majorBidi" w:hAnsiTheme="majorBidi" w:cstheme="majorBidi"/>
          <w:szCs w:val="24"/>
          <w:lang w:val="en-US"/>
        </w:rPr>
        <w:t xml:space="preserve"> </w:t>
      </w:r>
      <w:r w:rsidRPr="00785C7A">
        <w:rPr>
          <w:rFonts w:asciiTheme="majorBidi" w:hAnsiTheme="majorBidi" w:cstheme="majorBidi"/>
          <w:szCs w:val="24"/>
          <w:lang w:val="en-US"/>
        </w:rPr>
        <w:t>(</w:t>
      </w:r>
      <w:r w:rsidRPr="00785C7A">
        <w:rPr>
          <w:rFonts w:asciiTheme="majorBidi" w:hAnsiTheme="majorBidi" w:cstheme="majorBidi"/>
          <w:i/>
          <w:iCs/>
          <w:szCs w:val="24"/>
          <w:lang w:val="en-US"/>
        </w:rPr>
        <w:t>degree of swollen</w:t>
      </w:r>
      <w:r w:rsidRPr="00785C7A">
        <w:rPr>
          <w:rFonts w:asciiTheme="majorBidi" w:hAnsiTheme="majorBidi" w:cstheme="majorBidi"/>
          <w:szCs w:val="24"/>
          <w:lang w:val="en-US"/>
        </w:rPr>
        <w:t xml:space="preserve">) </w:t>
      </w:r>
    </w:p>
    <w:p w:rsidR="004B767D" w:rsidRPr="0011360E" w:rsidRDefault="004B767D" w:rsidP="00BD1623">
      <w:pPr>
        <w:spacing w:line="240" w:lineRule="auto"/>
        <w:ind w:left="360" w:firstLine="0"/>
        <w:rPr>
          <w:rFonts w:asciiTheme="majorBidi" w:hAnsiTheme="majorBidi" w:cstheme="majorBidi"/>
          <w:szCs w:val="24"/>
          <w:lang w:val="sv-SE"/>
        </w:rPr>
      </w:pPr>
      <w:r w:rsidRPr="0011360E">
        <w:rPr>
          <w:rFonts w:asciiTheme="majorBidi" w:hAnsiTheme="majorBidi" w:cstheme="majorBidi"/>
          <w:szCs w:val="24"/>
          <w:lang w:val="sv-SE"/>
        </w:rPr>
        <w:t xml:space="preserve">Ms </w:t>
      </w:r>
      <w:r w:rsidRPr="0011360E">
        <w:rPr>
          <w:rFonts w:asciiTheme="majorBidi" w:hAnsiTheme="majorBidi" w:cstheme="majorBidi"/>
          <w:szCs w:val="24"/>
          <w:lang w:val="sv-SE"/>
        </w:rPr>
        <w:tab/>
        <w:t>= Massa dalam air (g)</w:t>
      </w:r>
    </w:p>
    <w:p w:rsidR="004B767D" w:rsidRDefault="004B767D" w:rsidP="00BD1623">
      <w:pPr>
        <w:spacing w:line="240" w:lineRule="auto"/>
        <w:ind w:left="360" w:firstLine="0"/>
        <w:rPr>
          <w:rFonts w:asciiTheme="majorBidi" w:hAnsiTheme="majorBidi" w:cstheme="majorBidi"/>
          <w:szCs w:val="24"/>
          <w:lang w:val="sv-SE"/>
        </w:rPr>
      </w:pPr>
      <w:r w:rsidRPr="0011360E">
        <w:rPr>
          <w:rFonts w:asciiTheme="majorBidi" w:hAnsiTheme="majorBidi" w:cstheme="majorBidi"/>
          <w:szCs w:val="24"/>
          <w:lang w:val="sv-SE"/>
        </w:rPr>
        <w:t xml:space="preserve">Md = Massa sampel kering (g) </w:t>
      </w:r>
    </w:p>
    <w:p w:rsidR="002177FC" w:rsidRDefault="00BD1623" w:rsidP="00BD1623">
      <w:pPr>
        <w:spacing w:line="240" w:lineRule="auto"/>
        <w:ind w:firstLine="360"/>
        <w:rPr>
          <w:lang w:eastAsia="ja-JP"/>
        </w:rPr>
      </w:pPr>
      <w:r>
        <w:rPr>
          <w:lang w:val="sv-SE" w:eastAsia="ja-JP"/>
        </w:rPr>
        <w:t>Sedangkan p</w:t>
      </w:r>
      <w:r w:rsidR="002177FC" w:rsidRPr="002177FC">
        <w:rPr>
          <w:lang w:val="sv-SE" w:eastAsia="ja-JP"/>
        </w:rPr>
        <w:t>e</w:t>
      </w:r>
      <w:r w:rsidR="002177FC">
        <w:rPr>
          <w:lang w:val="sv-SE" w:eastAsia="ja-JP"/>
        </w:rPr>
        <w:t xml:space="preserve">ngujian </w:t>
      </w:r>
      <w:r>
        <w:rPr>
          <w:lang w:val="sv-SE" w:eastAsia="ja-JP"/>
        </w:rPr>
        <w:t xml:space="preserve">sifat fisis air hasil filtrasi dengan menggunakan </w:t>
      </w:r>
      <w:r w:rsidR="002177FC">
        <w:rPr>
          <w:lang w:eastAsia="ja-JP"/>
        </w:rPr>
        <w:t>teknologi membran keramik</w:t>
      </w:r>
      <w:r w:rsidRPr="00BD1623">
        <w:rPr>
          <w:lang w:val="sv-SE" w:eastAsia="ja-JP"/>
        </w:rPr>
        <w:t xml:space="preserve"> </w:t>
      </w:r>
      <w:r>
        <w:rPr>
          <w:lang w:val="sv-SE" w:eastAsia="ja-JP"/>
        </w:rPr>
        <w:t xml:space="preserve">berpori, sesuai </w:t>
      </w:r>
      <w:r>
        <w:rPr>
          <w:rFonts w:asciiTheme="majorBidi" w:hAnsiTheme="majorBidi" w:cstheme="majorBidi"/>
          <w:szCs w:val="24"/>
        </w:rPr>
        <w:t>Permenkes Nomor 2 Tahun 2023</w:t>
      </w:r>
      <w:r w:rsidRPr="00BD1623">
        <w:rPr>
          <w:rFonts w:asciiTheme="majorBidi" w:hAnsiTheme="majorBidi" w:cstheme="majorBidi"/>
          <w:szCs w:val="24"/>
          <w:lang w:val="sv-SE"/>
        </w:rPr>
        <w:t xml:space="preserve"> </w:t>
      </w:r>
      <w:r w:rsidR="002177FC">
        <w:rPr>
          <w:lang w:eastAsia="ja-JP"/>
        </w:rPr>
        <w:t xml:space="preserve">meliputi : </w:t>
      </w:r>
    </w:p>
    <w:p w:rsidR="002177FC" w:rsidRDefault="002177FC" w:rsidP="00BD1623">
      <w:pPr>
        <w:pStyle w:val="ListParagraph"/>
        <w:numPr>
          <w:ilvl w:val="0"/>
          <w:numId w:val="10"/>
        </w:numPr>
        <w:suppressAutoHyphens/>
        <w:spacing w:before="0" w:line="240" w:lineRule="auto"/>
        <w:ind w:left="360"/>
        <w:contextualSpacing w:val="0"/>
        <w:jc w:val="left"/>
        <w:rPr>
          <w:rFonts w:asciiTheme="majorBidi" w:hAnsiTheme="majorBidi" w:cstheme="majorBidi"/>
          <w:szCs w:val="24"/>
        </w:rPr>
      </w:pPr>
      <w:r w:rsidRPr="0089399B">
        <w:rPr>
          <w:rFonts w:asciiTheme="majorBidi" w:hAnsiTheme="majorBidi" w:cstheme="majorBidi"/>
          <w:szCs w:val="24"/>
        </w:rPr>
        <w:t xml:space="preserve">Pemeriksaan Parameter TDS </w:t>
      </w:r>
    </w:p>
    <w:p w:rsidR="002177FC" w:rsidRDefault="002177FC" w:rsidP="00BD1623">
      <w:pPr>
        <w:pStyle w:val="ListParagraph"/>
        <w:tabs>
          <w:tab w:val="left" w:pos="1276"/>
        </w:tabs>
        <w:spacing w:line="240" w:lineRule="auto"/>
        <w:ind w:left="360" w:hanging="360"/>
        <w:rPr>
          <w:rFonts w:asciiTheme="majorBidi" w:hAnsiTheme="majorBidi" w:cstheme="majorBidi"/>
          <w:szCs w:val="24"/>
        </w:rPr>
      </w:pPr>
      <w:r>
        <w:rPr>
          <w:rFonts w:asciiTheme="majorBidi" w:hAnsiTheme="majorBidi" w:cstheme="majorBidi"/>
          <w:szCs w:val="24"/>
        </w:rPr>
        <w:tab/>
      </w:r>
      <w:r w:rsidRPr="00663F96">
        <w:rPr>
          <w:rFonts w:asciiTheme="majorBidi" w:hAnsiTheme="majorBidi" w:cstheme="majorBidi"/>
          <w:i/>
          <w:iCs/>
          <w:szCs w:val="24"/>
        </w:rPr>
        <w:t>Total Dissolved Solid/TDS</w:t>
      </w:r>
      <w:r w:rsidRPr="00E21F15">
        <w:rPr>
          <w:rFonts w:asciiTheme="majorBidi" w:hAnsiTheme="majorBidi" w:cstheme="majorBidi"/>
          <w:szCs w:val="24"/>
        </w:rPr>
        <w:t xml:space="preserve"> adalah jumlah zat padat </w:t>
      </w:r>
      <w:r>
        <w:rPr>
          <w:rFonts w:asciiTheme="majorBidi" w:hAnsiTheme="majorBidi" w:cstheme="majorBidi"/>
          <w:szCs w:val="24"/>
        </w:rPr>
        <w:t>yang terlarut di dalam air. Nilai TDS yang diperbole</w:t>
      </w:r>
      <w:r w:rsidR="00BD1623" w:rsidRPr="00233753">
        <w:rPr>
          <w:rFonts w:asciiTheme="majorBidi" w:hAnsiTheme="majorBidi" w:cstheme="majorBidi"/>
          <w:szCs w:val="24"/>
        </w:rPr>
        <w:t xml:space="preserve">hkan </w:t>
      </w:r>
      <w:r>
        <w:rPr>
          <w:rFonts w:asciiTheme="majorBidi" w:hAnsiTheme="majorBidi" w:cstheme="majorBidi"/>
          <w:szCs w:val="24"/>
        </w:rPr>
        <w:t xml:space="preserve">kadar maksimum 300 mg/l. </w:t>
      </w:r>
    </w:p>
    <w:p w:rsidR="002177FC" w:rsidRPr="000E2882" w:rsidRDefault="002177FC" w:rsidP="00BD1623">
      <w:pPr>
        <w:pStyle w:val="ListParagraph"/>
        <w:numPr>
          <w:ilvl w:val="0"/>
          <w:numId w:val="10"/>
        </w:numPr>
        <w:tabs>
          <w:tab w:val="left" w:pos="1276"/>
        </w:tabs>
        <w:suppressAutoHyphens/>
        <w:spacing w:before="0" w:line="240" w:lineRule="auto"/>
        <w:ind w:left="360"/>
        <w:contextualSpacing w:val="0"/>
        <w:rPr>
          <w:rFonts w:asciiTheme="majorBidi" w:hAnsiTheme="majorBidi" w:cstheme="majorBidi"/>
          <w:szCs w:val="24"/>
        </w:rPr>
      </w:pPr>
      <w:r>
        <w:rPr>
          <w:rFonts w:asciiTheme="majorBidi" w:hAnsiTheme="majorBidi" w:cstheme="majorBidi"/>
          <w:szCs w:val="24"/>
        </w:rPr>
        <w:t xml:space="preserve">Pemeriksaan Parameter Kekeruhan  </w:t>
      </w:r>
    </w:p>
    <w:p w:rsidR="002177FC" w:rsidRDefault="002177FC" w:rsidP="00BD1623">
      <w:pPr>
        <w:pStyle w:val="ListParagraph"/>
        <w:spacing w:line="240" w:lineRule="auto"/>
        <w:ind w:left="360" w:hanging="360"/>
        <w:rPr>
          <w:rFonts w:asciiTheme="majorBidi" w:hAnsiTheme="majorBidi" w:cstheme="majorBidi"/>
          <w:szCs w:val="24"/>
        </w:rPr>
      </w:pPr>
      <w:r>
        <w:rPr>
          <w:rFonts w:asciiTheme="majorBidi" w:hAnsiTheme="majorBidi" w:cstheme="majorBidi"/>
          <w:szCs w:val="24"/>
        </w:rPr>
        <w:t xml:space="preserve"> </w:t>
      </w:r>
      <w:r>
        <w:rPr>
          <w:rFonts w:asciiTheme="majorBidi" w:hAnsiTheme="majorBidi" w:cstheme="majorBidi"/>
          <w:szCs w:val="24"/>
        </w:rPr>
        <w:tab/>
        <w:t xml:space="preserve">Nilai kekeruhan </w:t>
      </w:r>
      <w:r w:rsidR="00BD1623" w:rsidRPr="00BD1623">
        <w:rPr>
          <w:rFonts w:asciiTheme="majorBidi" w:hAnsiTheme="majorBidi" w:cstheme="majorBidi"/>
          <w:szCs w:val="24"/>
          <w:lang w:val="sv-SE"/>
        </w:rPr>
        <w:t xml:space="preserve">dengan </w:t>
      </w:r>
      <w:r>
        <w:rPr>
          <w:rFonts w:asciiTheme="majorBidi" w:hAnsiTheme="majorBidi" w:cstheme="majorBidi"/>
          <w:szCs w:val="24"/>
        </w:rPr>
        <w:t xml:space="preserve"> kadar maksimal 3 NTU</w:t>
      </w:r>
      <w:r w:rsidRPr="00DD6005">
        <w:rPr>
          <w:rFonts w:asciiTheme="majorBidi" w:hAnsiTheme="majorBidi" w:cstheme="majorBidi"/>
          <w:szCs w:val="24"/>
        </w:rPr>
        <w:t xml:space="preserve">. </w:t>
      </w:r>
    </w:p>
    <w:p w:rsidR="002177FC" w:rsidRDefault="002177FC" w:rsidP="00BD1623">
      <w:pPr>
        <w:pStyle w:val="ListParagraph"/>
        <w:numPr>
          <w:ilvl w:val="0"/>
          <w:numId w:val="10"/>
        </w:numPr>
        <w:suppressAutoHyphens/>
        <w:spacing w:before="0" w:line="240" w:lineRule="auto"/>
        <w:ind w:left="360"/>
        <w:contextualSpacing w:val="0"/>
        <w:rPr>
          <w:rFonts w:asciiTheme="majorBidi" w:hAnsiTheme="majorBidi" w:cstheme="majorBidi"/>
          <w:szCs w:val="24"/>
        </w:rPr>
      </w:pPr>
      <w:r>
        <w:rPr>
          <w:rFonts w:asciiTheme="majorBidi" w:hAnsiTheme="majorBidi" w:cstheme="majorBidi"/>
          <w:szCs w:val="24"/>
        </w:rPr>
        <w:t xml:space="preserve">Pemeriksaan Parameter Warna </w:t>
      </w:r>
    </w:p>
    <w:p w:rsidR="002177FC" w:rsidRDefault="002177FC" w:rsidP="00BD1623">
      <w:pPr>
        <w:pStyle w:val="ListParagraph"/>
        <w:spacing w:line="240" w:lineRule="auto"/>
        <w:ind w:left="360" w:firstLine="0"/>
        <w:rPr>
          <w:rFonts w:asciiTheme="majorBidi" w:hAnsiTheme="majorBidi" w:cstheme="majorBidi"/>
          <w:szCs w:val="24"/>
        </w:rPr>
      </w:pPr>
      <w:r>
        <w:rPr>
          <w:rFonts w:asciiTheme="majorBidi" w:hAnsiTheme="majorBidi" w:cstheme="majorBidi"/>
          <w:szCs w:val="24"/>
        </w:rPr>
        <w:t>Pengujian parameter warna menggunakan skala TCU (</w:t>
      </w:r>
      <w:r w:rsidRPr="00DD6005">
        <w:rPr>
          <w:rFonts w:asciiTheme="majorBidi" w:hAnsiTheme="majorBidi" w:cstheme="majorBidi"/>
          <w:szCs w:val="24"/>
        </w:rPr>
        <w:t xml:space="preserve"> </w:t>
      </w:r>
      <w:r w:rsidRPr="00DD6005">
        <w:rPr>
          <w:rFonts w:asciiTheme="majorBidi" w:hAnsiTheme="majorBidi" w:cstheme="majorBidi"/>
          <w:i/>
          <w:iCs/>
          <w:szCs w:val="24"/>
        </w:rPr>
        <w:t xml:space="preserve">True Color Unit </w:t>
      </w:r>
      <w:r>
        <w:rPr>
          <w:rFonts w:asciiTheme="majorBidi" w:hAnsiTheme="majorBidi" w:cstheme="majorBidi"/>
          <w:szCs w:val="24"/>
        </w:rPr>
        <w:t>)</w:t>
      </w:r>
      <w:r w:rsidR="00BD1623" w:rsidRPr="00BD1623">
        <w:rPr>
          <w:rFonts w:asciiTheme="majorBidi" w:hAnsiTheme="majorBidi" w:cstheme="majorBidi"/>
          <w:szCs w:val="24"/>
        </w:rPr>
        <w:t xml:space="preserve"> dengan kadar </w:t>
      </w:r>
      <w:r w:rsidRPr="00275051">
        <w:rPr>
          <w:rFonts w:asciiTheme="majorBidi" w:hAnsiTheme="majorBidi" w:cstheme="majorBidi"/>
          <w:szCs w:val="24"/>
        </w:rPr>
        <w:t xml:space="preserve"> </w:t>
      </w:r>
      <w:r>
        <w:rPr>
          <w:rFonts w:asciiTheme="majorBidi" w:hAnsiTheme="majorBidi" w:cstheme="majorBidi"/>
          <w:szCs w:val="24"/>
        </w:rPr>
        <w:t xml:space="preserve">maksimal 10 TCU. </w:t>
      </w:r>
    </w:p>
    <w:p w:rsidR="002177FC" w:rsidRPr="00275051" w:rsidRDefault="002177FC" w:rsidP="00BD1623">
      <w:pPr>
        <w:pStyle w:val="ListParagraph"/>
        <w:numPr>
          <w:ilvl w:val="0"/>
          <w:numId w:val="10"/>
        </w:numPr>
        <w:tabs>
          <w:tab w:val="left" w:pos="1276"/>
        </w:tabs>
        <w:suppressAutoHyphens/>
        <w:spacing w:before="0" w:line="240" w:lineRule="auto"/>
        <w:ind w:left="360"/>
        <w:contextualSpacing w:val="0"/>
        <w:jc w:val="left"/>
        <w:rPr>
          <w:rFonts w:asciiTheme="majorBidi" w:hAnsiTheme="majorBidi" w:cstheme="majorBidi"/>
          <w:szCs w:val="24"/>
        </w:rPr>
      </w:pPr>
      <w:r w:rsidRPr="00275051">
        <w:rPr>
          <w:rFonts w:asciiTheme="majorBidi" w:hAnsiTheme="majorBidi" w:cstheme="majorBidi"/>
          <w:szCs w:val="24"/>
        </w:rPr>
        <w:t>Pem</w:t>
      </w:r>
      <w:r>
        <w:rPr>
          <w:rFonts w:asciiTheme="majorBidi" w:hAnsiTheme="majorBidi" w:cstheme="majorBidi"/>
          <w:szCs w:val="24"/>
        </w:rPr>
        <w:t xml:space="preserve">eriksaan Parameter Bau </w:t>
      </w:r>
    </w:p>
    <w:p w:rsidR="002177FC" w:rsidRDefault="002177FC" w:rsidP="00BD1623">
      <w:pPr>
        <w:pStyle w:val="ListParagraph"/>
        <w:tabs>
          <w:tab w:val="left" w:pos="1276"/>
        </w:tabs>
        <w:spacing w:line="240" w:lineRule="auto"/>
        <w:ind w:left="360" w:firstLine="0"/>
        <w:rPr>
          <w:rFonts w:asciiTheme="majorBidi" w:hAnsiTheme="majorBidi" w:cstheme="majorBidi"/>
          <w:szCs w:val="24"/>
        </w:rPr>
      </w:pPr>
      <w:r>
        <w:rPr>
          <w:rFonts w:asciiTheme="majorBidi" w:hAnsiTheme="majorBidi" w:cstheme="majorBidi"/>
          <w:szCs w:val="24"/>
        </w:rPr>
        <w:t xml:space="preserve">Pengujian parameter bau menggunakan pengamatan organoleptik panca indra pada manusia, perubahan bau dapat disebabkan karena adanya senyawa kimia atau bahan organik yang membusuk. </w:t>
      </w:r>
    </w:p>
    <w:p w:rsidR="002177FC" w:rsidRDefault="002177FC" w:rsidP="00BD1623">
      <w:pPr>
        <w:pStyle w:val="ListParagraph"/>
        <w:numPr>
          <w:ilvl w:val="0"/>
          <w:numId w:val="10"/>
        </w:numPr>
        <w:tabs>
          <w:tab w:val="left" w:pos="1276"/>
        </w:tabs>
        <w:suppressAutoHyphens/>
        <w:spacing w:before="0" w:line="240" w:lineRule="auto"/>
        <w:ind w:left="360"/>
        <w:contextualSpacing w:val="0"/>
        <w:jc w:val="left"/>
        <w:rPr>
          <w:rFonts w:asciiTheme="majorBidi" w:hAnsiTheme="majorBidi" w:cstheme="majorBidi"/>
          <w:szCs w:val="24"/>
        </w:rPr>
      </w:pPr>
      <w:r w:rsidRPr="00C43507">
        <w:rPr>
          <w:rFonts w:asciiTheme="majorBidi" w:hAnsiTheme="majorBidi" w:cstheme="majorBidi"/>
          <w:szCs w:val="24"/>
        </w:rPr>
        <w:t xml:space="preserve">Pemeriksaan  Parameter  Rasa </w:t>
      </w:r>
    </w:p>
    <w:p w:rsidR="002177FC" w:rsidRPr="00BD1623" w:rsidRDefault="002177FC" w:rsidP="00BD1623">
      <w:pPr>
        <w:pStyle w:val="ListParagraph"/>
        <w:tabs>
          <w:tab w:val="left" w:pos="1276"/>
        </w:tabs>
        <w:spacing w:line="240" w:lineRule="auto"/>
        <w:ind w:left="360" w:firstLine="0"/>
        <w:rPr>
          <w:rFonts w:asciiTheme="majorBidi" w:hAnsiTheme="majorBidi" w:cstheme="majorBidi"/>
          <w:szCs w:val="24"/>
          <w:lang w:val="en-US"/>
        </w:rPr>
      </w:pPr>
      <w:r>
        <w:rPr>
          <w:rFonts w:asciiTheme="majorBidi" w:hAnsiTheme="majorBidi" w:cstheme="majorBidi"/>
          <w:szCs w:val="24"/>
        </w:rPr>
        <w:t>Pengujian parameter rasa menggunakan organoleptik atau menggunakan panca indra pada manusia</w:t>
      </w:r>
      <w:r w:rsidR="00BD1623">
        <w:rPr>
          <w:rFonts w:asciiTheme="majorBidi" w:hAnsiTheme="majorBidi" w:cstheme="majorBidi"/>
          <w:szCs w:val="24"/>
          <w:lang w:val="en-US"/>
        </w:rPr>
        <w:t xml:space="preserve">. </w:t>
      </w:r>
    </w:p>
    <w:p w:rsidR="002177FC" w:rsidRDefault="002177FC" w:rsidP="00BD1623">
      <w:pPr>
        <w:pStyle w:val="ListParagraph"/>
        <w:numPr>
          <w:ilvl w:val="0"/>
          <w:numId w:val="10"/>
        </w:numPr>
        <w:tabs>
          <w:tab w:val="left" w:pos="1276"/>
        </w:tabs>
        <w:suppressAutoHyphens/>
        <w:spacing w:before="0" w:line="240" w:lineRule="auto"/>
        <w:ind w:left="360"/>
        <w:contextualSpacing w:val="0"/>
        <w:jc w:val="left"/>
        <w:rPr>
          <w:rFonts w:asciiTheme="majorBidi" w:hAnsiTheme="majorBidi" w:cstheme="majorBidi"/>
          <w:szCs w:val="24"/>
        </w:rPr>
      </w:pPr>
      <w:r>
        <w:rPr>
          <w:rFonts w:asciiTheme="majorBidi" w:hAnsiTheme="majorBidi" w:cstheme="majorBidi"/>
          <w:szCs w:val="24"/>
        </w:rPr>
        <w:t>Pemeriksaan Parameter pH</w:t>
      </w:r>
    </w:p>
    <w:p w:rsidR="002177FC" w:rsidRDefault="002177FC" w:rsidP="00346AFA">
      <w:pPr>
        <w:pStyle w:val="ListParagraph"/>
        <w:spacing w:before="0" w:line="240" w:lineRule="auto"/>
        <w:ind w:left="360" w:hanging="360"/>
        <w:rPr>
          <w:rFonts w:asciiTheme="majorBidi" w:hAnsiTheme="majorBidi" w:cstheme="majorBidi"/>
          <w:szCs w:val="24"/>
        </w:rPr>
      </w:pPr>
      <w:r>
        <w:rPr>
          <w:rFonts w:asciiTheme="majorBidi" w:hAnsiTheme="majorBidi" w:cstheme="majorBidi"/>
          <w:szCs w:val="24"/>
        </w:rPr>
        <w:tab/>
      </w:r>
      <w:r w:rsidRPr="00E21F15">
        <w:rPr>
          <w:rFonts w:asciiTheme="majorBidi" w:hAnsiTheme="majorBidi" w:cstheme="majorBidi"/>
          <w:szCs w:val="24"/>
        </w:rPr>
        <w:t>pH adalah angka yang menunjukkan konsentrasi ion hidrogen di dalam air. Rentang ukur pH air dimulai dari angka 0 sampai 14 pH air dengan nilai 0 sampai 6 memiliki kadar keasaman sedangkan pH air dengan nilai 8 sampai 14 memiliki kadar kebasaan. pH air dengan nilai 7 adalah p</w:t>
      </w:r>
      <w:r w:rsidRPr="00EA223B">
        <w:rPr>
          <w:rFonts w:asciiTheme="majorBidi" w:hAnsiTheme="majorBidi" w:cstheme="majorBidi"/>
          <w:szCs w:val="24"/>
        </w:rPr>
        <w:t>H</w:t>
      </w:r>
      <w:r w:rsidRPr="00E21F15">
        <w:rPr>
          <w:rFonts w:asciiTheme="majorBidi" w:hAnsiTheme="majorBidi" w:cstheme="majorBidi"/>
          <w:szCs w:val="24"/>
        </w:rPr>
        <w:t xml:space="preserve"> air </w:t>
      </w:r>
      <w:r w:rsidRPr="00E21F15">
        <w:rPr>
          <w:rFonts w:asciiTheme="majorBidi" w:hAnsiTheme="majorBidi" w:cstheme="majorBidi"/>
          <w:szCs w:val="24"/>
        </w:rPr>
        <w:lastRenderedPageBreak/>
        <w:t xml:space="preserve">yang normal dan sering digunakan untuk minum. </w:t>
      </w:r>
    </w:p>
    <w:p w:rsidR="00346AFA" w:rsidRPr="00346AFA" w:rsidRDefault="00346AFA" w:rsidP="00346AFA">
      <w:pPr>
        <w:spacing w:before="0" w:line="240" w:lineRule="auto"/>
        <w:ind w:firstLine="360"/>
        <w:rPr>
          <w:rFonts w:asciiTheme="majorBidi" w:hAnsiTheme="majorBidi" w:cstheme="majorBidi"/>
          <w:lang w:val="sv-SE"/>
        </w:rPr>
      </w:pPr>
      <w:r w:rsidRPr="00C707B8">
        <w:rPr>
          <w:rFonts w:asciiTheme="majorBidi" w:hAnsiTheme="majorBidi" w:cstheme="majorBidi"/>
          <w:szCs w:val="24"/>
          <w:lang w:val="sv-SE"/>
        </w:rPr>
        <w:t>Pa</w:t>
      </w:r>
      <w:r>
        <w:rPr>
          <w:rFonts w:asciiTheme="majorBidi" w:hAnsiTheme="majorBidi" w:cstheme="majorBidi"/>
          <w:szCs w:val="24"/>
          <w:lang w:val="sv-SE"/>
        </w:rPr>
        <w:t xml:space="preserve">rameter pengujian didasarkan pada standarisasi air bersih Permenkes No 2 Tahun </w:t>
      </w:r>
      <w:r w:rsidRPr="00346AFA">
        <w:rPr>
          <w:rFonts w:asciiTheme="majorBidi" w:hAnsiTheme="majorBidi" w:cstheme="majorBidi"/>
          <w:lang w:val="sv-SE"/>
        </w:rPr>
        <w:t>2023 meliputi : p</w:t>
      </w:r>
      <w:r w:rsidRPr="00346AFA">
        <w:rPr>
          <w:rFonts w:asciiTheme="majorBidi" w:hAnsiTheme="majorBidi" w:cstheme="majorBidi"/>
        </w:rPr>
        <w:t xml:space="preserve">arameter </w:t>
      </w:r>
      <w:r w:rsidRPr="00346AFA">
        <w:t>TDS (</w:t>
      </w:r>
      <w:r w:rsidRPr="00346AFA">
        <w:rPr>
          <w:i/>
          <w:iCs/>
        </w:rPr>
        <w:t>Total Dissolved Solid</w:t>
      </w:r>
      <w:r w:rsidRPr="00346AFA">
        <w:t>), Kekeruhan, Warna, Bau, Rasa dan pH</w:t>
      </w:r>
      <w:r w:rsidRPr="00346AFA">
        <w:rPr>
          <w:rFonts w:asciiTheme="majorBidi" w:hAnsiTheme="majorBidi" w:cstheme="majorBidi"/>
        </w:rPr>
        <w:t xml:space="preserve"> </w:t>
      </w:r>
      <w:r w:rsidRPr="00346AFA">
        <w:rPr>
          <w:rFonts w:asciiTheme="majorBidi" w:hAnsiTheme="majorBidi" w:cstheme="majorBidi"/>
          <w:lang w:val="sv-SE"/>
        </w:rPr>
        <w:t xml:space="preserve">ditunjukkan Tabel 1. </w:t>
      </w:r>
      <w:r w:rsidRPr="00346AFA">
        <w:rPr>
          <w:rFonts w:asciiTheme="majorBidi" w:hAnsiTheme="majorBidi" w:cstheme="majorBidi"/>
        </w:rPr>
        <w:t xml:space="preserve"> </w:t>
      </w:r>
    </w:p>
    <w:p w:rsidR="00346AFA" w:rsidRPr="00346AFA" w:rsidRDefault="00346AFA" w:rsidP="00346AFA">
      <w:pPr>
        <w:pStyle w:val="Caption"/>
        <w:rPr>
          <w:rFonts w:asciiTheme="majorBidi" w:hAnsiTheme="majorBidi" w:cstheme="majorBidi"/>
          <w:b/>
          <w:bCs/>
          <w:i w:val="0"/>
          <w:iCs w:val="0"/>
          <w:color w:val="auto"/>
          <w:sz w:val="22"/>
          <w:szCs w:val="22"/>
          <w:lang w:val="id-ID"/>
        </w:rPr>
      </w:pPr>
      <w:proofErr w:type="spellStart"/>
      <w:r w:rsidRPr="00776C84">
        <w:rPr>
          <w:b/>
          <w:i w:val="0"/>
          <w:iCs w:val="0"/>
          <w:color w:val="auto"/>
          <w:sz w:val="22"/>
          <w:szCs w:val="22"/>
        </w:rPr>
        <w:t>Tabel</w:t>
      </w:r>
      <w:proofErr w:type="spellEnd"/>
      <w:r w:rsidRPr="00776C84">
        <w:rPr>
          <w:b/>
          <w:i w:val="0"/>
          <w:iCs w:val="0"/>
          <w:color w:val="auto"/>
          <w:sz w:val="22"/>
          <w:szCs w:val="22"/>
        </w:rPr>
        <w:t xml:space="preserve"> 1.</w:t>
      </w:r>
      <w:r w:rsidRPr="00776C84">
        <w:rPr>
          <w:b/>
          <w:i w:val="0"/>
          <w:iCs w:val="0"/>
          <w:color w:val="auto"/>
          <w:sz w:val="22"/>
          <w:szCs w:val="22"/>
          <w:lang w:val="id-ID"/>
        </w:rPr>
        <w:t xml:space="preserve"> Standarisasi air bersih Permenkes No 2 Tahun 2023</w:t>
      </w:r>
      <w:r>
        <w:rPr>
          <w:noProof/>
        </w:rPr>
        <w:drawing>
          <wp:inline distT="0" distB="0" distL="0" distR="0" wp14:anchorId="43F23568" wp14:editId="3DF7BE55">
            <wp:extent cx="2800350" cy="12712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01716" cy="1271890"/>
                    </a:xfrm>
                    <a:prstGeom prst="rect">
                      <a:avLst/>
                    </a:prstGeom>
                  </pic:spPr>
                </pic:pic>
              </a:graphicData>
            </a:graphic>
          </wp:inline>
        </w:drawing>
      </w:r>
    </w:p>
    <w:p w:rsidR="002177FC" w:rsidRDefault="00E52FD9" w:rsidP="001F7B54">
      <w:pPr>
        <w:pStyle w:val="ListParagraph"/>
        <w:numPr>
          <w:ilvl w:val="0"/>
          <w:numId w:val="2"/>
        </w:numPr>
        <w:spacing w:line="240" w:lineRule="auto"/>
        <w:ind w:left="360"/>
        <w:rPr>
          <w:rFonts w:asciiTheme="majorBidi" w:hAnsiTheme="majorBidi" w:cstheme="majorBidi"/>
          <w:b/>
          <w:bCs/>
          <w:szCs w:val="24"/>
          <w:lang w:val="en-US"/>
        </w:rPr>
      </w:pPr>
      <w:r w:rsidRPr="00E52FD9">
        <w:rPr>
          <w:rFonts w:asciiTheme="majorBidi" w:hAnsiTheme="majorBidi" w:cstheme="majorBidi"/>
          <w:b/>
          <w:bCs/>
          <w:szCs w:val="24"/>
          <w:lang w:val="en-US"/>
        </w:rPr>
        <w:t xml:space="preserve">HASIL DAN PEMBAHASAN </w:t>
      </w:r>
    </w:p>
    <w:p w:rsidR="00233753" w:rsidRPr="004F5A83" w:rsidRDefault="00233753" w:rsidP="001F7B54">
      <w:pPr>
        <w:pStyle w:val="Heading3"/>
        <w:numPr>
          <w:ilvl w:val="1"/>
          <w:numId w:val="11"/>
        </w:numPr>
        <w:tabs>
          <w:tab w:val="clear" w:pos="1440"/>
        </w:tabs>
        <w:spacing w:before="0" w:after="0" w:line="240" w:lineRule="auto"/>
        <w:ind w:left="450" w:hanging="450"/>
        <w:rPr>
          <w:bCs/>
          <w:sz w:val="22"/>
          <w:szCs w:val="22"/>
        </w:rPr>
      </w:pPr>
      <w:bookmarkStart w:id="4" w:name="_Toc117510998"/>
      <w:r w:rsidRPr="004F5A83">
        <w:rPr>
          <w:bCs/>
          <w:sz w:val="22"/>
          <w:szCs w:val="22"/>
        </w:rPr>
        <w:t xml:space="preserve">Penyusutan </w:t>
      </w:r>
      <w:proofErr w:type="spellStart"/>
      <w:r w:rsidRPr="004F5A83">
        <w:rPr>
          <w:bCs/>
          <w:sz w:val="22"/>
          <w:szCs w:val="22"/>
          <w:lang w:val="en-US"/>
        </w:rPr>
        <w:t>berat</w:t>
      </w:r>
      <w:proofErr w:type="spellEnd"/>
      <w:r w:rsidRPr="004F5A83">
        <w:rPr>
          <w:bCs/>
          <w:sz w:val="22"/>
          <w:szCs w:val="22"/>
          <w:lang w:val="en-US"/>
        </w:rPr>
        <w:t xml:space="preserve"> m</w:t>
      </w:r>
      <w:r w:rsidRPr="004F5A83">
        <w:rPr>
          <w:bCs/>
          <w:sz w:val="22"/>
          <w:szCs w:val="22"/>
        </w:rPr>
        <w:t>embran</w:t>
      </w:r>
      <w:bookmarkEnd w:id="4"/>
    </w:p>
    <w:p w:rsidR="00233753" w:rsidRPr="004F5A83" w:rsidRDefault="00233753" w:rsidP="001F7B54">
      <w:pPr>
        <w:spacing w:before="0" w:line="240" w:lineRule="auto"/>
        <w:ind w:firstLine="450"/>
        <w:rPr>
          <w:rFonts w:asciiTheme="majorBidi" w:hAnsiTheme="majorBidi" w:cstheme="majorBidi"/>
          <w:color w:val="000000" w:themeColor="text1"/>
          <w:szCs w:val="24"/>
          <w:lang w:val="sv-SE"/>
        </w:rPr>
      </w:pPr>
      <w:r>
        <w:rPr>
          <w:rFonts w:asciiTheme="majorBidi" w:hAnsiTheme="majorBidi" w:cstheme="majorBidi"/>
          <w:szCs w:val="24"/>
        </w:rPr>
        <w:t xml:space="preserve">Penyusutan membran terjadi pada saat pengeringan </w:t>
      </w:r>
      <w:r w:rsidRPr="00233753">
        <w:rPr>
          <w:rFonts w:asciiTheme="majorBidi" w:hAnsiTheme="majorBidi" w:cstheme="majorBidi"/>
          <w:i/>
          <w:iCs/>
          <w:szCs w:val="24"/>
          <w:lang w:val="sv-SE"/>
        </w:rPr>
        <w:t>green part</w:t>
      </w:r>
      <w:r>
        <w:rPr>
          <w:rFonts w:asciiTheme="majorBidi" w:hAnsiTheme="majorBidi" w:cstheme="majorBidi"/>
          <w:szCs w:val="24"/>
          <w:lang w:val="sv-SE"/>
        </w:rPr>
        <w:t xml:space="preserve"> </w:t>
      </w:r>
      <w:r>
        <w:rPr>
          <w:rFonts w:asciiTheme="majorBidi" w:hAnsiTheme="majorBidi" w:cstheme="majorBidi"/>
          <w:szCs w:val="24"/>
        </w:rPr>
        <w:t xml:space="preserve">dan proses sintering. </w:t>
      </w:r>
      <w:r w:rsidRPr="00233753">
        <w:rPr>
          <w:rFonts w:asciiTheme="majorBidi" w:hAnsiTheme="majorBidi" w:cstheme="majorBidi"/>
          <w:i/>
          <w:iCs/>
          <w:szCs w:val="24"/>
        </w:rPr>
        <w:t>Green part</w:t>
      </w:r>
      <w:r w:rsidRPr="00233753">
        <w:rPr>
          <w:rFonts w:asciiTheme="majorBidi" w:hAnsiTheme="majorBidi" w:cstheme="majorBidi"/>
          <w:szCs w:val="24"/>
        </w:rPr>
        <w:t xml:space="preserve"> akan melepaskan senyawa air </w:t>
      </w:r>
      <w:r w:rsidRPr="00233753">
        <w:rPr>
          <w:rFonts w:asciiTheme="majorBidi" w:hAnsiTheme="majorBidi" w:cstheme="majorBidi"/>
          <w:szCs w:val="24"/>
          <w:lang w:val="sv-SE"/>
        </w:rPr>
        <w:t>ya</w:t>
      </w:r>
      <w:r>
        <w:rPr>
          <w:rFonts w:asciiTheme="majorBidi" w:hAnsiTheme="majorBidi" w:cstheme="majorBidi"/>
          <w:szCs w:val="24"/>
          <w:lang w:val="sv-SE"/>
        </w:rPr>
        <w:t xml:space="preserve">ng digunakan sebagai media pengikat </w:t>
      </w:r>
      <w:r w:rsidRPr="00233753">
        <w:rPr>
          <w:rFonts w:asciiTheme="majorBidi" w:hAnsiTheme="majorBidi" w:cstheme="majorBidi"/>
          <w:szCs w:val="24"/>
        </w:rPr>
        <w:t xml:space="preserve">saat dilakukan </w:t>
      </w:r>
      <w:r>
        <w:rPr>
          <w:rFonts w:asciiTheme="majorBidi" w:hAnsiTheme="majorBidi" w:cstheme="majorBidi"/>
          <w:szCs w:val="24"/>
        </w:rPr>
        <w:t>pengeringan alami</w:t>
      </w:r>
      <w:r w:rsidRPr="00233753">
        <w:rPr>
          <w:rFonts w:asciiTheme="majorBidi" w:hAnsiTheme="majorBidi" w:cstheme="majorBidi"/>
          <w:szCs w:val="24"/>
        </w:rPr>
        <w:t>.</w:t>
      </w:r>
      <w:r>
        <w:rPr>
          <w:rFonts w:asciiTheme="majorBidi" w:hAnsiTheme="majorBidi" w:cstheme="majorBidi"/>
          <w:szCs w:val="24"/>
          <w:lang w:val="sv-SE"/>
        </w:rPr>
        <w:t xml:space="preserve"> </w:t>
      </w:r>
      <w:r>
        <w:rPr>
          <w:rFonts w:asciiTheme="majorBidi" w:hAnsiTheme="majorBidi" w:cstheme="majorBidi"/>
          <w:szCs w:val="24"/>
        </w:rPr>
        <w:t>Sedangkan penyusutan</w:t>
      </w:r>
      <w:r w:rsidRPr="00233753">
        <w:rPr>
          <w:rFonts w:asciiTheme="majorBidi" w:hAnsiTheme="majorBidi" w:cstheme="majorBidi"/>
          <w:szCs w:val="24"/>
          <w:lang w:val="sv-SE"/>
        </w:rPr>
        <w:t xml:space="preserve"> </w:t>
      </w:r>
      <w:r>
        <w:rPr>
          <w:rFonts w:asciiTheme="majorBidi" w:hAnsiTheme="majorBidi" w:cstheme="majorBidi"/>
          <w:szCs w:val="24"/>
        </w:rPr>
        <w:t xml:space="preserve">proses sintering disebabkan terbakarnya </w:t>
      </w:r>
      <w:r>
        <w:rPr>
          <w:rFonts w:asciiTheme="majorBidi" w:hAnsiTheme="majorBidi" w:cstheme="majorBidi"/>
          <w:szCs w:val="24"/>
          <w:lang w:val="sv-SE"/>
        </w:rPr>
        <w:t xml:space="preserve">padatan </w:t>
      </w:r>
      <w:r w:rsidR="00346AFA">
        <w:rPr>
          <w:rFonts w:asciiTheme="majorBidi" w:hAnsiTheme="majorBidi" w:cstheme="majorBidi"/>
          <w:szCs w:val="24"/>
        </w:rPr>
        <w:t xml:space="preserve">aditif menjadi abu. </w:t>
      </w:r>
      <w:r w:rsidR="00E53CFD" w:rsidRPr="004F5A83">
        <w:rPr>
          <w:rFonts w:asciiTheme="majorBidi" w:hAnsiTheme="majorBidi" w:cstheme="majorBidi"/>
          <w:color w:val="000000" w:themeColor="text1"/>
          <w:szCs w:val="24"/>
          <w:lang w:val="sv-SE"/>
        </w:rPr>
        <w:t xml:space="preserve">Gambar </w:t>
      </w:r>
      <w:r w:rsidR="00752D7F">
        <w:rPr>
          <w:rFonts w:asciiTheme="majorBidi" w:hAnsiTheme="majorBidi" w:cstheme="majorBidi"/>
          <w:color w:val="000000" w:themeColor="text1"/>
          <w:szCs w:val="24"/>
        </w:rPr>
        <w:t>3</w:t>
      </w:r>
      <w:r w:rsidR="002A1E5D">
        <w:rPr>
          <w:rFonts w:asciiTheme="majorBidi" w:hAnsiTheme="majorBidi" w:cstheme="majorBidi"/>
          <w:color w:val="000000" w:themeColor="text1"/>
          <w:szCs w:val="24"/>
        </w:rPr>
        <w:t>.</w:t>
      </w:r>
      <w:r w:rsidR="00E53CFD" w:rsidRPr="004F5A83">
        <w:rPr>
          <w:rFonts w:asciiTheme="majorBidi" w:hAnsiTheme="majorBidi" w:cstheme="majorBidi"/>
          <w:color w:val="000000" w:themeColor="text1"/>
          <w:szCs w:val="24"/>
          <w:lang w:val="sv-SE"/>
        </w:rPr>
        <w:t xml:space="preserve"> Menunjukkan </w:t>
      </w:r>
      <w:r w:rsidR="004F5A83">
        <w:rPr>
          <w:rFonts w:asciiTheme="majorBidi" w:hAnsiTheme="majorBidi" w:cstheme="majorBidi"/>
          <w:color w:val="000000" w:themeColor="text1"/>
          <w:szCs w:val="24"/>
        </w:rPr>
        <w:t xml:space="preserve">prosen </w:t>
      </w:r>
      <w:r w:rsidR="00E53CFD" w:rsidRPr="004F5A83">
        <w:rPr>
          <w:rFonts w:asciiTheme="majorBidi" w:hAnsiTheme="majorBidi" w:cstheme="majorBidi"/>
          <w:color w:val="000000" w:themeColor="text1"/>
          <w:szCs w:val="24"/>
          <w:lang w:val="sv-SE"/>
        </w:rPr>
        <w:t xml:space="preserve">penyusutan membran keramik. </w:t>
      </w:r>
    </w:p>
    <w:p w:rsidR="00E53CFD" w:rsidRPr="00776C84" w:rsidRDefault="00D44AC4" w:rsidP="004F5A83">
      <w:pPr>
        <w:spacing w:line="360" w:lineRule="auto"/>
        <w:ind w:firstLine="0"/>
        <w:jc w:val="center"/>
        <w:rPr>
          <w:rFonts w:asciiTheme="majorBidi" w:hAnsiTheme="majorBidi" w:cstheme="majorBidi"/>
          <w:b/>
          <w:color w:val="000000" w:themeColor="text1"/>
          <w:szCs w:val="24"/>
          <w:lang w:val="sv-SE"/>
        </w:rPr>
      </w:pPr>
      <w:r w:rsidRPr="00776C84">
        <w:rPr>
          <w:b/>
          <w:noProof/>
          <w:lang w:val="en-US"/>
        </w:rPr>
        <w:drawing>
          <wp:inline distT="0" distB="0" distL="0" distR="0" wp14:anchorId="3799141E" wp14:editId="0ECE96DF">
            <wp:extent cx="2771775" cy="245715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74934" cy="2459954"/>
                    </a:xfrm>
                    <a:prstGeom prst="rect">
                      <a:avLst/>
                    </a:prstGeom>
                  </pic:spPr>
                </pic:pic>
              </a:graphicData>
            </a:graphic>
          </wp:inline>
        </w:drawing>
      </w:r>
    </w:p>
    <w:p w:rsidR="004F5A83" w:rsidRPr="00776C84" w:rsidRDefault="004F5A83" w:rsidP="00346AFA">
      <w:pPr>
        <w:spacing w:before="0" w:line="360" w:lineRule="auto"/>
        <w:ind w:firstLine="0"/>
        <w:jc w:val="center"/>
        <w:rPr>
          <w:rFonts w:asciiTheme="majorBidi" w:hAnsiTheme="majorBidi" w:cstheme="majorBidi"/>
          <w:b/>
          <w:color w:val="000000" w:themeColor="text1"/>
          <w:szCs w:val="24"/>
        </w:rPr>
      </w:pPr>
      <w:r w:rsidRPr="00776C84">
        <w:rPr>
          <w:rFonts w:asciiTheme="majorBidi" w:hAnsiTheme="majorBidi" w:cstheme="majorBidi"/>
          <w:b/>
          <w:color w:val="000000" w:themeColor="text1"/>
          <w:szCs w:val="24"/>
        </w:rPr>
        <w:t xml:space="preserve">Gambar </w:t>
      </w:r>
      <w:r w:rsidR="00752D7F" w:rsidRPr="00776C84">
        <w:rPr>
          <w:rFonts w:asciiTheme="majorBidi" w:hAnsiTheme="majorBidi" w:cstheme="majorBidi"/>
          <w:b/>
          <w:color w:val="000000" w:themeColor="text1"/>
          <w:szCs w:val="24"/>
        </w:rPr>
        <w:t>3</w:t>
      </w:r>
      <w:r w:rsidRPr="00776C84">
        <w:rPr>
          <w:rFonts w:asciiTheme="majorBidi" w:hAnsiTheme="majorBidi" w:cstheme="majorBidi"/>
          <w:b/>
          <w:color w:val="000000" w:themeColor="text1"/>
          <w:szCs w:val="24"/>
        </w:rPr>
        <w:t xml:space="preserve">. Prosen penyusutan membran </w:t>
      </w:r>
    </w:p>
    <w:p w:rsidR="00346AFA" w:rsidRPr="004F5A83" w:rsidRDefault="00346AFA" w:rsidP="00346AFA">
      <w:pPr>
        <w:spacing w:before="0" w:line="240" w:lineRule="auto"/>
        <w:ind w:firstLine="0"/>
        <w:rPr>
          <w:rFonts w:asciiTheme="majorBidi" w:hAnsiTheme="majorBidi" w:cstheme="majorBidi"/>
          <w:color w:val="000000" w:themeColor="text1"/>
          <w:szCs w:val="24"/>
        </w:rPr>
      </w:pPr>
      <w:r>
        <w:rPr>
          <w:rFonts w:asciiTheme="majorBidi" w:hAnsiTheme="majorBidi" w:cstheme="majorBidi"/>
          <w:szCs w:val="24"/>
        </w:rPr>
        <w:t xml:space="preserve">Peningkatan komposisi bahan aditif menyebabkan penyusutan membran keramik semakin meningkat. Penyusutan terbesar terjadi serbuk </w:t>
      </w:r>
      <w:r w:rsidRPr="00233753">
        <w:rPr>
          <w:rFonts w:asciiTheme="majorBidi" w:hAnsiTheme="majorBidi" w:cstheme="majorBidi"/>
          <w:szCs w:val="24"/>
        </w:rPr>
        <w:t xml:space="preserve">gergaji </w:t>
      </w:r>
      <w:r>
        <w:rPr>
          <w:rFonts w:asciiTheme="majorBidi" w:hAnsiTheme="majorBidi" w:cstheme="majorBidi"/>
          <w:szCs w:val="24"/>
        </w:rPr>
        <w:t>kayu</w:t>
      </w:r>
      <w:r w:rsidRPr="00233753">
        <w:rPr>
          <w:rFonts w:asciiTheme="majorBidi" w:hAnsiTheme="majorBidi" w:cstheme="majorBidi"/>
          <w:szCs w:val="24"/>
        </w:rPr>
        <w:t xml:space="preserve">, penyusutan </w:t>
      </w:r>
      <w:r>
        <w:rPr>
          <w:rFonts w:asciiTheme="majorBidi" w:hAnsiTheme="majorBidi" w:cstheme="majorBidi"/>
          <w:szCs w:val="24"/>
        </w:rPr>
        <w:t>serbuk ragi</w:t>
      </w:r>
      <w:r w:rsidRPr="00233753">
        <w:rPr>
          <w:rFonts w:asciiTheme="majorBidi" w:hAnsiTheme="majorBidi" w:cstheme="majorBidi"/>
          <w:szCs w:val="24"/>
        </w:rPr>
        <w:t xml:space="preserve"> relatif rend</w:t>
      </w:r>
      <w:r w:rsidRPr="00233753">
        <w:rPr>
          <w:rFonts w:asciiTheme="majorBidi" w:hAnsiTheme="majorBidi" w:cstheme="majorBidi"/>
          <w:szCs w:val="24"/>
          <w:lang w:val="sv-SE"/>
        </w:rPr>
        <w:t>ah</w:t>
      </w:r>
      <w:r>
        <w:rPr>
          <w:rFonts w:asciiTheme="majorBidi" w:hAnsiTheme="majorBidi" w:cstheme="majorBidi"/>
          <w:szCs w:val="24"/>
        </w:rPr>
        <w:t xml:space="preserve">. </w:t>
      </w:r>
      <w:r w:rsidRPr="00B75607">
        <w:rPr>
          <w:rFonts w:asciiTheme="majorBidi" w:hAnsiTheme="majorBidi" w:cstheme="majorBidi"/>
          <w:szCs w:val="24"/>
        </w:rPr>
        <w:t xml:space="preserve">Penyusutan tidak hanya disebabkan oleh besarnya kandungan air </w:t>
      </w:r>
      <w:r w:rsidRPr="00233753">
        <w:rPr>
          <w:rFonts w:asciiTheme="majorBidi" w:hAnsiTheme="majorBidi" w:cstheme="majorBidi"/>
          <w:szCs w:val="24"/>
          <w:lang w:val="sv-SE"/>
        </w:rPr>
        <w:t xml:space="preserve"> </w:t>
      </w:r>
      <w:r>
        <w:rPr>
          <w:rFonts w:asciiTheme="majorBidi" w:hAnsiTheme="majorBidi" w:cstheme="majorBidi"/>
          <w:szCs w:val="24"/>
          <w:lang w:val="sv-SE"/>
        </w:rPr>
        <w:t xml:space="preserve">yang terikat dalam </w:t>
      </w:r>
      <w:r w:rsidRPr="00B75607">
        <w:rPr>
          <w:rFonts w:asciiTheme="majorBidi" w:hAnsiTheme="majorBidi" w:cstheme="majorBidi"/>
          <w:szCs w:val="24"/>
        </w:rPr>
        <w:t>tanah liat</w:t>
      </w:r>
      <w:r w:rsidRPr="00B75607">
        <w:rPr>
          <w:rFonts w:asciiTheme="majorBidi" w:hAnsiTheme="majorBidi" w:cstheme="majorBidi"/>
          <w:szCs w:val="24"/>
          <w:lang w:val="sv-SE"/>
        </w:rPr>
        <w:t xml:space="preserve">. </w:t>
      </w:r>
      <w:r w:rsidRPr="00233753">
        <w:rPr>
          <w:rFonts w:asciiTheme="majorBidi" w:hAnsiTheme="majorBidi" w:cstheme="majorBidi"/>
          <w:szCs w:val="24"/>
          <w:lang w:val="sv-SE"/>
        </w:rPr>
        <w:t>Pr</w:t>
      </w:r>
      <w:r>
        <w:rPr>
          <w:rFonts w:asciiTheme="majorBidi" w:hAnsiTheme="majorBidi" w:cstheme="majorBidi"/>
          <w:szCs w:val="24"/>
          <w:lang w:val="sv-SE"/>
        </w:rPr>
        <w:t>osen</w:t>
      </w:r>
      <w:r>
        <w:rPr>
          <w:rFonts w:asciiTheme="majorBidi" w:hAnsiTheme="majorBidi" w:cstheme="majorBidi"/>
          <w:szCs w:val="24"/>
        </w:rPr>
        <w:t xml:space="preserve"> penyusutan </w:t>
      </w:r>
      <w:r w:rsidRPr="00B75607">
        <w:rPr>
          <w:rFonts w:asciiTheme="majorBidi" w:hAnsiTheme="majorBidi" w:cstheme="majorBidi"/>
          <w:szCs w:val="24"/>
          <w:lang w:val="sv-SE"/>
        </w:rPr>
        <w:t>ju</w:t>
      </w:r>
      <w:r>
        <w:rPr>
          <w:rFonts w:asciiTheme="majorBidi" w:hAnsiTheme="majorBidi" w:cstheme="majorBidi"/>
          <w:szCs w:val="24"/>
          <w:lang w:val="sv-SE"/>
        </w:rPr>
        <w:t xml:space="preserve">ga </w:t>
      </w:r>
      <w:r>
        <w:rPr>
          <w:rFonts w:asciiTheme="majorBidi" w:hAnsiTheme="majorBidi" w:cstheme="majorBidi"/>
          <w:szCs w:val="24"/>
        </w:rPr>
        <w:t xml:space="preserve">disebabkan </w:t>
      </w:r>
      <w:r w:rsidRPr="00E53CFD">
        <w:rPr>
          <w:rFonts w:asciiTheme="majorBidi" w:hAnsiTheme="majorBidi" w:cstheme="majorBidi"/>
          <w:szCs w:val="24"/>
          <w:lang w:val="sv-SE"/>
        </w:rPr>
        <w:t>o</w:t>
      </w:r>
      <w:r>
        <w:rPr>
          <w:rFonts w:asciiTheme="majorBidi" w:hAnsiTheme="majorBidi" w:cstheme="majorBidi"/>
          <w:szCs w:val="24"/>
          <w:lang w:val="sv-SE"/>
        </w:rPr>
        <w:t xml:space="preserve">leh </w:t>
      </w:r>
      <w:r w:rsidRPr="00B75607">
        <w:rPr>
          <w:rFonts w:asciiTheme="majorBidi" w:hAnsiTheme="majorBidi" w:cstheme="majorBidi"/>
          <w:szCs w:val="24"/>
          <w:lang w:val="sv-SE"/>
        </w:rPr>
        <w:t>be</w:t>
      </w:r>
      <w:r>
        <w:rPr>
          <w:rFonts w:asciiTheme="majorBidi" w:hAnsiTheme="majorBidi" w:cstheme="majorBidi"/>
          <w:szCs w:val="24"/>
          <w:lang w:val="sv-SE"/>
        </w:rPr>
        <w:t xml:space="preserve">sar—kecilnya </w:t>
      </w:r>
      <w:r>
        <w:rPr>
          <w:rFonts w:asciiTheme="majorBidi" w:hAnsiTheme="majorBidi" w:cstheme="majorBidi"/>
          <w:szCs w:val="24"/>
        </w:rPr>
        <w:t xml:space="preserve">ukuran partikel aditif </w:t>
      </w:r>
      <w:r w:rsidRPr="00B75607">
        <w:rPr>
          <w:rFonts w:asciiTheme="majorBidi" w:hAnsiTheme="majorBidi" w:cstheme="majorBidi"/>
          <w:szCs w:val="24"/>
          <w:lang w:val="sv-SE"/>
        </w:rPr>
        <w:t>y</w:t>
      </w:r>
      <w:r>
        <w:rPr>
          <w:rFonts w:asciiTheme="majorBidi" w:hAnsiTheme="majorBidi" w:cstheme="majorBidi"/>
          <w:szCs w:val="24"/>
          <w:lang w:val="sv-SE"/>
        </w:rPr>
        <w:t xml:space="preserve">ang digunakan serta peningkatan </w:t>
      </w:r>
      <w:r>
        <w:rPr>
          <w:rFonts w:asciiTheme="majorBidi" w:hAnsiTheme="majorBidi" w:cstheme="majorBidi"/>
          <w:szCs w:val="24"/>
          <w:lang w:val="sv-SE"/>
        </w:rPr>
        <w:lastRenderedPageBreak/>
        <w:t xml:space="preserve">komposisi aditif </w:t>
      </w:r>
      <w:r>
        <w:rPr>
          <w:rFonts w:asciiTheme="majorBidi" w:hAnsiTheme="majorBidi" w:cstheme="majorBidi"/>
          <w:szCs w:val="24"/>
        </w:rPr>
        <w:t xml:space="preserve">. </w:t>
      </w:r>
      <w:r w:rsidRPr="004F5A83">
        <w:rPr>
          <w:rFonts w:asciiTheme="majorBidi" w:hAnsiTheme="majorBidi" w:cstheme="majorBidi"/>
          <w:color w:val="000000" w:themeColor="text1"/>
          <w:szCs w:val="24"/>
        </w:rPr>
        <w:t xml:space="preserve">Adapun rata-rata kenaikan penyusutan pada masing-masing aditif adalah serbuk gergaji kayu </w:t>
      </w:r>
      <w:r w:rsidR="00752D7F">
        <w:rPr>
          <w:rFonts w:asciiTheme="majorBidi" w:hAnsiTheme="majorBidi" w:cstheme="majorBidi"/>
          <w:color w:val="000000" w:themeColor="text1"/>
          <w:szCs w:val="24"/>
        </w:rPr>
        <w:t>20,</w:t>
      </w:r>
      <w:r w:rsidRPr="004F5A83">
        <w:rPr>
          <w:rFonts w:asciiTheme="majorBidi" w:hAnsiTheme="majorBidi" w:cstheme="majorBidi"/>
          <w:color w:val="000000" w:themeColor="text1"/>
          <w:szCs w:val="24"/>
        </w:rPr>
        <w:t>10% dan serbuk ragi 21,16%.</w:t>
      </w:r>
    </w:p>
    <w:p w:rsidR="00E53CFD" w:rsidRPr="004F5A83" w:rsidRDefault="00E53CFD" w:rsidP="004F5A83">
      <w:pPr>
        <w:pStyle w:val="ListParagraph"/>
        <w:numPr>
          <w:ilvl w:val="1"/>
          <w:numId w:val="11"/>
        </w:numPr>
        <w:tabs>
          <w:tab w:val="clear" w:pos="1440"/>
        </w:tabs>
        <w:spacing w:line="240" w:lineRule="auto"/>
        <w:ind w:left="270" w:hanging="270"/>
        <w:rPr>
          <w:rFonts w:asciiTheme="majorBidi" w:hAnsiTheme="majorBidi" w:cstheme="majorBidi"/>
          <w:b/>
          <w:szCs w:val="24"/>
          <w:lang w:val="sv-SE"/>
        </w:rPr>
      </w:pPr>
      <w:r w:rsidRPr="004F5A83">
        <w:rPr>
          <w:rFonts w:asciiTheme="majorBidi" w:hAnsiTheme="majorBidi" w:cstheme="majorBidi"/>
          <w:b/>
          <w:szCs w:val="24"/>
          <w:lang w:val="sv-SE"/>
        </w:rPr>
        <w:t xml:space="preserve">Pengukuran Densitas </w:t>
      </w:r>
    </w:p>
    <w:p w:rsidR="00E53CFD" w:rsidRDefault="00E53CFD" w:rsidP="004F5A83">
      <w:pPr>
        <w:pStyle w:val="ListParagraph"/>
        <w:spacing w:line="240" w:lineRule="auto"/>
        <w:ind w:left="0" w:firstLine="270"/>
        <w:rPr>
          <w:rFonts w:asciiTheme="majorBidi" w:hAnsiTheme="majorBidi" w:cstheme="majorBidi"/>
          <w:szCs w:val="24"/>
          <w:lang w:val="sv-SE"/>
        </w:rPr>
      </w:pPr>
      <w:r w:rsidRPr="00E53CFD">
        <w:rPr>
          <w:rFonts w:asciiTheme="majorBidi" w:hAnsiTheme="majorBidi" w:cstheme="majorBidi"/>
          <w:szCs w:val="24"/>
          <w:lang w:val="sv-SE"/>
        </w:rPr>
        <w:t xml:space="preserve">Membran keramik dengan aditif serbuk ragi mempunyai kerapatan lebih tinggi dibanding </w:t>
      </w:r>
      <w:r>
        <w:rPr>
          <w:rFonts w:asciiTheme="majorBidi" w:hAnsiTheme="majorBidi" w:cstheme="majorBidi"/>
          <w:szCs w:val="24"/>
          <w:lang w:val="sv-SE"/>
        </w:rPr>
        <w:t>aditif serbuk gergaji kayu</w:t>
      </w:r>
      <w:r w:rsidRPr="00E53CFD">
        <w:rPr>
          <w:rFonts w:asciiTheme="majorBidi" w:hAnsiTheme="majorBidi" w:cstheme="majorBidi"/>
          <w:szCs w:val="24"/>
          <w:lang w:val="sv-SE"/>
        </w:rPr>
        <w:t xml:space="preserve">. Hal ini disebabkan ukuran partikel serbuk ragi relatif lebih kecil </w:t>
      </w:r>
      <w:r>
        <w:rPr>
          <w:rFonts w:asciiTheme="majorBidi" w:hAnsiTheme="majorBidi" w:cstheme="majorBidi"/>
          <w:szCs w:val="24"/>
          <w:lang w:val="sv-SE"/>
        </w:rPr>
        <w:t xml:space="preserve">dan </w:t>
      </w:r>
      <w:r w:rsidRPr="00E53CFD">
        <w:rPr>
          <w:rFonts w:asciiTheme="majorBidi" w:hAnsiTheme="majorBidi" w:cstheme="majorBidi"/>
          <w:szCs w:val="24"/>
          <w:lang w:val="sv-SE"/>
        </w:rPr>
        <w:t xml:space="preserve">membentuk rongga atau porous lebih seragam. Gambar </w:t>
      </w:r>
      <w:r w:rsidR="00752D7F">
        <w:rPr>
          <w:rFonts w:asciiTheme="majorBidi" w:hAnsiTheme="majorBidi" w:cstheme="majorBidi"/>
          <w:szCs w:val="24"/>
        </w:rPr>
        <w:t>4</w:t>
      </w:r>
      <w:r w:rsidRPr="00E53CFD">
        <w:rPr>
          <w:rFonts w:asciiTheme="majorBidi" w:hAnsiTheme="majorBidi" w:cstheme="majorBidi"/>
          <w:szCs w:val="24"/>
          <w:lang w:val="sv-SE"/>
        </w:rPr>
        <w:t>. Menunjukkan densitas membran keramik berpori dengan variasi jenis aditif dan komposisi. Rerata penurunan densitas membran keramik pori untuk aditif serbuk</w:t>
      </w:r>
      <w:r w:rsidR="004174E8">
        <w:rPr>
          <w:rFonts w:asciiTheme="majorBidi" w:hAnsiTheme="majorBidi" w:cstheme="majorBidi"/>
          <w:szCs w:val="24"/>
          <w:lang w:val="sv-SE"/>
        </w:rPr>
        <w:t xml:space="preserve"> gergaji</w:t>
      </w:r>
      <w:r w:rsidRPr="00E53CFD">
        <w:rPr>
          <w:rFonts w:asciiTheme="majorBidi" w:hAnsiTheme="majorBidi" w:cstheme="majorBidi"/>
          <w:szCs w:val="24"/>
          <w:lang w:val="sv-SE"/>
        </w:rPr>
        <w:t xml:space="preserve"> kayu 8,32% dan serbuk ragi 6,42%. Penurunan densitas berbanding lurus dengan penyusutan membran keramik.</w:t>
      </w:r>
    </w:p>
    <w:p w:rsidR="004F5A83" w:rsidRDefault="004F5A83" w:rsidP="004F5A83">
      <w:pPr>
        <w:pStyle w:val="ListParagraph"/>
        <w:spacing w:line="240" w:lineRule="auto"/>
        <w:ind w:left="-142" w:firstLine="0"/>
        <w:rPr>
          <w:rFonts w:asciiTheme="majorBidi" w:hAnsiTheme="majorBidi" w:cstheme="majorBidi"/>
          <w:szCs w:val="24"/>
          <w:lang w:val="sv-SE"/>
        </w:rPr>
      </w:pPr>
      <w:r>
        <w:rPr>
          <w:noProof/>
          <w:lang w:val="en-US"/>
        </w:rPr>
        <w:drawing>
          <wp:inline distT="0" distB="0" distL="0" distR="0" wp14:anchorId="00435842" wp14:editId="0E26BF0B">
            <wp:extent cx="2924175" cy="26098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24579" cy="2610211"/>
                    </a:xfrm>
                    <a:prstGeom prst="rect">
                      <a:avLst/>
                    </a:prstGeom>
                  </pic:spPr>
                </pic:pic>
              </a:graphicData>
            </a:graphic>
          </wp:inline>
        </w:drawing>
      </w:r>
    </w:p>
    <w:p w:rsidR="00D44AC4" w:rsidRPr="00776C84" w:rsidRDefault="00D44AC4" w:rsidP="00D44AC4">
      <w:pPr>
        <w:pStyle w:val="ListParagraph"/>
        <w:spacing w:line="240" w:lineRule="auto"/>
        <w:ind w:left="-142" w:firstLine="0"/>
        <w:jc w:val="center"/>
        <w:rPr>
          <w:rFonts w:asciiTheme="majorBidi" w:hAnsiTheme="majorBidi" w:cstheme="majorBidi"/>
          <w:b/>
          <w:szCs w:val="24"/>
        </w:rPr>
      </w:pPr>
      <w:r w:rsidRPr="00776C84">
        <w:rPr>
          <w:rFonts w:asciiTheme="majorBidi" w:hAnsiTheme="majorBidi" w:cstheme="majorBidi"/>
          <w:b/>
          <w:szCs w:val="24"/>
        </w:rPr>
        <w:t xml:space="preserve">Gambar </w:t>
      </w:r>
      <w:r w:rsidR="00752D7F" w:rsidRPr="00776C84">
        <w:rPr>
          <w:rFonts w:asciiTheme="majorBidi" w:hAnsiTheme="majorBidi" w:cstheme="majorBidi"/>
          <w:b/>
          <w:szCs w:val="24"/>
        </w:rPr>
        <w:t>4</w:t>
      </w:r>
      <w:r w:rsidRPr="00776C84">
        <w:rPr>
          <w:rFonts w:asciiTheme="majorBidi" w:hAnsiTheme="majorBidi" w:cstheme="majorBidi"/>
          <w:b/>
          <w:szCs w:val="24"/>
        </w:rPr>
        <w:t>. Densitas membran keramik</w:t>
      </w:r>
    </w:p>
    <w:p w:rsidR="004F5A83" w:rsidRDefault="004F5A83" w:rsidP="004F5A83">
      <w:pPr>
        <w:pStyle w:val="ListParagraph"/>
        <w:spacing w:line="240" w:lineRule="auto"/>
        <w:ind w:left="0" w:firstLine="270"/>
        <w:rPr>
          <w:rFonts w:asciiTheme="majorBidi" w:hAnsiTheme="majorBidi" w:cstheme="majorBidi"/>
          <w:szCs w:val="24"/>
          <w:lang w:val="sv-SE"/>
        </w:rPr>
      </w:pPr>
    </w:p>
    <w:p w:rsidR="004174E8" w:rsidRPr="004174E8" w:rsidRDefault="004174E8" w:rsidP="004F5A83">
      <w:pPr>
        <w:pStyle w:val="ListParagraph"/>
        <w:numPr>
          <w:ilvl w:val="0"/>
          <w:numId w:val="11"/>
        </w:numPr>
        <w:tabs>
          <w:tab w:val="clear" w:pos="720"/>
          <w:tab w:val="num" w:pos="0"/>
        </w:tabs>
        <w:spacing w:line="240" w:lineRule="auto"/>
        <w:ind w:left="270" w:hanging="270"/>
        <w:rPr>
          <w:rFonts w:asciiTheme="majorBidi" w:hAnsiTheme="majorBidi" w:cstheme="majorBidi"/>
          <w:b/>
          <w:bCs/>
          <w:szCs w:val="24"/>
          <w:lang w:val="sv-SE"/>
        </w:rPr>
      </w:pPr>
      <w:r w:rsidRPr="004174E8">
        <w:rPr>
          <w:rFonts w:asciiTheme="majorBidi" w:hAnsiTheme="majorBidi" w:cstheme="majorBidi"/>
          <w:b/>
          <w:bCs/>
          <w:szCs w:val="24"/>
          <w:lang w:val="sv-SE"/>
        </w:rPr>
        <w:t>Peng</w:t>
      </w:r>
      <w:r w:rsidR="00DB026C">
        <w:rPr>
          <w:rFonts w:asciiTheme="majorBidi" w:hAnsiTheme="majorBidi" w:cstheme="majorBidi"/>
          <w:b/>
          <w:bCs/>
          <w:szCs w:val="24"/>
          <w:lang w:val="sv-SE"/>
        </w:rPr>
        <w:t>u</w:t>
      </w:r>
      <w:r w:rsidRPr="004174E8">
        <w:rPr>
          <w:rFonts w:asciiTheme="majorBidi" w:hAnsiTheme="majorBidi" w:cstheme="majorBidi"/>
          <w:b/>
          <w:bCs/>
          <w:szCs w:val="24"/>
          <w:lang w:val="sv-SE"/>
        </w:rPr>
        <w:t xml:space="preserve">kuran Porositas </w:t>
      </w:r>
    </w:p>
    <w:p w:rsidR="004174E8" w:rsidRDefault="004174E8" w:rsidP="004F5A83">
      <w:pPr>
        <w:pStyle w:val="ListParagraph"/>
        <w:spacing w:line="240" w:lineRule="auto"/>
        <w:ind w:left="0" w:firstLine="0"/>
        <w:rPr>
          <w:rFonts w:asciiTheme="majorBidi" w:hAnsiTheme="majorBidi" w:cstheme="majorBidi"/>
          <w:szCs w:val="24"/>
          <w:lang w:val="sv-SE"/>
        </w:rPr>
      </w:pPr>
      <w:r w:rsidRPr="004174E8">
        <w:rPr>
          <w:rFonts w:asciiTheme="majorBidi" w:hAnsiTheme="majorBidi" w:cstheme="majorBidi"/>
          <w:szCs w:val="24"/>
          <w:lang w:val="sv-SE"/>
        </w:rPr>
        <w:t xml:space="preserve">     Porositas membran keramik berpori terbentuk akibat terbakarnya</w:t>
      </w:r>
      <w:r>
        <w:rPr>
          <w:rFonts w:asciiTheme="majorBidi" w:hAnsiTheme="majorBidi" w:cstheme="majorBidi"/>
          <w:szCs w:val="24"/>
          <w:lang w:val="sv-SE"/>
        </w:rPr>
        <w:t xml:space="preserve"> </w:t>
      </w:r>
      <w:r w:rsidRPr="004174E8">
        <w:rPr>
          <w:rFonts w:asciiTheme="majorBidi" w:hAnsiTheme="majorBidi" w:cstheme="majorBidi"/>
          <w:szCs w:val="24"/>
          <w:lang w:val="sv-SE"/>
        </w:rPr>
        <w:t xml:space="preserve">aditif serbuk </w:t>
      </w:r>
      <w:r>
        <w:rPr>
          <w:rFonts w:asciiTheme="majorBidi" w:hAnsiTheme="majorBidi" w:cstheme="majorBidi"/>
          <w:szCs w:val="24"/>
          <w:lang w:val="sv-SE"/>
        </w:rPr>
        <w:t xml:space="preserve">gergaji </w:t>
      </w:r>
      <w:r w:rsidRPr="004174E8">
        <w:rPr>
          <w:rFonts w:asciiTheme="majorBidi" w:hAnsiTheme="majorBidi" w:cstheme="majorBidi"/>
          <w:szCs w:val="24"/>
          <w:lang w:val="sv-SE"/>
        </w:rPr>
        <w:t xml:space="preserve">kayu menjadi abu sedangkan serbuk ragi menguap. Gambar </w:t>
      </w:r>
      <w:r w:rsidR="00752D7F">
        <w:rPr>
          <w:rFonts w:asciiTheme="majorBidi" w:hAnsiTheme="majorBidi" w:cstheme="majorBidi"/>
          <w:szCs w:val="24"/>
        </w:rPr>
        <w:t>5</w:t>
      </w:r>
      <w:r w:rsidRPr="004174E8">
        <w:rPr>
          <w:rFonts w:asciiTheme="majorBidi" w:hAnsiTheme="majorBidi" w:cstheme="majorBidi"/>
          <w:szCs w:val="24"/>
          <w:lang w:val="sv-SE"/>
        </w:rPr>
        <w:t xml:space="preserve">. Menunjukkan porositas membran berpori. </w:t>
      </w:r>
      <w:r>
        <w:rPr>
          <w:rFonts w:asciiTheme="majorBidi" w:hAnsiTheme="majorBidi" w:cstheme="majorBidi"/>
          <w:szCs w:val="24"/>
          <w:lang w:val="sv-SE"/>
        </w:rPr>
        <w:t>Prosen terbentuknya</w:t>
      </w:r>
      <w:r w:rsidRPr="004174E8">
        <w:rPr>
          <w:rFonts w:asciiTheme="majorBidi" w:hAnsiTheme="majorBidi" w:cstheme="majorBidi"/>
          <w:szCs w:val="24"/>
          <w:lang w:val="sv-SE"/>
        </w:rPr>
        <w:t xml:space="preserve"> porositas </w:t>
      </w:r>
      <w:r>
        <w:rPr>
          <w:rFonts w:asciiTheme="majorBidi" w:hAnsiTheme="majorBidi" w:cstheme="majorBidi"/>
          <w:szCs w:val="24"/>
          <w:lang w:val="sv-SE"/>
        </w:rPr>
        <w:t xml:space="preserve">membran </w:t>
      </w:r>
      <w:r w:rsidRPr="004174E8">
        <w:rPr>
          <w:rFonts w:asciiTheme="majorBidi" w:hAnsiTheme="majorBidi" w:cstheme="majorBidi"/>
          <w:szCs w:val="24"/>
          <w:lang w:val="sv-SE"/>
        </w:rPr>
        <w:t xml:space="preserve">keramik ditentukan oleh penambahan komposisi dan ukuran </w:t>
      </w:r>
      <w:r>
        <w:rPr>
          <w:rFonts w:asciiTheme="majorBidi" w:hAnsiTheme="majorBidi" w:cstheme="majorBidi"/>
          <w:szCs w:val="24"/>
          <w:lang w:val="sv-SE"/>
        </w:rPr>
        <w:t xml:space="preserve">aditif </w:t>
      </w:r>
      <w:r w:rsidRPr="004174E8">
        <w:rPr>
          <w:rFonts w:asciiTheme="majorBidi" w:hAnsiTheme="majorBidi" w:cstheme="majorBidi"/>
          <w:szCs w:val="24"/>
          <w:lang w:val="sv-SE"/>
        </w:rPr>
        <w:t>pembentuk pori. Rongga pori yang terbentuk pada membran keramik ini akan dilewati oleh molekul air, sedangkan partikel polutan yang berukuran lebih besar akan tertahan di membran. Rerata peningkatan porositas terhadap peningkatan komposisi aditif adalah serbuk</w:t>
      </w:r>
      <w:r>
        <w:rPr>
          <w:rFonts w:asciiTheme="majorBidi" w:hAnsiTheme="majorBidi" w:cstheme="majorBidi"/>
          <w:szCs w:val="24"/>
          <w:lang w:val="sv-SE"/>
        </w:rPr>
        <w:t xml:space="preserve"> gergaji</w:t>
      </w:r>
      <w:r w:rsidRPr="004174E8">
        <w:rPr>
          <w:rFonts w:asciiTheme="majorBidi" w:hAnsiTheme="majorBidi" w:cstheme="majorBidi"/>
          <w:szCs w:val="24"/>
          <w:lang w:val="sv-SE"/>
        </w:rPr>
        <w:t xml:space="preserve"> kayu 17,95%, dan serbuk ragi 5,38%. </w:t>
      </w:r>
    </w:p>
    <w:p w:rsidR="00D44AC4" w:rsidRDefault="00D44AC4" w:rsidP="004F5A83">
      <w:pPr>
        <w:pStyle w:val="ListParagraph"/>
        <w:spacing w:line="240" w:lineRule="auto"/>
        <w:ind w:left="0" w:firstLine="0"/>
        <w:rPr>
          <w:rFonts w:asciiTheme="majorBidi" w:hAnsiTheme="majorBidi" w:cstheme="majorBidi"/>
          <w:szCs w:val="24"/>
          <w:lang w:val="sv-SE"/>
        </w:rPr>
      </w:pPr>
      <w:r>
        <w:rPr>
          <w:noProof/>
          <w:lang w:val="en-US"/>
        </w:rPr>
        <w:lastRenderedPageBreak/>
        <w:drawing>
          <wp:inline distT="0" distB="0" distL="0" distR="0" wp14:anchorId="442510D3" wp14:editId="15BF8920">
            <wp:extent cx="2744470" cy="2438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44470" cy="2438400"/>
                    </a:xfrm>
                    <a:prstGeom prst="rect">
                      <a:avLst/>
                    </a:prstGeom>
                  </pic:spPr>
                </pic:pic>
              </a:graphicData>
            </a:graphic>
          </wp:inline>
        </w:drawing>
      </w:r>
    </w:p>
    <w:p w:rsidR="00D44AC4" w:rsidRPr="00776C84" w:rsidRDefault="00D44AC4" w:rsidP="00D44AC4">
      <w:pPr>
        <w:pStyle w:val="ListParagraph"/>
        <w:spacing w:line="240" w:lineRule="auto"/>
        <w:ind w:left="-142" w:firstLine="0"/>
        <w:jc w:val="center"/>
        <w:rPr>
          <w:rFonts w:asciiTheme="majorBidi" w:hAnsiTheme="majorBidi" w:cstheme="majorBidi"/>
          <w:b/>
          <w:szCs w:val="24"/>
        </w:rPr>
      </w:pPr>
      <w:r w:rsidRPr="00776C84">
        <w:rPr>
          <w:rFonts w:asciiTheme="majorBidi" w:hAnsiTheme="majorBidi" w:cstheme="majorBidi"/>
          <w:b/>
          <w:szCs w:val="24"/>
        </w:rPr>
        <w:t xml:space="preserve">Gambar </w:t>
      </w:r>
      <w:r w:rsidR="00752D7F" w:rsidRPr="00776C84">
        <w:rPr>
          <w:rFonts w:asciiTheme="majorBidi" w:hAnsiTheme="majorBidi" w:cstheme="majorBidi"/>
          <w:b/>
          <w:szCs w:val="24"/>
        </w:rPr>
        <w:t>5</w:t>
      </w:r>
      <w:r w:rsidRPr="00776C84">
        <w:rPr>
          <w:rFonts w:asciiTheme="majorBidi" w:hAnsiTheme="majorBidi" w:cstheme="majorBidi"/>
          <w:b/>
          <w:szCs w:val="24"/>
        </w:rPr>
        <w:t>. Porositas membran keramik</w:t>
      </w:r>
    </w:p>
    <w:p w:rsidR="00346AFA" w:rsidRPr="00D44AC4" w:rsidRDefault="00346AFA" w:rsidP="00D44AC4">
      <w:pPr>
        <w:pStyle w:val="ListParagraph"/>
        <w:spacing w:line="240" w:lineRule="auto"/>
        <w:ind w:left="-142" w:firstLine="0"/>
        <w:jc w:val="center"/>
        <w:rPr>
          <w:rFonts w:asciiTheme="majorBidi" w:hAnsiTheme="majorBidi" w:cstheme="majorBidi"/>
          <w:szCs w:val="24"/>
        </w:rPr>
      </w:pPr>
    </w:p>
    <w:p w:rsidR="004174E8" w:rsidRDefault="00DB026C" w:rsidP="004F5A83">
      <w:pPr>
        <w:pStyle w:val="ListParagraph"/>
        <w:numPr>
          <w:ilvl w:val="0"/>
          <w:numId w:val="11"/>
        </w:numPr>
        <w:tabs>
          <w:tab w:val="clear" w:pos="720"/>
        </w:tabs>
        <w:spacing w:line="240" w:lineRule="auto"/>
        <w:ind w:left="270" w:hanging="270"/>
        <w:rPr>
          <w:rFonts w:asciiTheme="majorBidi" w:hAnsiTheme="majorBidi" w:cstheme="majorBidi"/>
          <w:b/>
          <w:bCs/>
          <w:szCs w:val="24"/>
          <w:lang w:val="sv-SE"/>
        </w:rPr>
      </w:pPr>
      <w:r w:rsidRPr="00DB026C">
        <w:rPr>
          <w:rFonts w:asciiTheme="majorBidi" w:hAnsiTheme="majorBidi" w:cstheme="majorBidi"/>
          <w:b/>
          <w:bCs/>
          <w:szCs w:val="24"/>
          <w:lang w:val="sv-SE"/>
        </w:rPr>
        <w:t xml:space="preserve">Pengukuran Absorbsivitas </w:t>
      </w:r>
    </w:p>
    <w:p w:rsidR="00DB026C" w:rsidRPr="00DB026C" w:rsidRDefault="00DB026C" w:rsidP="004F5A83">
      <w:pPr>
        <w:pStyle w:val="ListParagraph"/>
        <w:spacing w:line="240" w:lineRule="auto"/>
        <w:ind w:left="0" w:firstLine="270"/>
        <w:rPr>
          <w:rFonts w:asciiTheme="majorBidi" w:hAnsiTheme="majorBidi" w:cstheme="majorBidi"/>
          <w:szCs w:val="24"/>
          <w:lang w:val="sv-SE"/>
        </w:rPr>
      </w:pPr>
      <w:r>
        <w:rPr>
          <w:rFonts w:asciiTheme="majorBidi" w:hAnsiTheme="majorBidi" w:cstheme="majorBidi"/>
          <w:szCs w:val="24"/>
          <w:lang w:val="sv-SE"/>
        </w:rPr>
        <w:t xml:space="preserve">Aditif </w:t>
      </w:r>
      <w:r w:rsidRPr="00DB026C">
        <w:rPr>
          <w:rFonts w:asciiTheme="majorBidi" w:hAnsiTheme="majorBidi" w:cstheme="majorBidi"/>
          <w:szCs w:val="24"/>
          <w:lang w:val="sv-SE"/>
        </w:rPr>
        <w:t xml:space="preserve">serbuk ragi membentuk ukuran rongga porositas kecil akan memperbesar hambatan partikel polutan. Gambar </w:t>
      </w:r>
      <w:r w:rsidR="00752D7F">
        <w:rPr>
          <w:rFonts w:asciiTheme="majorBidi" w:hAnsiTheme="majorBidi" w:cstheme="majorBidi"/>
          <w:szCs w:val="24"/>
        </w:rPr>
        <w:t>6</w:t>
      </w:r>
      <w:r w:rsidRPr="00DB026C">
        <w:rPr>
          <w:rFonts w:asciiTheme="majorBidi" w:hAnsiTheme="majorBidi" w:cstheme="majorBidi"/>
          <w:szCs w:val="24"/>
          <w:lang w:val="sv-SE"/>
        </w:rPr>
        <w:t xml:space="preserve">. Menunjukkan kemampuan penyerapan membran keramik pori. Tingkat penyerapan air yang berbeda akan menjadi referensi dalam membuat teknologi penjernihan air. Membran keramik dengan ukuran rongga porositas besar digunakan untuk menghambat partikel polutan besar selanjutnya masuk rongga porositas kecil yang disusun secara bertingkat. Rerata kemampuan penyerapan/ absorbsivitas air berdasarkan komposisi aditif menunjukkan </w:t>
      </w:r>
      <w:r>
        <w:rPr>
          <w:rFonts w:asciiTheme="majorBidi" w:hAnsiTheme="majorBidi" w:cstheme="majorBidi"/>
          <w:szCs w:val="24"/>
          <w:lang w:val="sv-SE"/>
        </w:rPr>
        <w:t xml:space="preserve">serbuk </w:t>
      </w:r>
      <w:r w:rsidRPr="00DB026C">
        <w:rPr>
          <w:rFonts w:asciiTheme="majorBidi" w:hAnsiTheme="majorBidi" w:cstheme="majorBidi"/>
          <w:szCs w:val="24"/>
          <w:lang w:val="sv-SE"/>
        </w:rPr>
        <w:t>gergaji kayu 24,74% dan serbuk ragi 17,60%. Selain dipengaruhi oleh besarnya ronggo porositas pada masing-masing membran, kemampuan penyerapan juga sangat dipengaruhi oleh sifat fisis</w:t>
      </w:r>
      <w:r>
        <w:rPr>
          <w:rFonts w:asciiTheme="majorBidi" w:hAnsiTheme="majorBidi" w:cstheme="majorBidi"/>
          <w:szCs w:val="24"/>
          <w:lang w:val="sv-SE"/>
        </w:rPr>
        <w:t xml:space="preserve"> </w:t>
      </w:r>
      <w:r w:rsidRPr="00DB026C">
        <w:rPr>
          <w:rFonts w:asciiTheme="majorBidi" w:hAnsiTheme="majorBidi" w:cstheme="majorBidi"/>
          <w:szCs w:val="24"/>
          <w:lang w:val="sv-SE"/>
        </w:rPr>
        <w:t xml:space="preserve">zat cair </w:t>
      </w:r>
      <w:r>
        <w:rPr>
          <w:rFonts w:asciiTheme="majorBidi" w:hAnsiTheme="majorBidi" w:cstheme="majorBidi"/>
          <w:szCs w:val="24"/>
          <w:lang w:val="sv-SE"/>
        </w:rPr>
        <w:t xml:space="preserve">yang </w:t>
      </w:r>
      <w:r w:rsidRPr="00DB026C">
        <w:rPr>
          <w:rFonts w:asciiTheme="majorBidi" w:hAnsiTheme="majorBidi" w:cstheme="majorBidi"/>
          <w:szCs w:val="24"/>
          <w:lang w:val="sv-SE"/>
        </w:rPr>
        <w:t>dialirkan melalui membran</w:t>
      </w:r>
      <w:r>
        <w:rPr>
          <w:rFonts w:asciiTheme="majorBidi" w:hAnsiTheme="majorBidi" w:cstheme="majorBidi"/>
          <w:szCs w:val="24"/>
          <w:lang w:val="sv-SE"/>
        </w:rPr>
        <w:t xml:space="preserve">. </w:t>
      </w:r>
    </w:p>
    <w:p w:rsidR="004174E8" w:rsidRDefault="00D44AC4" w:rsidP="00D44AC4">
      <w:pPr>
        <w:pStyle w:val="ListParagraph"/>
        <w:spacing w:line="240" w:lineRule="auto"/>
        <w:ind w:left="-142" w:firstLine="0"/>
        <w:rPr>
          <w:rFonts w:asciiTheme="majorBidi" w:hAnsiTheme="majorBidi" w:cstheme="majorBidi"/>
          <w:szCs w:val="24"/>
          <w:lang w:val="sv-SE"/>
        </w:rPr>
      </w:pPr>
      <w:r>
        <w:rPr>
          <w:noProof/>
          <w:lang w:val="en-US"/>
        </w:rPr>
        <w:drawing>
          <wp:inline distT="0" distB="0" distL="0" distR="0" wp14:anchorId="665F7B36" wp14:editId="165C6BD3">
            <wp:extent cx="2847975" cy="26098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47975" cy="2609850"/>
                    </a:xfrm>
                    <a:prstGeom prst="rect">
                      <a:avLst/>
                    </a:prstGeom>
                  </pic:spPr>
                </pic:pic>
              </a:graphicData>
            </a:graphic>
          </wp:inline>
        </w:drawing>
      </w:r>
    </w:p>
    <w:p w:rsidR="00D44AC4" w:rsidRPr="00776C84" w:rsidRDefault="002A1E5D" w:rsidP="00D44AC4">
      <w:pPr>
        <w:pStyle w:val="ListParagraph"/>
        <w:spacing w:line="240" w:lineRule="auto"/>
        <w:ind w:left="-142" w:firstLine="0"/>
        <w:jc w:val="center"/>
        <w:rPr>
          <w:rFonts w:asciiTheme="majorBidi" w:hAnsiTheme="majorBidi" w:cstheme="majorBidi"/>
          <w:b/>
          <w:szCs w:val="24"/>
        </w:rPr>
      </w:pPr>
      <w:r w:rsidRPr="00776C84">
        <w:rPr>
          <w:rFonts w:asciiTheme="majorBidi" w:hAnsiTheme="majorBidi" w:cstheme="majorBidi"/>
          <w:b/>
          <w:szCs w:val="24"/>
        </w:rPr>
        <w:t xml:space="preserve">Gambar </w:t>
      </w:r>
      <w:r w:rsidR="00752D7F" w:rsidRPr="00776C84">
        <w:rPr>
          <w:rFonts w:asciiTheme="majorBidi" w:hAnsiTheme="majorBidi" w:cstheme="majorBidi"/>
          <w:b/>
          <w:szCs w:val="24"/>
        </w:rPr>
        <w:t>6</w:t>
      </w:r>
      <w:r w:rsidR="00D44AC4" w:rsidRPr="00776C84">
        <w:rPr>
          <w:rFonts w:asciiTheme="majorBidi" w:hAnsiTheme="majorBidi" w:cstheme="majorBidi"/>
          <w:b/>
          <w:szCs w:val="24"/>
        </w:rPr>
        <w:t>. Absorbsivitas membran</w:t>
      </w:r>
    </w:p>
    <w:p w:rsidR="00346AFA" w:rsidRPr="00346AFA" w:rsidRDefault="00346AFA" w:rsidP="00346AFA">
      <w:pPr>
        <w:shd w:val="clear" w:color="auto" w:fill="FFFFFF"/>
        <w:tabs>
          <w:tab w:val="left" w:pos="-5954"/>
        </w:tabs>
        <w:spacing w:line="240" w:lineRule="auto"/>
        <w:ind w:firstLine="0"/>
      </w:pPr>
      <w:r w:rsidRPr="00C707B8">
        <w:lastRenderedPageBreak/>
        <w:t xml:space="preserve">Setelah dilakukan proses filtrasi </w:t>
      </w:r>
      <w:r w:rsidRPr="00F93EF0">
        <w:t xml:space="preserve">dengan sampel </w:t>
      </w:r>
      <w:r w:rsidRPr="00C707B8">
        <w:t>air sungai</w:t>
      </w:r>
      <w:r w:rsidRPr="00F93EF0">
        <w:t xml:space="preserve"> </w:t>
      </w:r>
      <w:r w:rsidRPr="00C707B8">
        <w:t xml:space="preserve">menggunakan teknologi filtrasi membran keramik berpori </w:t>
      </w:r>
      <w:r w:rsidRPr="00832525">
        <w:t xml:space="preserve">mendapatkan </w:t>
      </w:r>
      <w:r w:rsidRPr="00C707B8">
        <w:t>hasil</w:t>
      </w:r>
      <w:r w:rsidRPr="00F93EF0">
        <w:t xml:space="preserve"> </w:t>
      </w:r>
      <w:r w:rsidRPr="00C707B8">
        <w:lastRenderedPageBreak/>
        <w:t xml:space="preserve">ditunjukkan </w:t>
      </w:r>
      <w:r w:rsidRPr="00AC7A86">
        <w:t xml:space="preserve">Tabel </w:t>
      </w:r>
      <w:r w:rsidRPr="00F93EF0">
        <w:t>2</w:t>
      </w:r>
      <w:r>
        <w:t xml:space="preserve"> dan Tabel 3. </w:t>
      </w:r>
      <w:r w:rsidRPr="00AC7A86">
        <w:t xml:space="preserve"> </w:t>
      </w:r>
      <w:r w:rsidRPr="00F93EF0">
        <w:t xml:space="preserve">Proses filtrasi </w:t>
      </w:r>
      <w:r w:rsidRPr="00832525">
        <w:t xml:space="preserve">sample </w:t>
      </w:r>
      <w:r w:rsidRPr="00F93EF0">
        <w:t xml:space="preserve">air sungai ini dilakukan untuk 1 kali laluan. </w:t>
      </w:r>
      <w:r w:rsidRPr="00346AFA">
        <w:rPr>
          <w:b/>
          <w:color w:val="000000" w:themeColor="text1"/>
          <w:lang w:val="sv-SE"/>
        </w:rPr>
        <w:t xml:space="preserve"> </w:t>
      </w:r>
    </w:p>
    <w:p w:rsidR="00346AFA" w:rsidRPr="00346AFA" w:rsidRDefault="00346AFA" w:rsidP="00346AFA">
      <w:pPr>
        <w:pStyle w:val="Caption"/>
        <w:spacing w:line="360" w:lineRule="auto"/>
        <w:rPr>
          <w:rFonts w:cs="Times New Roman"/>
          <w:b/>
          <w:i w:val="0"/>
          <w:iCs w:val="0"/>
          <w:color w:val="000000" w:themeColor="text1"/>
          <w:sz w:val="24"/>
          <w:szCs w:val="24"/>
        </w:rPr>
        <w:sectPr w:rsidR="00346AFA" w:rsidRPr="00346AFA" w:rsidSect="00EF14E1">
          <w:type w:val="continuous"/>
          <w:pgSz w:w="11906" w:h="16838"/>
          <w:pgMar w:top="1418" w:right="1418" w:bottom="1418" w:left="1560" w:header="851" w:footer="737" w:gutter="0"/>
          <w:pgNumType w:start="45"/>
          <w:cols w:num="2" w:space="284"/>
        </w:sectPr>
      </w:pPr>
      <w:bookmarkStart w:id="5" w:name="_Toc127021379"/>
      <w:bookmarkStart w:id="6" w:name="_Toc129678706"/>
    </w:p>
    <w:p w:rsidR="00434B2E" w:rsidRPr="00776C84" w:rsidRDefault="00434B2E" w:rsidP="00346AFA">
      <w:pPr>
        <w:pStyle w:val="Caption"/>
        <w:spacing w:after="0"/>
        <w:rPr>
          <w:rFonts w:cs="Times New Roman"/>
          <w:i w:val="0"/>
          <w:iCs w:val="0"/>
          <w:color w:val="auto"/>
          <w:sz w:val="22"/>
          <w:szCs w:val="22"/>
        </w:rPr>
      </w:pPr>
    </w:p>
    <w:p w:rsidR="00346AFA" w:rsidRPr="00776C84" w:rsidRDefault="00346AFA" w:rsidP="00346AFA">
      <w:pPr>
        <w:pStyle w:val="Caption"/>
        <w:spacing w:after="0"/>
        <w:rPr>
          <w:rFonts w:cs="Times New Roman"/>
          <w:b/>
          <w:i w:val="0"/>
          <w:iCs w:val="0"/>
          <w:noProof/>
          <w:color w:val="auto"/>
          <w:sz w:val="22"/>
          <w:szCs w:val="22"/>
          <w:lang w:val="id-ID"/>
        </w:rPr>
      </w:pPr>
      <w:proofErr w:type="spellStart"/>
      <w:r w:rsidRPr="00776C84">
        <w:rPr>
          <w:rFonts w:cs="Times New Roman"/>
          <w:b/>
          <w:i w:val="0"/>
          <w:iCs w:val="0"/>
          <w:color w:val="auto"/>
          <w:sz w:val="22"/>
          <w:szCs w:val="22"/>
        </w:rPr>
        <w:t>Tabel</w:t>
      </w:r>
      <w:proofErr w:type="spellEnd"/>
      <w:r w:rsidRPr="00776C84">
        <w:rPr>
          <w:rFonts w:cs="Times New Roman"/>
          <w:b/>
          <w:i w:val="0"/>
          <w:iCs w:val="0"/>
          <w:color w:val="auto"/>
          <w:sz w:val="22"/>
          <w:szCs w:val="22"/>
        </w:rPr>
        <w:t xml:space="preserve"> 2.</w:t>
      </w:r>
      <w:r w:rsidRPr="00776C84">
        <w:rPr>
          <w:rFonts w:cs="Times New Roman"/>
          <w:b/>
          <w:i w:val="0"/>
          <w:iCs w:val="0"/>
          <w:noProof/>
          <w:color w:val="auto"/>
          <w:sz w:val="22"/>
          <w:szCs w:val="22"/>
          <w:lang w:val="id-ID"/>
        </w:rPr>
        <w:t xml:space="preserve"> </w:t>
      </w:r>
      <w:bookmarkEnd w:id="5"/>
      <w:bookmarkEnd w:id="6"/>
      <w:r w:rsidRPr="00776C84">
        <w:rPr>
          <w:rFonts w:cs="Times New Roman"/>
          <w:b/>
          <w:i w:val="0"/>
          <w:iCs w:val="0"/>
          <w:noProof/>
          <w:color w:val="auto"/>
          <w:sz w:val="22"/>
          <w:szCs w:val="22"/>
          <w:lang w:val="id-ID"/>
        </w:rPr>
        <w:t>Pengujian filtrasi membran</w:t>
      </w:r>
      <w:r w:rsidR="00776C84">
        <w:rPr>
          <w:rFonts w:cs="Times New Roman"/>
          <w:b/>
          <w:i w:val="0"/>
          <w:iCs w:val="0"/>
          <w:noProof/>
          <w:color w:val="auto"/>
          <w:sz w:val="22"/>
          <w:szCs w:val="22"/>
          <w:lang w:val="id-ID"/>
        </w:rPr>
        <w:t xml:space="preserve"> keramik</w:t>
      </w:r>
      <w:r w:rsidRPr="00776C84">
        <w:rPr>
          <w:rFonts w:cs="Times New Roman"/>
          <w:b/>
          <w:i w:val="0"/>
          <w:iCs w:val="0"/>
          <w:noProof/>
          <w:color w:val="auto"/>
          <w:sz w:val="22"/>
          <w:szCs w:val="22"/>
          <w:lang w:val="id-ID"/>
        </w:rPr>
        <w:t xml:space="preserve"> berpori dengan aditif serbuk ragi </w:t>
      </w:r>
    </w:p>
    <w:p w:rsidR="00346AFA" w:rsidRPr="00346AFA" w:rsidRDefault="00346AFA" w:rsidP="00346AFA">
      <w:pPr>
        <w:spacing w:line="240" w:lineRule="auto"/>
      </w:pPr>
    </w:p>
    <w:tbl>
      <w:tblPr>
        <w:tblStyle w:val="TableGrid1"/>
        <w:tblW w:w="83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849"/>
        <w:gridCol w:w="1556"/>
        <w:gridCol w:w="1591"/>
        <w:gridCol w:w="1248"/>
        <w:gridCol w:w="1576"/>
      </w:tblGrid>
      <w:tr w:rsidR="00434B2E" w:rsidRPr="00346AFA" w:rsidTr="00776C84">
        <w:trPr>
          <w:jc w:val="center"/>
        </w:trPr>
        <w:tc>
          <w:tcPr>
            <w:tcW w:w="510" w:type="dxa"/>
            <w:vMerge w:val="restart"/>
            <w:tcBorders>
              <w:top w:val="single" w:sz="4" w:space="0" w:color="auto"/>
            </w:tcBorders>
            <w:shd w:val="clear" w:color="auto" w:fill="F2F2F2" w:themeFill="background1" w:themeFillShade="F2"/>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No</w:t>
            </w:r>
          </w:p>
        </w:tc>
        <w:tc>
          <w:tcPr>
            <w:tcW w:w="1849" w:type="dxa"/>
            <w:vMerge w:val="restart"/>
            <w:tcBorders>
              <w:top w:val="single" w:sz="4" w:space="0" w:color="auto"/>
            </w:tcBorders>
            <w:shd w:val="clear" w:color="auto" w:fill="F2F2F2" w:themeFill="background1" w:themeFillShade="F2"/>
            <w:vAlign w:val="center"/>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Parameter Pengujian</w:t>
            </w:r>
          </w:p>
        </w:tc>
        <w:tc>
          <w:tcPr>
            <w:tcW w:w="3147" w:type="dxa"/>
            <w:gridSpan w:val="2"/>
            <w:tcBorders>
              <w:top w:val="single" w:sz="4" w:space="0" w:color="auto"/>
            </w:tcBorders>
            <w:shd w:val="clear" w:color="auto" w:fill="F2F2F2" w:themeFill="background1" w:themeFillShade="F2"/>
            <w:vAlign w:val="center"/>
          </w:tcPr>
          <w:p w:rsidR="00434B2E" w:rsidRPr="00434B2E" w:rsidRDefault="00434B2E" w:rsidP="00434B2E">
            <w:pPr>
              <w:tabs>
                <w:tab w:val="left" w:pos="-1440"/>
              </w:tabs>
              <w:spacing w:line="276" w:lineRule="auto"/>
              <w:jc w:val="center"/>
              <w:rPr>
                <w:rFonts w:eastAsia="MS Mincho"/>
                <w:position w:val="6"/>
                <w:sz w:val="22"/>
                <w:szCs w:val="22"/>
                <w:lang w:val="en-US" w:eastAsia="ja-JP"/>
              </w:rPr>
            </w:pPr>
            <w:proofErr w:type="spellStart"/>
            <w:r w:rsidRPr="00434B2E">
              <w:rPr>
                <w:rFonts w:eastAsia="MS Mincho"/>
                <w:bCs/>
                <w:position w:val="6"/>
                <w:sz w:val="22"/>
                <w:szCs w:val="22"/>
                <w:lang w:val="en-US" w:eastAsia="ja-JP"/>
              </w:rPr>
              <w:t>Kondisi</w:t>
            </w:r>
            <w:proofErr w:type="spellEnd"/>
            <w:r w:rsidRPr="00434B2E">
              <w:rPr>
                <w:rFonts w:eastAsia="MS Mincho"/>
                <w:bCs/>
                <w:position w:val="6"/>
                <w:sz w:val="22"/>
                <w:szCs w:val="22"/>
                <w:lang w:val="en-US" w:eastAsia="ja-JP"/>
              </w:rPr>
              <w:t xml:space="preserve"> </w:t>
            </w:r>
            <w:proofErr w:type="spellStart"/>
            <w:r w:rsidRPr="00434B2E">
              <w:rPr>
                <w:rFonts w:eastAsia="MS Mincho"/>
                <w:bCs/>
                <w:position w:val="6"/>
                <w:sz w:val="22"/>
                <w:szCs w:val="22"/>
                <w:lang w:val="en-US" w:eastAsia="ja-JP"/>
              </w:rPr>
              <w:t>sampel</w:t>
            </w:r>
            <w:proofErr w:type="spellEnd"/>
            <w:r w:rsidRPr="00434B2E">
              <w:rPr>
                <w:rFonts w:eastAsia="MS Mincho"/>
                <w:bCs/>
                <w:position w:val="6"/>
                <w:sz w:val="22"/>
                <w:szCs w:val="22"/>
                <w:lang w:val="en-US" w:eastAsia="ja-JP"/>
              </w:rPr>
              <w:t xml:space="preserve"> </w:t>
            </w:r>
            <w:proofErr w:type="spellStart"/>
            <w:r w:rsidRPr="00434B2E">
              <w:rPr>
                <w:rFonts w:eastAsia="MS Mincho"/>
                <w:bCs/>
                <w:position w:val="6"/>
                <w:sz w:val="22"/>
                <w:szCs w:val="22"/>
                <w:lang w:val="en-US" w:eastAsia="ja-JP"/>
              </w:rPr>
              <w:t>uji</w:t>
            </w:r>
            <w:proofErr w:type="spellEnd"/>
            <w:r w:rsidRPr="00434B2E">
              <w:rPr>
                <w:rFonts w:eastAsia="MS Mincho"/>
                <w:bCs/>
                <w:position w:val="6"/>
                <w:sz w:val="22"/>
                <w:szCs w:val="22"/>
                <w:lang w:val="en-US" w:eastAsia="ja-JP"/>
              </w:rPr>
              <w:t xml:space="preserve"> air </w:t>
            </w:r>
            <w:proofErr w:type="spellStart"/>
            <w:r w:rsidRPr="00434B2E">
              <w:rPr>
                <w:rFonts w:eastAsia="MS Mincho"/>
                <w:bCs/>
                <w:position w:val="6"/>
                <w:sz w:val="22"/>
                <w:szCs w:val="22"/>
                <w:lang w:val="en-US" w:eastAsia="ja-JP"/>
              </w:rPr>
              <w:t>sungai</w:t>
            </w:r>
            <w:proofErr w:type="spellEnd"/>
            <w:r w:rsidRPr="00434B2E">
              <w:rPr>
                <w:rFonts w:eastAsia="MS Mincho"/>
                <w:bCs/>
                <w:position w:val="6"/>
                <w:sz w:val="22"/>
                <w:szCs w:val="22"/>
                <w:lang w:val="en-US" w:eastAsia="ja-JP"/>
              </w:rPr>
              <w:t xml:space="preserve"> </w:t>
            </w:r>
          </w:p>
        </w:tc>
        <w:tc>
          <w:tcPr>
            <w:tcW w:w="1248" w:type="dxa"/>
            <w:vMerge w:val="restart"/>
            <w:tcBorders>
              <w:top w:val="single" w:sz="4" w:space="0" w:color="auto"/>
            </w:tcBorders>
            <w:shd w:val="clear" w:color="auto" w:fill="F2F2F2" w:themeFill="background1" w:themeFillShade="F2"/>
            <w:vAlign w:val="center"/>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Satuan</w:t>
            </w:r>
          </w:p>
        </w:tc>
        <w:tc>
          <w:tcPr>
            <w:tcW w:w="1576" w:type="dxa"/>
            <w:vMerge w:val="restart"/>
            <w:tcBorders>
              <w:top w:val="single" w:sz="4" w:space="0" w:color="auto"/>
            </w:tcBorders>
            <w:shd w:val="clear" w:color="auto" w:fill="F2F2F2" w:themeFill="background1" w:themeFillShade="F2"/>
            <w:vAlign w:val="center"/>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Metode</w:t>
            </w:r>
          </w:p>
        </w:tc>
      </w:tr>
      <w:tr w:rsidR="00434B2E" w:rsidRPr="00346AFA" w:rsidTr="00776C84">
        <w:trPr>
          <w:jc w:val="center"/>
        </w:trPr>
        <w:tc>
          <w:tcPr>
            <w:tcW w:w="510" w:type="dxa"/>
            <w:vMerge/>
            <w:tcBorders>
              <w:bottom w:val="single" w:sz="4" w:space="0" w:color="auto"/>
            </w:tcBorders>
          </w:tcPr>
          <w:p w:rsidR="00434B2E" w:rsidRPr="00346AFA" w:rsidRDefault="00434B2E" w:rsidP="00434B2E">
            <w:pPr>
              <w:spacing w:line="240" w:lineRule="auto"/>
              <w:jc w:val="center"/>
              <w:rPr>
                <w:rFonts w:eastAsiaTheme="minorHAnsi" w:cstheme="minorBidi"/>
                <w:noProof/>
                <w:sz w:val="24"/>
                <w:szCs w:val="24"/>
              </w:rPr>
            </w:pPr>
          </w:p>
        </w:tc>
        <w:tc>
          <w:tcPr>
            <w:tcW w:w="1849" w:type="dxa"/>
            <w:vMerge/>
            <w:tcBorders>
              <w:bottom w:val="single" w:sz="4" w:space="0" w:color="auto"/>
            </w:tcBorders>
          </w:tcPr>
          <w:p w:rsidR="00434B2E" w:rsidRPr="00346AFA" w:rsidRDefault="00434B2E" w:rsidP="00434B2E">
            <w:pPr>
              <w:spacing w:line="240" w:lineRule="auto"/>
              <w:jc w:val="center"/>
              <w:rPr>
                <w:rFonts w:eastAsiaTheme="minorHAnsi" w:cstheme="minorBidi"/>
                <w:noProof/>
                <w:sz w:val="24"/>
                <w:szCs w:val="24"/>
              </w:rPr>
            </w:pPr>
          </w:p>
        </w:tc>
        <w:tc>
          <w:tcPr>
            <w:tcW w:w="1556" w:type="dxa"/>
            <w:tcBorders>
              <w:bottom w:val="single" w:sz="4" w:space="0" w:color="auto"/>
            </w:tcBorders>
            <w:shd w:val="clear" w:color="auto" w:fill="F2F2F2" w:themeFill="background1" w:themeFillShade="F2"/>
            <w:vAlign w:val="center"/>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Sebelum</w:t>
            </w:r>
          </w:p>
        </w:tc>
        <w:tc>
          <w:tcPr>
            <w:tcW w:w="1591" w:type="dxa"/>
            <w:tcBorders>
              <w:bottom w:val="single" w:sz="4" w:space="0" w:color="auto"/>
            </w:tcBorders>
            <w:shd w:val="clear" w:color="auto" w:fill="F2F2F2" w:themeFill="background1" w:themeFillShade="F2"/>
            <w:vAlign w:val="center"/>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Sesudah</w:t>
            </w:r>
          </w:p>
        </w:tc>
        <w:tc>
          <w:tcPr>
            <w:tcW w:w="1248" w:type="dxa"/>
            <w:vMerge/>
            <w:tcBorders>
              <w:bottom w:val="single" w:sz="4" w:space="0" w:color="auto"/>
            </w:tcBorders>
          </w:tcPr>
          <w:p w:rsidR="00434B2E" w:rsidRPr="00346AFA" w:rsidRDefault="00434B2E" w:rsidP="00434B2E">
            <w:pPr>
              <w:spacing w:line="240" w:lineRule="auto"/>
              <w:jc w:val="center"/>
              <w:rPr>
                <w:rFonts w:eastAsiaTheme="minorHAnsi" w:cstheme="minorBidi"/>
                <w:noProof/>
                <w:sz w:val="24"/>
                <w:szCs w:val="24"/>
              </w:rPr>
            </w:pPr>
          </w:p>
        </w:tc>
        <w:tc>
          <w:tcPr>
            <w:tcW w:w="1576" w:type="dxa"/>
            <w:vMerge/>
            <w:tcBorders>
              <w:bottom w:val="single" w:sz="4" w:space="0" w:color="auto"/>
            </w:tcBorders>
          </w:tcPr>
          <w:p w:rsidR="00434B2E" w:rsidRPr="00346AFA" w:rsidRDefault="00434B2E" w:rsidP="00434B2E">
            <w:pPr>
              <w:spacing w:line="240" w:lineRule="auto"/>
              <w:jc w:val="center"/>
              <w:rPr>
                <w:rFonts w:eastAsiaTheme="minorHAnsi" w:cstheme="minorBidi"/>
                <w:noProof/>
                <w:sz w:val="24"/>
                <w:szCs w:val="24"/>
              </w:rPr>
            </w:pPr>
          </w:p>
        </w:tc>
      </w:tr>
      <w:tr w:rsidR="00434B2E" w:rsidRPr="00346AFA" w:rsidTr="00346AFA">
        <w:trPr>
          <w:jc w:val="center"/>
        </w:trPr>
        <w:tc>
          <w:tcPr>
            <w:tcW w:w="510" w:type="dxa"/>
            <w:tcBorders>
              <w:top w:val="single" w:sz="4" w:space="0" w:color="auto"/>
            </w:tcBorders>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1</w:t>
            </w:r>
          </w:p>
        </w:tc>
        <w:tc>
          <w:tcPr>
            <w:tcW w:w="1849" w:type="dxa"/>
            <w:tcBorders>
              <w:top w:val="single" w:sz="4" w:space="0" w:color="auto"/>
            </w:tcBorders>
          </w:tcPr>
          <w:p w:rsidR="00434B2E" w:rsidRPr="00346AFA" w:rsidRDefault="00434B2E" w:rsidP="00434B2E">
            <w:pPr>
              <w:spacing w:line="240" w:lineRule="auto"/>
              <w:rPr>
                <w:rFonts w:eastAsiaTheme="minorHAnsi" w:cstheme="minorBidi"/>
                <w:noProof/>
                <w:sz w:val="24"/>
                <w:szCs w:val="24"/>
              </w:rPr>
            </w:pPr>
            <w:r w:rsidRPr="00346AFA">
              <w:rPr>
                <w:rFonts w:eastAsiaTheme="minorHAnsi" w:cstheme="minorBidi"/>
                <w:noProof/>
                <w:sz w:val="24"/>
                <w:szCs w:val="24"/>
              </w:rPr>
              <w:t xml:space="preserve">TDS </w:t>
            </w:r>
          </w:p>
        </w:tc>
        <w:tc>
          <w:tcPr>
            <w:tcW w:w="1556" w:type="dxa"/>
            <w:tcBorders>
              <w:top w:val="single" w:sz="4" w:space="0" w:color="auto"/>
            </w:tcBorders>
          </w:tcPr>
          <w:p w:rsidR="00434B2E" w:rsidRPr="00346AFA" w:rsidRDefault="00434B2E" w:rsidP="00434B2E">
            <w:pPr>
              <w:spacing w:line="240" w:lineRule="auto"/>
              <w:jc w:val="center"/>
              <w:rPr>
                <w:rFonts w:eastAsiaTheme="minorHAnsi" w:cstheme="minorBidi"/>
                <w:noProof/>
                <w:sz w:val="24"/>
                <w:szCs w:val="24"/>
                <w:lang w:val="en-US"/>
              </w:rPr>
            </w:pPr>
            <w:r w:rsidRPr="00346AFA">
              <w:rPr>
                <w:rFonts w:eastAsiaTheme="minorHAnsi" w:cstheme="minorBidi"/>
                <w:noProof/>
                <w:sz w:val="24"/>
                <w:szCs w:val="24"/>
                <w:lang w:val="en-US"/>
              </w:rPr>
              <w:t>210</w:t>
            </w:r>
          </w:p>
        </w:tc>
        <w:tc>
          <w:tcPr>
            <w:tcW w:w="1591" w:type="dxa"/>
            <w:tcBorders>
              <w:top w:val="single" w:sz="4" w:space="0" w:color="auto"/>
            </w:tcBorders>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lang w:val="en-US"/>
              </w:rPr>
              <w:t>197</w:t>
            </w:r>
          </w:p>
        </w:tc>
        <w:tc>
          <w:tcPr>
            <w:tcW w:w="1248" w:type="dxa"/>
            <w:tcBorders>
              <w:top w:val="single" w:sz="4" w:space="0" w:color="auto"/>
            </w:tcBorders>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mg/L</w:t>
            </w:r>
          </w:p>
        </w:tc>
        <w:tc>
          <w:tcPr>
            <w:tcW w:w="1576" w:type="dxa"/>
            <w:tcBorders>
              <w:top w:val="single" w:sz="4" w:space="0" w:color="auto"/>
            </w:tcBorders>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 xml:space="preserve">Elektrometri </w:t>
            </w:r>
          </w:p>
        </w:tc>
      </w:tr>
      <w:tr w:rsidR="00434B2E" w:rsidRPr="00346AFA" w:rsidTr="00346AFA">
        <w:trPr>
          <w:jc w:val="center"/>
        </w:trPr>
        <w:tc>
          <w:tcPr>
            <w:tcW w:w="510" w:type="dxa"/>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2</w:t>
            </w:r>
          </w:p>
        </w:tc>
        <w:tc>
          <w:tcPr>
            <w:tcW w:w="1849" w:type="dxa"/>
          </w:tcPr>
          <w:p w:rsidR="00434B2E" w:rsidRPr="00346AFA" w:rsidRDefault="00434B2E" w:rsidP="00434B2E">
            <w:pPr>
              <w:spacing w:line="240" w:lineRule="auto"/>
              <w:rPr>
                <w:rFonts w:eastAsiaTheme="minorHAnsi" w:cstheme="minorBidi"/>
                <w:noProof/>
                <w:sz w:val="24"/>
                <w:szCs w:val="24"/>
              </w:rPr>
            </w:pPr>
            <w:r w:rsidRPr="00346AFA">
              <w:rPr>
                <w:rFonts w:eastAsiaTheme="minorHAnsi" w:cstheme="minorBidi"/>
                <w:noProof/>
                <w:sz w:val="24"/>
                <w:szCs w:val="24"/>
              </w:rPr>
              <w:t xml:space="preserve">Kekeruhan </w:t>
            </w:r>
          </w:p>
        </w:tc>
        <w:tc>
          <w:tcPr>
            <w:tcW w:w="1556" w:type="dxa"/>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0,90</w:t>
            </w:r>
          </w:p>
        </w:tc>
        <w:tc>
          <w:tcPr>
            <w:tcW w:w="1591" w:type="dxa"/>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0,15</w:t>
            </w:r>
          </w:p>
        </w:tc>
        <w:tc>
          <w:tcPr>
            <w:tcW w:w="1248" w:type="dxa"/>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NTU</w:t>
            </w:r>
          </w:p>
        </w:tc>
        <w:tc>
          <w:tcPr>
            <w:tcW w:w="1576" w:type="dxa"/>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 xml:space="preserve">Turbiditimetri  </w:t>
            </w:r>
          </w:p>
        </w:tc>
      </w:tr>
      <w:tr w:rsidR="00434B2E" w:rsidRPr="00346AFA" w:rsidTr="00346AFA">
        <w:trPr>
          <w:jc w:val="center"/>
        </w:trPr>
        <w:tc>
          <w:tcPr>
            <w:tcW w:w="510" w:type="dxa"/>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3</w:t>
            </w:r>
          </w:p>
        </w:tc>
        <w:tc>
          <w:tcPr>
            <w:tcW w:w="1849" w:type="dxa"/>
          </w:tcPr>
          <w:p w:rsidR="00434B2E" w:rsidRPr="00346AFA" w:rsidRDefault="00434B2E" w:rsidP="00434B2E">
            <w:pPr>
              <w:spacing w:line="240" w:lineRule="auto"/>
              <w:rPr>
                <w:rFonts w:eastAsiaTheme="minorHAnsi" w:cstheme="minorBidi"/>
                <w:noProof/>
                <w:sz w:val="24"/>
                <w:szCs w:val="24"/>
              </w:rPr>
            </w:pPr>
            <w:r w:rsidRPr="00346AFA">
              <w:rPr>
                <w:rFonts w:eastAsiaTheme="minorHAnsi" w:cstheme="minorBidi"/>
                <w:noProof/>
                <w:sz w:val="24"/>
                <w:szCs w:val="24"/>
              </w:rPr>
              <w:t xml:space="preserve">Warna </w:t>
            </w:r>
          </w:p>
        </w:tc>
        <w:tc>
          <w:tcPr>
            <w:tcW w:w="1556" w:type="dxa"/>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6</w:t>
            </w:r>
          </w:p>
        </w:tc>
        <w:tc>
          <w:tcPr>
            <w:tcW w:w="1591" w:type="dxa"/>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5</w:t>
            </w:r>
          </w:p>
        </w:tc>
        <w:tc>
          <w:tcPr>
            <w:tcW w:w="1248" w:type="dxa"/>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TCU</w:t>
            </w:r>
          </w:p>
        </w:tc>
        <w:tc>
          <w:tcPr>
            <w:tcW w:w="1576" w:type="dxa"/>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 xml:space="preserve">Hach 8025 </w:t>
            </w:r>
          </w:p>
        </w:tc>
      </w:tr>
      <w:tr w:rsidR="00434B2E" w:rsidRPr="00346AFA" w:rsidTr="00346AFA">
        <w:trPr>
          <w:jc w:val="center"/>
        </w:trPr>
        <w:tc>
          <w:tcPr>
            <w:tcW w:w="510" w:type="dxa"/>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4</w:t>
            </w:r>
          </w:p>
        </w:tc>
        <w:tc>
          <w:tcPr>
            <w:tcW w:w="1849" w:type="dxa"/>
          </w:tcPr>
          <w:p w:rsidR="00434B2E" w:rsidRPr="00346AFA" w:rsidRDefault="00434B2E" w:rsidP="00434B2E">
            <w:pPr>
              <w:spacing w:line="240" w:lineRule="auto"/>
              <w:rPr>
                <w:rFonts w:eastAsiaTheme="minorHAnsi" w:cstheme="minorBidi"/>
                <w:noProof/>
                <w:sz w:val="24"/>
                <w:szCs w:val="24"/>
              </w:rPr>
            </w:pPr>
            <w:r w:rsidRPr="00346AFA">
              <w:rPr>
                <w:rFonts w:eastAsiaTheme="minorHAnsi" w:cstheme="minorBidi"/>
                <w:noProof/>
                <w:sz w:val="24"/>
                <w:szCs w:val="24"/>
              </w:rPr>
              <w:t xml:space="preserve">Bau </w:t>
            </w:r>
          </w:p>
        </w:tc>
        <w:tc>
          <w:tcPr>
            <w:tcW w:w="1556" w:type="dxa"/>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Tidak Bebau</w:t>
            </w:r>
          </w:p>
        </w:tc>
        <w:tc>
          <w:tcPr>
            <w:tcW w:w="1591" w:type="dxa"/>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Tidak Berbau</w:t>
            </w:r>
          </w:p>
        </w:tc>
        <w:tc>
          <w:tcPr>
            <w:tcW w:w="1248" w:type="dxa"/>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w:t>
            </w:r>
          </w:p>
        </w:tc>
        <w:tc>
          <w:tcPr>
            <w:tcW w:w="1576" w:type="dxa"/>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APHA</w:t>
            </w:r>
          </w:p>
        </w:tc>
      </w:tr>
      <w:tr w:rsidR="00434B2E" w:rsidRPr="00346AFA" w:rsidTr="00346AFA">
        <w:trPr>
          <w:jc w:val="center"/>
        </w:trPr>
        <w:tc>
          <w:tcPr>
            <w:tcW w:w="510" w:type="dxa"/>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5</w:t>
            </w:r>
          </w:p>
        </w:tc>
        <w:tc>
          <w:tcPr>
            <w:tcW w:w="1849" w:type="dxa"/>
          </w:tcPr>
          <w:p w:rsidR="00434B2E" w:rsidRPr="00346AFA" w:rsidRDefault="00434B2E" w:rsidP="00434B2E">
            <w:pPr>
              <w:spacing w:line="240" w:lineRule="auto"/>
              <w:rPr>
                <w:rFonts w:eastAsiaTheme="minorHAnsi" w:cstheme="minorBidi"/>
                <w:noProof/>
                <w:sz w:val="24"/>
                <w:szCs w:val="24"/>
              </w:rPr>
            </w:pPr>
            <w:r w:rsidRPr="00346AFA">
              <w:rPr>
                <w:rFonts w:eastAsiaTheme="minorHAnsi" w:cstheme="minorBidi"/>
                <w:noProof/>
                <w:sz w:val="24"/>
                <w:szCs w:val="24"/>
              </w:rPr>
              <w:t xml:space="preserve">Rasa </w:t>
            </w:r>
          </w:p>
        </w:tc>
        <w:tc>
          <w:tcPr>
            <w:tcW w:w="1556" w:type="dxa"/>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 xml:space="preserve">Tidak Berasa </w:t>
            </w:r>
          </w:p>
        </w:tc>
        <w:tc>
          <w:tcPr>
            <w:tcW w:w="1591" w:type="dxa"/>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 xml:space="preserve">Tidak Berasa </w:t>
            </w:r>
          </w:p>
        </w:tc>
        <w:tc>
          <w:tcPr>
            <w:tcW w:w="1248" w:type="dxa"/>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w:t>
            </w:r>
          </w:p>
        </w:tc>
        <w:tc>
          <w:tcPr>
            <w:tcW w:w="1576" w:type="dxa"/>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 xml:space="preserve">Organoleptis </w:t>
            </w:r>
          </w:p>
        </w:tc>
      </w:tr>
      <w:tr w:rsidR="00434B2E" w:rsidRPr="00346AFA" w:rsidTr="00346AFA">
        <w:trPr>
          <w:jc w:val="center"/>
        </w:trPr>
        <w:tc>
          <w:tcPr>
            <w:tcW w:w="510" w:type="dxa"/>
            <w:tcBorders>
              <w:bottom w:val="single" w:sz="4" w:space="0" w:color="auto"/>
            </w:tcBorders>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6</w:t>
            </w:r>
          </w:p>
        </w:tc>
        <w:tc>
          <w:tcPr>
            <w:tcW w:w="1849" w:type="dxa"/>
            <w:tcBorders>
              <w:bottom w:val="single" w:sz="4" w:space="0" w:color="auto"/>
            </w:tcBorders>
          </w:tcPr>
          <w:p w:rsidR="00434B2E" w:rsidRPr="00346AFA" w:rsidRDefault="00434B2E" w:rsidP="00434B2E">
            <w:pPr>
              <w:spacing w:line="240" w:lineRule="auto"/>
              <w:rPr>
                <w:rFonts w:eastAsiaTheme="minorHAnsi" w:cstheme="minorBidi"/>
                <w:noProof/>
                <w:sz w:val="24"/>
                <w:szCs w:val="24"/>
              </w:rPr>
            </w:pPr>
            <w:r w:rsidRPr="00346AFA">
              <w:rPr>
                <w:rFonts w:eastAsiaTheme="minorHAnsi" w:cstheme="minorBidi"/>
                <w:noProof/>
                <w:sz w:val="24"/>
                <w:szCs w:val="24"/>
              </w:rPr>
              <w:t>pH</w:t>
            </w:r>
          </w:p>
        </w:tc>
        <w:tc>
          <w:tcPr>
            <w:tcW w:w="1556" w:type="dxa"/>
            <w:tcBorders>
              <w:bottom w:val="single" w:sz="4" w:space="0" w:color="auto"/>
            </w:tcBorders>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 xml:space="preserve">7,8 </w:t>
            </w:r>
          </w:p>
        </w:tc>
        <w:tc>
          <w:tcPr>
            <w:tcW w:w="1591" w:type="dxa"/>
            <w:tcBorders>
              <w:bottom w:val="single" w:sz="4" w:space="0" w:color="auto"/>
            </w:tcBorders>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 xml:space="preserve">7,3 </w:t>
            </w:r>
          </w:p>
        </w:tc>
        <w:tc>
          <w:tcPr>
            <w:tcW w:w="1248" w:type="dxa"/>
            <w:tcBorders>
              <w:bottom w:val="single" w:sz="4" w:space="0" w:color="auto"/>
            </w:tcBorders>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w:t>
            </w:r>
          </w:p>
        </w:tc>
        <w:tc>
          <w:tcPr>
            <w:tcW w:w="1576" w:type="dxa"/>
            <w:tcBorders>
              <w:bottom w:val="single" w:sz="4" w:space="0" w:color="auto"/>
            </w:tcBorders>
          </w:tcPr>
          <w:p w:rsidR="00434B2E" w:rsidRPr="00346AFA" w:rsidRDefault="00434B2E" w:rsidP="00434B2E">
            <w:pPr>
              <w:spacing w:line="240" w:lineRule="auto"/>
              <w:jc w:val="center"/>
              <w:rPr>
                <w:rFonts w:eastAsiaTheme="minorHAnsi" w:cstheme="minorBidi"/>
                <w:noProof/>
                <w:sz w:val="24"/>
                <w:szCs w:val="24"/>
              </w:rPr>
            </w:pPr>
            <w:r w:rsidRPr="00346AFA">
              <w:rPr>
                <w:rFonts w:eastAsiaTheme="minorHAnsi" w:cstheme="minorBidi"/>
                <w:noProof/>
                <w:sz w:val="24"/>
                <w:szCs w:val="24"/>
              </w:rPr>
              <w:t xml:space="preserve">Elektrometri </w:t>
            </w:r>
          </w:p>
        </w:tc>
      </w:tr>
    </w:tbl>
    <w:p w:rsidR="00346AFA" w:rsidRPr="00346AFA" w:rsidRDefault="00346AFA" w:rsidP="00346AFA">
      <w:pPr>
        <w:spacing w:before="0" w:line="240" w:lineRule="auto"/>
      </w:pPr>
    </w:p>
    <w:p w:rsidR="00434B2E" w:rsidRDefault="00434B2E" w:rsidP="00346AFA">
      <w:pPr>
        <w:sectPr w:rsidR="00434B2E" w:rsidSect="00346AFA">
          <w:type w:val="continuous"/>
          <w:pgSz w:w="11906" w:h="16838"/>
          <w:pgMar w:top="1418" w:right="1418" w:bottom="1418" w:left="1560" w:header="851" w:footer="737" w:gutter="0"/>
          <w:pgNumType w:start="45"/>
          <w:cols w:space="284"/>
        </w:sectPr>
      </w:pPr>
    </w:p>
    <w:p w:rsidR="00434B2E" w:rsidRPr="00434B2E" w:rsidRDefault="00434B2E" w:rsidP="005F165F">
      <w:pPr>
        <w:pStyle w:val="ListParagraph"/>
        <w:tabs>
          <w:tab w:val="left" w:pos="1276"/>
        </w:tabs>
        <w:spacing w:before="0" w:line="240" w:lineRule="auto"/>
        <w:ind w:left="0"/>
      </w:pPr>
      <w:r w:rsidRPr="00434B2E">
        <w:lastRenderedPageBreak/>
        <w:t xml:space="preserve">Berdasarkan Tabel 2. hasil pengujian sampel air bersih memiliki nilai TDS sebesar 197 mg/L, nilai kekeruhan sebesar 0,15 NTU, tingkat warna setelah filtrasi sebesar 5 TCU, tidak berbau, tidak berasa dan angka pH 7,3. Dengan </w:t>
      </w:r>
      <w:r w:rsidRPr="00434B2E">
        <w:lastRenderedPageBreak/>
        <w:t>demikian maka sampel air bersih dari hasil penyaringan menggunakan teknologi filtrasi membran keramik dengan media pori serbuk ragi telah memenuhi standar baku mutu air bersih menurut Permenkes Nomor 2 Tahun 2023.</w:t>
      </w:r>
    </w:p>
    <w:p w:rsidR="00434B2E" w:rsidRPr="00434B2E" w:rsidRDefault="00434B2E" w:rsidP="00434B2E">
      <w:pPr>
        <w:spacing w:before="0" w:line="240" w:lineRule="auto"/>
        <w:sectPr w:rsidR="00434B2E" w:rsidRPr="00434B2E" w:rsidSect="00434B2E">
          <w:type w:val="continuous"/>
          <w:pgSz w:w="11906" w:h="16838"/>
          <w:pgMar w:top="1418" w:right="1418" w:bottom="1418" w:left="1560" w:header="851" w:footer="737" w:gutter="0"/>
          <w:pgNumType w:start="45"/>
          <w:cols w:num="2" w:space="284"/>
        </w:sectPr>
      </w:pPr>
    </w:p>
    <w:p w:rsidR="00434B2E" w:rsidRPr="00434B2E" w:rsidRDefault="00434B2E" w:rsidP="00434B2E">
      <w:pPr>
        <w:keepNext/>
        <w:spacing w:before="0" w:line="240" w:lineRule="auto"/>
        <w:ind w:firstLine="0"/>
        <w:jc w:val="center"/>
        <w:rPr>
          <w:rFonts w:eastAsiaTheme="minorHAnsi"/>
          <w:lang w:val="en-US"/>
        </w:rPr>
        <w:sectPr w:rsidR="00434B2E" w:rsidRPr="00434B2E" w:rsidSect="00434B2E">
          <w:type w:val="continuous"/>
          <w:pgSz w:w="11906" w:h="16838"/>
          <w:pgMar w:top="1418" w:right="1418" w:bottom="1418" w:left="1560" w:header="851" w:footer="737" w:gutter="0"/>
          <w:pgNumType w:start="45"/>
          <w:cols w:space="284"/>
        </w:sectPr>
      </w:pPr>
    </w:p>
    <w:p w:rsidR="00434B2E" w:rsidRPr="00434B2E" w:rsidRDefault="00434B2E" w:rsidP="00434B2E">
      <w:pPr>
        <w:keepNext/>
        <w:spacing w:before="0" w:line="240" w:lineRule="auto"/>
        <w:ind w:firstLine="0"/>
        <w:jc w:val="center"/>
        <w:rPr>
          <w:iCs/>
          <w:noProof/>
        </w:rPr>
      </w:pPr>
      <w:proofErr w:type="spellStart"/>
      <w:r w:rsidRPr="00434B2E">
        <w:rPr>
          <w:rFonts w:eastAsiaTheme="minorHAnsi"/>
          <w:b/>
          <w:lang w:val="en-US"/>
        </w:rPr>
        <w:lastRenderedPageBreak/>
        <w:t>Tabel</w:t>
      </w:r>
      <w:proofErr w:type="spellEnd"/>
      <w:r w:rsidRPr="00434B2E">
        <w:rPr>
          <w:rFonts w:eastAsiaTheme="minorHAnsi"/>
          <w:b/>
          <w:lang w:val="en-US"/>
        </w:rPr>
        <w:t xml:space="preserve"> 3. </w:t>
      </w:r>
      <w:r w:rsidRPr="00776C84">
        <w:rPr>
          <w:b/>
          <w:iCs/>
          <w:noProof/>
        </w:rPr>
        <w:t>Pengujian filtrasi membran</w:t>
      </w:r>
      <w:r w:rsidR="00776C84">
        <w:rPr>
          <w:b/>
          <w:iCs/>
          <w:noProof/>
        </w:rPr>
        <w:t xml:space="preserve"> keramik</w:t>
      </w:r>
      <w:r w:rsidRPr="00776C84">
        <w:rPr>
          <w:b/>
          <w:iCs/>
          <w:noProof/>
        </w:rPr>
        <w:t xml:space="preserve"> berpori dengan aditif serbuk gergaji</w:t>
      </w:r>
      <w:r w:rsidRPr="00434B2E">
        <w:rPr>
          <w:iCs/>
          <w:noProof/>
        </w:rPr>
        <w:t xml:space="preserve"> </w:t>
      </w:r>
      <w:r w:rsidRPr="00776C84">
        <w:rPr>
          <w:b/>
          <w:iCs/>
          <w:noProof/>
        </w:rPr>
        <w:t xml:space="preserve">kayu </w:t>
      </w:r>
    </w:p>
    <w:p w:rsidR="00434B2E" w:rsidRPr="00434B2E" w:rsidRDefault="00434B2E" w:rsidP="00434B2E">
      <w:pPr>
        <w:keepNext/>
        <w:spacing w:before="0" w:line="240" w:lineRule="auto"/>
        <w:ind w:firstLine="0"/>
        <w:jc w:val="center"/>
        <w:rPr>
          <w:rFonts w:eastAsiaTheme="minorHAnsi"/>
          <w:lang w:val="en-US"/>
        </w:rPr>
      </w:pPr>
    </w:p>
    <w:tbl>
      <w:tblPr>
        <w:tblStyle w:val="TableGrid2"/>
        <w:tblW w:w="828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1761"/>
        <w:gridCol w:w="1653"/>
        <w:gridCol w:w="1557"/>
        <w:gridCol w:w="1231"/>
        <w:gridCol w:w="1530"/>
      </w:tblGrid>
      <w:tr w:rsidR="00434B2E" w:rsidRPr="00434B2E" w:rsidTr="00776C84">
        <w:tc>
          <w:tcPr>
            <w:tcW w:w="548" w:type="dxa"/>
            <w:vMerge w:val="restart"/>
            <w:tcBorders>
              <w:top w:val="single" w:sz="4" w:space="0" w:color="auto"/>
            </w:tcBorders>
            <w:shd w:val="clear" w:color="auto" w:fill="F2F2F2" w:themeFill="background1" w:themeFillShade="F2"/>
            <w:vAlign w:val="center"/>
          </w:tcPr>
          <w:p w:rsidR="00434B2E" w:rsidRPr="00434B2E" w:rsidRDefault="00434B2E" w:rsidP="00434B2E">
            <w:pPr>
              <w:tabs>
                <w:tab w:val="left" w:pos="-1440"/>
              </w:tabs>
              <w:spacing w:line="276" w:lineRule="auto"/>
              <w:jc w:val="center"/>
              <w:rPr>
                <w:rFonts w:eastAsia="MS Mincho"/>
                <w:position w:val="6"/>
                <w:sz w:val="22"/>
                <w:szCs w:val="22"/>
                <w:lang w:val="pt-BR" w:eastAsia="ja-JP"/>
              </w:rPr>
            </w:pPr>
            <w:r w:rsidRPr="00434B2E">
              <w:rPr>
                <w:rFonts w:eastAsia="MS Mincho"/>
                <w:position w:val="6"/>
                <w:sz w:val="22"/>
                <w:szCs w:val="22"/>
                <w:lang w:val="pt-BR" w:eastAsia="ja-JP"/>
              </w:rPr>
              <w:t xml:space="preserve">No </w:t>
            </w:r>
          </w:p>
        </w:tc>
        <w:tc>
          <w:tcPr>
            <w:tcW w:w="1761" w:type="dxa"/>
            <w:vMerge w:val="restart"/>
            <w:tcBorders>
              <w:top w:val="single" w:sz="4" w:space="0" w:color="auto"/>
            </w:tcBorders>
            <w:shd w:val="clear" w:color="auto" w:fill="F2F2F2" w:themeFill="background1" w:themeFillShade="F2"/>
            <w:vAlign w:val="center"/>
          </w:tcPr>
          <w:p w:rsidR="00434B2E" w:rsidRPr="00434B2E" w:rsidRDefault="00434B2E" w:rsidP="00434B2E">
            <w:pPr>
              <w:tabs>
                <w:tab w:val="left" w:pos="-1440"/>
              </w:tabs>
              <w:spacing w:line="276" w:lineRule="auto"/>
              <w:jc w:val="center"/>
              <w:rPr>
                <w:rFonts w:eastAsia="MS Mincho"/>
                <w:position w:val="6"/>
                <w:sz w:val="22"/>
                <w:szCs w:val="22"/>
                <w:lang w:val="pt-BR" w:eastAsia="ja-JP"/>
              </w:rPr>
            </w:pPr>
            <w:r w:rsidRPr="00434B2E">
              <w:rPr>
                <w:rFonts w:eastAsia="MS Mincho"/>
                <w:position w:val="6"/>
                <w:sz w:val="22"/>
                <w:szCs w:val="22"/>
                <w:lang w:val="pt-BR" w:eastAsia="ja-JP"/>
              </w:rPr>
              <w:t xml:space="preserve">Parameter Pengujian </w:t>
            </w:r>
          </w:p>
        </w:tc>
        <w:tc>
          <w:tcPr>
            <w:tcW w:w="3210" w:type="dxa"/>
            <w:gridSpan w:val="2"/>
            <w:tcBorders>
              <w:top w:val="single" w:sz="4" w:space="0" w:color="auto"/>
            </w:tcBorders>
            <w:shd w:val="clear" w:color="auto" w:fill="F2F2F2" w:themeFill="background1" w:themeFillShade="F2"/>
            <w:vAlign w:val="center"/>
          </w:tcPr>
          <w:p w:rsidR="00434B2E" w:rsidRPr="00434B2E" w:rsidRDefault="00434B2E" w:rsidP="00434B2E">
            <w:pPr>
              <w:tabs>
                <w:tab w:val="left" w:pos="-1440"/>
              </w:tabs>
              <w:spacing w:line="276" w:lineRule="auto"/>
              <w:jc w:val="center"/>
              <w:rPr>
                <w:rFonts w:eastAsia="MS Mincho"/>
                <w:position w:val="6"/>
                <w:sz w:val="22"/>
                <w:szCs w:val="22"/>
                <w:lang w:val="en-US" w:eastAsia="ja-JP"/>
              </w:rPr>
            </w:pPr>
            <w:proofErr w:type="spellStart"/>
            <w:r w:rsidRPr="00434B2E">
              <w:rPr>
                <w:rFonts w:eastAsia="MS Mincho"/>
                <w:bCs/>
                <w:position w:val="6"/>
                <w:sz w:val="22"/>
                <w:szCs w:val="22"/>
                <w:lang w:val="en-US" w:eastAsia="ja-JP"/>
              </w:rPr>
              <w:t>Kondisi</w:t>
            </w:r>
            <w:proofErr w:type="spellEnd"/>
            <w:r w:rsidRPr="00434B2E">
              <w:rPr>
                <w:rFonts w:eastAsia="MS Mincho"/>
                <w:bCs/>
                <w:position w:val="6"/>
                <w:sz w:val="22"/>
                <w:szCs w:val="22"/>
                <w:lang w:val="en-US" w:eastAsia="ja-JP"/>
              </w:rPr>
              <w:t xml:space="preserve"> </w:t>
            </w:r>
            <w:proofErr w:type="spellStart"/>
            <w:r w:rsidRPr="00434B2E">
              <w:rPr>
                <w:rFonts w:eastAsia="MS Mincho"/>
                <w:bCs/>
                <w:position w:val="6"/>
                <w:sz w:val="22"/>
                <w:szCs w:val="22"/>
                <w:lang w:val="en-US" w:eastAsia="ja-JP"/>
              </w:rPr>
              <w:t>sampel</w:t>
            </w:r>
            <w:proofErr w:type="spellEnd"/>
            <w:r w:rsidRPr="00434B2E">
              <w:rPr>
                <w:rFonts w:eastAsia="MS Mincho"/>
                <w:bCs/>
                <w:position w:val="6"/>
                <w:sz w:val="22"/>
                <w:szCs w:val="22"/>
                <w:lang w:val="en-US" w:eastAsia="ja-JP"/>
              </w:rPr>
              <w:t xml:space="preserve"> </w:t>
            </w:r>
            <w:proofErr w:type="spellStart"/>
            <w:r w:rsidRPr="00434B2E">
              <w:rPr>
                <w:rFonts w:eastAsia="MS Mincho"/>
                <w:bCs/>
                <w:position w:val="6"/>
                <w:sz w:val="22"/>
                <w:szCs w:val="22"/>
                <w:lang w:val="en-US" w:eastAsia="ja-JP"/>
              </w:rPr>
              <w:t>uji</w:t>
            </w:r>
            <w:proofErr w:type="spellEnd"/>
            <w:r w:rsidRPr="00434B2E">
              <w:rPr>
                <w:rFonts w:eastAsia="MS Mincho"/>
                <w:bCs/>
                <w:position w:val="6"/>
                <w:sz w:val="22"/>
                <w:szCs w:val="22"/>
                <w:lang w:val="en-US" w:eastAsia="ja-JP"/>
              </w:rPr>
              <w:t xml:space="preserve"> air </w:t>
            </w:r>
            <w:proofErr w:type="spellStart"/>
            <w:r w:rsidRPr="00434B2E">
              <w:rPr>
                <w:rFonts w:eastAsia="MS Mincho"/>
                <w:bCs/>
                <w:position w:val="6"/>
                <w:sz w:val="22"/>
                <w:szCs w:val="22"/>
                <w:lang w:val="en-US" w:eastAsia="ja-JP"/>
              </w:rPr>
              <w:t>sungai</w:t>
            </w:r>
            <w:proofErr w:type="spellEnd"/>
            <w:r w:rsidRPr="00434B2E">
              <w:rPr>
                <w:rFonts w:eastAsia="MS Mincho"/>
                <w:bCs/>
                <w:position w:val="6"/>
                <w:sz w:val="22"/>
                <w:szCs w:val="22"/>
                <w:lang w:val="en-US" w:eastAsia="ja-JP"/>
              </w:rPr>
              <w:t xml:space="preserve"> </w:t>
            </w:r>
          </w:p>
        </w:tc>
        <w:tc>
          <w:tcPr>
            <w:tcW w:w="1231" w:type="dxa"/>
            <w:vMerge w:val="restart"/>
            <w:tcBorders>
              <w:top w:val="single" w:sz="4" w:space="0" w:color="auto"/>
            </w:tcBorders>
            <w:shd w:val="clear" w:color="auto" w:fill="F2F2F2" w:themeFill="background1" w:themeFillShade="F2"/>
          </w:tcPr>
          <w:p w:rsidR="00434B2E" w:rsidRPr="00434B2E" w:rsidRDefault="00434B2E" w:rsidP="00434B2E">
            <w:pPr>
              <w:tabs>
                <w:tab w:val="left" w:pos="-1440"/>
              </w:tabs>
              <w:spacing w:line="276" w:lineRule="auto"/>
              <w:jc w:val="center"/>
              <w:rPr>
                <w:rFonts w:eastAsia="MS Mincho"/>
                <w:position w:val="6"/>
                <w:sz w:val="22"/>
                <w:szCs w:val="22"/>
                <w:lang w:val="pt-BR" w:eastAsia="ja-JP"/>
              </w:rPr>
            </w:pPr>
            <w:r w:rsidRPr="00434B2E">
              <w:rPr>
                <w:rFonts w:eastAsia="MS Mincho"/>
                <w:position w:val="6"/>
                <w:sz w:val="22"/>
                <w:szCs w:val="22"/>
                <w:lang w:val="pt-BR" w:eastAsia="ja-JP"/>
              </w:rPr>
              <w:t xml:space="preserve">Satuan </w:t>
            </w:r>
          </w:p>
        </w:tc>
        <w:tc>
          <w:tcPr>
            <w:tcW w:w="1530" w:type="dxa"/>
            <w:vMerge w:val="restart"/>
            <w:tcBorders>
              <w:top w:val="single" w:sz="4" w:space="0" w:color="auto"/>
            </w:tcBorders>
            <w:shd w:val="clear" w:color="auto" w:fill="F2F2F2" w:themeFill="background1" w:themeFillShade="F2"/>
          </w:tcPr>
          <w:p w:rsidR="00434B2E" w:rsidRPr="00434B2E" w:rsidRDefault="00434B2E" w:rsidP="00434B2E">
            <w:pPr>
              <w:tabs>
                <w:tab w:val="left" w:pos="-1440"/>
              </w:tabs>
              <w:spacing w:line="276" w:lineRule="auto"/>
              <w:jc w:val="center"/>
              <w:rPr>
                <w:rFonts w:eastAsia="MS Mincho"/>
                <w:position w:val="6"/>
                <w:sz w:val="22"/>
                <w:szCs w:val="22"/>
                <w:lang w:val="pt-BR" w:eastAsia="ja-JP"/>
              </w:rPr>
            </w:pPr>
            <w:r w:rsidRPr="00434B2E">
              <w:rPr>
                <w:rFonts w:eastAsia="MS Mincho"/>
                <w:position w:val="6"/>
                <w:sz w:val="22"/>
                <w:szCs w:val="22"/>
                <w:lang w:val="pt-BR" w:eastAsia="ja-JP"/>
              </w:rPr>
              <w:t>Metode</w:t>
            </w:r>
          </w:p>
        </w:tc>
      </w:tr>
      <w:tr w:rsidR="00434B2E" w:rsidRPr="00434B2E" w:rsidTr="00776C84">
        <w:tc>
          <w:tcPr>
            <w:tcW w:w="548" w:type="dxa"/>
            <w:vMerge/>
            <w:tcBorders>
              <w:bottom w:val="single" w:sz="4" w:space="0" w:color="auto"/>
            </w:tcBorders>
            <w:vAlign w:val="center"/>
          </w:tcPr>
          <w:p w:rsidR="00434B2E" w:rsidRPr="00434B2E" w:rsidRDefault="00434B2E" w:rsidP="00434B2E">
            <w:pPr>
              <w:tabs>
                <w:tab w:val="left" w:pos="-1440"/>
              </w:tabs>
              <w:spacing w:line="276" w:lineRule="auto"/>
              <w:jc w:val="center"/>
              <w:rPr>
                <w:rFonts w:eastAsia="MS Mincho"/>
                <w:bCs/>
                <w:position w:val="6"/>
                <w:sz w:val="22"/>
                <w:szCs w:val="22"/>
                <w:lang w:val="pt-BR" w:eastAsia="ja-JP"/>
              </w:rPr>
            </w:pPr>
          </w:p>
        </w:tc>
        <w:tc>
          <w:tcPr>
            <w:tcW w:w="1761" w:type="dxa"/>
            <w:vMerge/>
            <w:tcBorders>
              <w:bottom w:val="single" w:sz="4" w:space="0" w:color="auto"/>
            </w:tcBorders>
            <w:vAlign w:val="center"/>
          </w:tcPr>
          <w:p w:rsidR="00434B2E" w:rsidRPr="00434B2E" w:rsidRDefault="00434B2E" w:rsidP="00434B2E">
            <w:pPr>
              <w:tabs>
                <w:tab w:val="left" w:pos="-1440"/>
              </w:tabs>
              <w:spacing w:line="276" w:lineRule="auto"/>
              <w:jc w:val="center"/>
              <w:rPr>
                <w:rFonts w:eastAsia="MS Mincho"/>
                <w:bCs/>
                <w:position w:val="6"/>
                <w:sz w:val="22"/>
                <w:szCs w:val="22"/>
                <w:lang w:val="pt-BR" w:eastAsia="ja-JP"/>
              </w:rPr>
            </w:pPr>
          </w:p>
        </w:tc>
        <w:tc>
          <w:tcPr>
            <w:tcW w:w="1653" w:type="dxa"/>
            <w:tcBorders>
              <w:bottom w:val="single" w:sz="4" w:space="0" w:color="auto"/>
            </w:tcBorders>
            <w:shd w:val="clear" w:color="auto" w:fill="F2F2F2" w:themeFill="background1" w:themeFillShade="F2"/>
            <w:vAlign w:val="center"/>
          </w:tcPr>
          <w:p w:rsidR="00434B2E" w:rsidRPr="00434B2E" w:rsidRDefault="00434B2E" w:rsidP="00434B2E">
            <w:pPr>
              <w:tabs>
                <w:tab w:val="left" w:pos="-1440"/>
              </w:tabs>
              <w:spacing w:line="276" w:lineRule="auto"/>
              <w:jc w:val="center"/>
              <w:rPr>
                <w:rFonts w:eastAsia="MS Mincho"/>
                <w:bCs/>
                <w:position w:val="6"/>
                <w:sz w:val="22"/>
                <w:szCs w:val="22"/>
                <w:lang w:val="pt-BR" w:eastAsia="ja-JP"/>
              </w:rPr>
            </w:pPr>
            <w:r w:rsidRPr="00434B2E">
              <w:rPr>
                <w:rFonts w:eastAsia="MS Mincho"/>
                <w:bCs/>
                <w:position w:val="6"/>
                <w:sz w:val="22"/>
                <w:szCs w:val="22"/>
                <w:lang w:val="pt-BR" w:eastAsia="ja-JP"/>
              </w:rPr>
              <w:t xml:space="preserve">Sebelum </w:t>
            </w:r>
          </w:p>
        </w:tc>
        <w:tc>
          <w:tcPr>
            <w:tcW w:w="1557" w:type="dxa"/>
            <w:tcBorders>
              <w:bottom w:val="single" w:sz="4" w:space="0" w:color="auto"/>
            </w:tcBorders>
            <w:shd w:val="clear" w:color="auto" w:fill="F2F2F2" w:themeFill="background1" w:themeFillShade="F2"/>
            <w:vAlign w:val="center"/>
          </w:tcPr>
          <w:p w:rsidR="00434B2E" w:rsidRPr="00434B2E" w:rsidRDefault="00434B2E" w:rsidP="00434B2E">
            <w:pPr>
              <w:tabs>
                <w:tab w:val="left" w:pos="-1440"/>
              </w:tabs>
              <w:spacing w:line="276" w:lineRule="auto"/>
              <w:jc w:val="center"/>
              <w:rPr>
                <w:rFonts w:eastAsia="MS Mincho"/>
                <w:bCs/>
                <w:position w:val="6"/>
                <w:sz w:val="22"/>
                <w:szCs w:val="22"/>
                <w:lang w:val="pt-BR" w:eastAsia="ja-JP"/>
              </w:rPr>
            </w:pPr>
            <w:r w:rsidRPr="00434B2E">
              <w:rPr>
                <w:rFonts w:eastAsia="MS Mincho"/>
                <w:bCs/>
                <w:position w:val="6"/>
                <w:sz w:val="22"/>
                <w:szCs w:val="22"/>
                <w:lang w:val="pt-BR" w:eastAsia="ja-JP"/>
              </w:rPr>
              <w:t xml:space="preserve">Sesudah </w:t>
            </w:r>
          </w:p>
        </w:tc>
        <w:tc>
          <w:tcPr>
            <w:tcW w:w="1231" w:type="dxa"/>
            <w:vMerge/>
            <w:tcBorders>
              <w:bottom w:val="single" w:sz="4" w:space="0" w:color="auto"/>
            </w:tcBorders>
          </w:tcPr>
          <w:p w:rsidR="00434B2E" w:rsidRPr="00434B2E" w:rsidRDefault="00434B2E" w:rsidP="00434B2E">
            <w:pPr>
              <w:tabs>
                <w:tab w:val="left" w:pos="-1440"/>
              </w:tabs>
              <w:spacing w:line="276" w:lineRule="auto"/>
              <w:jc w:val="center"/>
              <w:rPr>
                <w:rFonts w:eastAsia="MS Mincho"/>
                <w:bCs/>
                <w:position w:val="6"/>
                <w:sz w:val="22"/>
                <w:szCs w:val="22"/>
                <w:lang w:val="pt-BR" w:eastAsia="ja-JP"/>
              </w:rPr>
            </w:pPr>
          </w:p>
        </w:tc>
        <w:tc>
          <w:tcPr>
            <w:tcW w:w="1530" w:type="dxa"/>
            <w:vMerge/>
            <w:tcBorders>
              <w:bottom w:val="single" w:sz="4" w:space="0" w:color="auto"/>
            </w:tcBorders>
            <w:vAlign w:val="center"/>
          </w:tcPr>
          <w:p w:rsidR="00434B2E" w:rsidRPr="00434B2E" w:rsidRDefault="00434B2E" w:rsidP="00434B2E">
            <w:pPr>
              <w:tabs>
                <w:tab w:val="left" w:pos="-1440"/>
              </w:tabs>
              <w:spacing w:line="276" w:lineRule="auto"/>
              <w:jc w:val="center"/>
              <w:rPr>
                <w:rFonts w:eastAsia="MS Mincho"/>
                <w:bCs/>
                <w:position w:val="6"/>
                <w:sz w:val="22"/>
                <w:szCs w:val="22"/>
                <w:lang w:val="pt-BR" w:eastAsia="ja-JP"/>
              </w:rPr>
            </w:pPr>
          </w:p>
        </w:tc>
      </w:tr>
      <w:tr w:rsidR="00434B2E" w:rsidRPr="00434B2E" w:rsidTr="00434B2E">
        <w:tc>
          <w:tcPr>
            <w:tcW w:w="548" w:type="dxa"/>
            <w:tcBorders>
              <w:top w:val="single" w:sz="4" w:space="0" w:color="auto"/>
            </w:tcBorders>
            <w:vAlign w:val="center"/>
          </w:tcPr>
          <w:p w:rsidR="00434B2E" w:rsidRPr="00434B2E" w:rsidRDefault="00434B2E" w:rsidP="00434B2E">
            <w:pPr>
              <w:tabs>
                <w:tab w:val="left" w:pos="-1440"/>
              </w:tabs>
              <w:spacing w:line="276" w:lineRule="auto"/>
              <w:jc w:val="center"/>
              <w:rPr>
                <w:rFonts w:eastAsia="MS Mincho"/>
                <w:bCs/>
                <w:position w:val="6"/>
                <w:sz w:val="22"/>
                <w:szCs w:val="22"/>
                <w:lang w:val="pt-BR" w:eastAsia="ja-JP"/>
              </w:rPr>
            </w:pPr>
            <w:r w:rsidRPr="00434B2E">
              <w:rPr>
                <w:rFonts w:eastAsia="MS Mincho"/>
                <w:bCs/>
                <w:position w:val="6"/>
                <w:sz w:val="22"/>
                <w:szCs w:val="22"/>
                <w:lang w:val="pt-BR" w:eastAsia="ja-JP"/>
              </w:rPr>
              <w:t>1</w:t>
            </w:r>
          </w:p>
        </w:tc>
        <w:tc>
          <w:tcPr>
            <w:tcW w:w="1761" w:type="dxa"/>
            <w:tcBorders>
              <w:top w:val="single" w:sz="4" w:space="0" w:color="auto"/>
            </w:tcBorders>
            <w:vAlign w:val="center"/>
          </w:tcPr>
          <w:p w:rsidR="00434B2E" w:rsidRPr="00434B2E" w:rsidRDefault="00434B2E" w:rsidP="00434B2E">
            <w:pPr>
              <w:tabs>
                <w:tab w:val="left" w:pos="-1440"/>
              </w:tabs>
              <w:spacing w:line="276" w:lineRule="auto"/>
              <w:rPr>
                <w:rFonts w:eastAsia="MS Mincho"/>
                <w:position w:val="6"/>
                <w:sz w:val="22"/>
                <w:szCs w:val="22"/>
                <w:lang w:val="pt-BR" w:eastAsia="ja-JP"/>
              </w:rPr>
            </w:pPr>
            <w:r w:rsidRPr="00434B2E">
              <w:rPr>
                <w:rFonts w:eastAsia="MS Mincho"/>
                <w:bCs/>
                <w:position w:val="6"/>
                <w:sz w:val="22"/>
                <w:szCs w:val="22"/>
                <w:lang w:val="pt-BR" w:eastAsia="ja-JP"/>
              </w:rPr>
              <w:t xml:space="preserve">TDS </w:t>
            </w:r>
          </w:p>
        </w:tc>
        <w:tc>
          <w:tcPr>
            <w:tcW w:w="1653" w:type="dxa"/>
            <w:tcBorders>
              <w:top w:val="single" w:sz="4" w:space="0" w:color="auto"/>
            </w:tcBorders>
            <w:vAlign w:val="center"/>
          </w:tcPr>
          <w:p w:rsidR="00434B2E" w:rsidRPr="00434B2E" w:rsidRDefault="00434B2E" w:rsidP="00434B2E">
            <w:pPr>
              <w:tabs>
                <w:tab w:val="left" w:pos="-1440"/>
              </w:tabs>
              <w:spacing w:line="276" w:lineRule="auto"/>
              <w:jc w:val="center"/>
              <w:rPr>
                <w:rFonts w:eastAsia="MS Mincho"/>
                <w:position w:val="6"/>
                <w:sz w:val="22"/>
                <w:szCs w:val="22"/>
                <w:lang w:val="pt-BR" w:eastAsia="ja-JP"/>
              </w:rPr>
            </w:pPr>
            <w:r w:rsidRPr="00434B2E">
              <w:rPr>
                <w:rFonts w:eastAsia="MS Mincho"/>
                <w:bCs/>
                <w:position w:val="6"/>
                <w:sz w:val="22"/>
                <w:szCs w:val="22"/>
                <w:lang w:val="pt-BR" w:eastAsia="ja-JP"/>
              </w:rPr>
              <w:t>210</w:t>
            </w:r>
          </w:p>
        </w:tc>
        <w:tc>
          <w:tcPr>
            <w:tcW w:w="1557" w:type="dxa"/>
            <w:tcBorders>
              <w:top w:val="single" w:sz="4" w:space="0" w:color="auto"/>
            </w:tcBorders>
            <w:vAlign w:val="center"/>
          </w:tcPr>
          <w:p w:rsidR="00434B2E" w:rsidRPr="00434B2E" w:rsidRDefault="00434B2E" w:rsidP="00434B2E">
            <w:pPr>
              <w:tabs>
                <w:tab w:val="left" w:pos="-1440"/>
              </w:tabs>
              <w:spacing w:line="276" w:lineRule="auto"/>
              <w:jc w:val="center"/>
              <w:rPr>
                <w:rFonts w:eastAsia="MS Mincho"/>
                <w:position w:val="6"/>
                <w:sz w:val="22"/>
                <w:szCs w:val="22"/>
                <w:lang w:val="pt-BR" w:eastAsia="ja-JP"/>
              </w:rPr>
            </w:pPr>
            <w:r w:rsidRPr="00434B2E">
              <w:rPr>
                <w:rFonts w:eastAsia="MS Mincho"/>
                <w:bCs/>
                <w:position w:val="6"/>
                <w:sz w:val="22"/>
                <w:szCs w:val="22"/>
                <w:lang w:val="pt-BR" w:eastAsia="ja-JP"/>
              </w:rPr>
              <w:t>208</w:t>
            </w:r>
          </w:p>
        </w:tc>
        <w:tc>
          <w:tcPr>
            <w:tcW w:w="1231" w:type="dxa"/>
            <w:tcBorders>
              <w:top w:val="single" w:sz="4" w:space="0" w:color="auto"/>
            </w:tcBorders>
          </w:tcPr>
          <w:p w:rsidR="00434B2E" w:rsidRPr="00434B2E" w:rsidRDefault="00434B2E" w:rsidP="00434B2E">
            <w:pPr>
              <w:tabs>
                <w:tab w:val="left" w:pos="-1440"/>
              </w:tabs>
              <w:spacing w:line="276" w:lineRule="auto"/>
              <w:jc w:val="center"/>
              <w:rPr>
                <w:rFonts w:eastAsia="MS Mincho"/>
                <w:bCs/>
                <w:position w:val="6"/>
                <w:sz w:val="22"/>
                <w:szCs w:val="22"/>
                <w:lang w:val="pt-BR" w:eastAsia="ja-JP"/>
              </w:rPr>
            </w:pPr>
            <w:r w:rsidRPr="00434B2E">
              <w:rPr>
                <w:rFonts w:eastAsia="MS Mincho"/>
                <w:bCs/>
                <w:position w:val="6"/>
                <w:sz w:val="22"/>
                <w:szCs w:val="22"/>
                <w:lang w:val="pt-BR" w:eastAsia="ja-JP"/>
              </w:rPr>
              <w:t>mg/L</w:t>
            </w:r>
          </w:p>
        </w:tc>
        <w:tc>
          <w:tcPr>
            <w:tcW w:w="1530" w:type="dxa"/>
            <w:tcBorders>
              <w:top w:val="single" w:sz="4" w:space="0" w:color="auto"/>
            </w:tcBorders>
            <w:vAlign w:val="center"/>
          </w:tcPr>
          <w:p w:rsidR="00434B2E" w:rsidRPr="00434B2E" w:rsidRDefault="00434B2E" w:rsidP="00434B2E">
            <w:pPr>
              <w:tabs>
                <w:tab w:val="left" w:pos="-1440"/>
              </w:tabs>
              <w:spacing w:line="276" w:lineRule="auto"/>
              <w:jc w:val="center"/>
              <w:rPr>
                <w:rFonts w:eastAsia="MS Mincho"/>
                <w:position w:val="6"/>
                <w:sz w:val="22"/>
                <w:szCs w:val="22"/>
                <w:lang w:val="pt-BR" w:eastAsia="ja-JP"/>
              </w:rPr>
            </w:pPr>
            <w:r w:rsidRPr="00434B2E">
              <w:rPr>
                <w:rFonts w:eastAsia="MS Mincho"/>
                <w:bCs/>
                <w:position w:val="6"/>
                <w:sz w:val="22"/>
                <w:szCs w:val="22"/>
                <w:lang w:val="pt-BR" w:eastAsia="ja-JP"/>
              </w:rPr>
              <w:t>Elektrometri</w:t>
            </w:r>
          </w:p>
        </w:tc>
      </w:tr>
      <w:tr w:rsidR="00434B2E" w:rsidRPr="00434B2E" w:rsidTr="00434B2E">
        <w:tc>
          <w:tcPr>
            <w:tcW w:w="548" w:type="dxa"/>
            <w:vAlign w:val="center"/>
          </w:tcPr>
          <w:p w:rsidR="00434B2E" w:rsidRPr="00434B2E" w:rsidRDefault="00434B2E" w:rsidP="00434B2E">
            <w:pPr>
              <w:tabs>
                <w:tab w:val="left" w:pos="-1440"/>
              </w:tabs>
              <w:spacing w:line="276" w:lineRule="auto"/>
              <w:jc w:val="center"/>
              <w:rPr>
                <w:rFonts w:eastAsia="MS Mincho"/>
                <w:position w:val="6"/>
                <w:sz w:val="22"/>
                <w:szCs w:val="22"/>
                <w:lang w:val="pt-BR" w:eastAsia="ja-JP"/>
              </w:rPr>
            </w:pPr>
            <w:r w:rsidRPr="00434B2E">
              <w:rPr>
                <w:rFonts w:eastAsia="MS Mincho"/>
                <w:bCs/>
                <w:position w:val="6"/>
                <w:sz w:val="22"/>
                <w:szCs w:val="22"/>
                <w:lang w:val="pt-BR" w:eastAsia="ja-JP"/>
              </w:rPr>
              <w:t>2</w:t>
            </w:r>
          </w:p>
        </w:tc>
        <w:tc>
          <w:tcPr>
            <w:tcW w:w="1761" w:type="dxa"/>
            <w:vAlign w:val="center"/>
          </w:tcPr>
          <w:p w:rsidR="00434B2E" w:rsidRPr="00434B2E" w:rsidRDefault="00434B2E" w:rsidP="00434B2E">
            <w:pPr>
              <w:tabs>
                <w:tab w:val="left" w:pos="-1440"/>
              </w:tabs>
              <w:spacing w:line="276" w:lineRule="auto"/>
              <w:rPr>
                <w:rFonts w:eastAsia="MS Mincho"/>
                <w:position w:val="6"/>
                <w:sz w:val="22"/>
                <w:szCs w:val="22"/>
                <w:lang w:val="pt-BR" w:eastAsia="ja-JP"/>
              </w:rPr>
            </w:pPr>
            <w:r w:rsidRPr="00434B2E">
              <w:rPr>
                <w:rFonts w:eastAsia="MS Mincho"/>
                <w:bCs/>
                <w:position w:val="6"/>
                <w:sz w:val="22"/>
                <w:szCs w:val="22"/>
                <w:lang w:val="pt-BR" w:eastAsia="ja-JP"/>
              </w:rPr>
              <w:t xml:space="preserve">Kekeruhan </w:t>
            </w:r>
          </w:p>
        </w:tc>
        <w:tc>
          <w:tcPr>
            <w:tcW w:w="1653" w:type="dxa"/>
            <w:vAlign w:val="center"/>
          </w:tcPr>
          <w:p w:rsidR="00434B2E" w:rsidRPr="00434B2E" w:rsidRDefault="00434B2E" w:rsidP="00434B2E">
            <w:pPr>
              <w:tabs>
                <w:tab w:val="left" w:pos="-1440"/>
              </w:tabs>
              <w:spacing w:line="276" w:lineRule="auto"/>
              <w:jc w:val="center"/>
              <w:rPr>
                <w:rFonts w:eastAsia="MS Mincho"/>
                <w:position w:val="6"/>
                <w:sz w:val="22"/>
                <w:szCs w:val="22"/>
                <w:lang w:val="pt-BR" w:eastAsia="ja-JP"/>
              </w:rPr>
            </w:pPr>
            <w:r w:rsidRPr="00434B2E">
              <w:rPr>
                <w:rFonts w:eastAsia="MS Mincho"/>
                <w:bCs/>
                <w:position w:val="6"/>
                <w:sz w:val="22"/>
                <w:szCs w:val="22"/>
                <w:lang w:val="pt-BR" w:eastAsia="ja-JP"/>
              </w:rPr>
              <w:t>0,90</w:t>
            </w:r>
          </w:p>
        </w:tc>
        <w:tc>
          <w:tcPr>
            <w:tcW w:w="1557" w:type="dxa"/>
            <w:vAlign w:val="center"/>
          </w:tcPr>
          <w:p w:rsidR="00434B2E" w:rsidRPr="00434B2E" w:rsidRDefault="00434B2E" w:rsidP="00434B2E">
            <w:pPr>
              <w:tabs>
                <w:tab w:val="left" w:pos="-1440"/>
              </w:tabs>
              <w:spacing w:line="276" w:lineRule="auto"/>
              <w:jc w:val="center"/>
              <w:rPr>
                <w:rFonts w:eastAsia="MS Mincho"/>
                <w:position w:val="6"/>
                <w:sz w:val="22"/>
                <w:szCs w:val="22"/>
                <w:lang w:val="pt-BR" w:eastAsia="ja-JP"/>
              </w:rPr>
            </w:pPr>
            <w:r w:rsidRPr="00434B2E">
              <w:rPr>
                <w:rFonts w:eastAsia="MS Mincho"/>
                <w:bCs/>
                <w:position w:val="6"/>
                <w:sz w:val="22"/>
                <w:szCs w:val="22"/>
                <w:lang w:val="pt-BR" w:eastAsia="ja-JP"/>
              </w:rPr>
              <w:t>0,29</w:t>
            </w:r>
          </w:p>
        </w:tc>
        <w:tc>
          <w:tcPr>
            <w:tcW w:w="1231" w:type="dxa"/>
          </w:tcPr>
          <w:p w:rsidR="00434B2E" w:rsidRPr="00434B2E" w:rsidRDefault="00434B2E" w:rsidP="00434B2E">
            <w:pPr>
              <w:tabs>
                <w:tab w:val="left" w:pos="-1440"/>
              </w:tabs>
              <w:spacing w:line="276" w:lineRule="auto"/>
              <w:jc w:val="center"/>
              <w:rPr>
                <w:rFonts w:eastAsia="MS Mincho"/>
                <w:bCs/>
                <w:position w:val="6"/>
                <w:sz w:val="22"/>
                <w:szCs w:val="22"/>
                <w:lang w:val="pt-BR" w:eastAsia="ja-JP"/>
              </w:rPr>
            </w:pPr>
            <w:r w:rsidRPr="00434B2E">
              <w:rPr>
                <w:rFonts w:eastAsia="MS Mincho"/>
                <w:bCs/>
                <w:position w:val="6"/>
                <w:sz w:val="22"/>
                <w:szCs w:val="22"/>
                <w:lang w:val="pt-BR" w:eastAsia="ja-JP"/>
              </w:rPr>
              <w:t>NTU</w:t>
            </w:r>
          </w:p>
        </w:tc>
        <w:tc>
          <w:tcPr>
            <w:tcW w:w="1530" w:type="dxa"/>
            <w:vAlign w:val="center"/>
          </w:tcPr>
          <w:p w:rsidR="00434B2E" w:rsidRPr="00434B2E" w:rsidRDefault="00434B2E" w:rsidP="00434B2E">
            <w:pPr>
              <w:tabs>
                <w:tab w:val="left" w:pos="-1440"/>
              </w:tabs>
              <w:spacing w:line="276" w:lineRule="auto"/>
              <w:jc w:val="center"/>
              <w:rPr>
                <w:rFonts w:eastAsia="MS Mincho"/>
                <w:position w:val="6"/>
                <w:sz w:val="22"/>
                <w:szCs w:val="22"/>
                <w:lang w:val="pt-BR" w:eastAsia="ja-JP"/>
              </w:rPr>
            </w:pPr>
            <w:r w:rsidRPr="00434B2E">
              <w:rPr>
                <w:rFonts w:eastAsia="MS Mincho"/>
                <w:bCs/>
                <w:position w:val="6"/>
                <w:sz w:val="22"/>
                <w:szCs w:val="22"/>
                <w:lang w:val="pt-BR" w:eastAsia="ja-JP"/>
              </w:rPr>
              <w:t>Turbidimetri</w:t>
            </w:r>
          </w:p>
        </w:tc>
      </w:tr>
      <w:tr w:rsidR="00434B2E" w:rsidRPr="00434B2E" w:rsidTr="00434B2E">
        <w:tc>
          <w:tcPr>
            <w:tcW w:w="548" w:type="dxa"/>
            <w:vAlign w:val="center"/>
          </w:tcPr>
          <w:p w:rsidR="00434B2E" w:rsidRPr="00434B2E" w:rsidRDefault="00434B2E" w:rsidP="00434B2E">
            <w:pPr>
              <w:tabs>
                <w:tab w:val="left" w:pos="-1440"/>
              </w:tabs>
              <w:spacing w:line="276" w:lineRule="auto"/>
              <w:jc w:val="center"/>
              <w:rPr>
                <w:rFonts w:eastAsia="MS Mincho"/>
                <w:bCs/>
                <w:position w:val="6"/>
                <w:sz w:val="22"/>
                <w:szCs w:val="22"/>
                <w:lang w:val="pt-BR" w:eastAsia="ja-JP"/>
              </w:rPr>
            </w:pPr>
            <w:r w:rsidRPr="00434B2E">
              <w:rPr>
                <w:rFonts w:eastAsia="MS Mincho"/>
                <w:bCs/>
                <w:position w:val="6"/>
                <w:sz w:val="22"/>
                <w:szCs w:val="22"/>
                <w:lang w:val="pt-BR" w:eastAsia="ja-JP"/>
              </w:rPr>
              <w:t>3</w:t>
            </w:r>
          </w:p>
        </w:tc>
        <w:tc>
          <w:tcPr>
            <w:tcW w:w="1761" w:type="dxa"/>
            <w:vAlign w:val="center"/>
          </w:tcPr>
          <w:p w:rsidR="00434B2E" w:rsidRPr="00434B2E" w:rsidRDefault="00434B2E" w:rsidP="00434B2E">
            <w:pPr>
              <w:tabs>
                <w:tab w:val="left" w:pos="-1440"/>
              </w:tabs>
              <w:spacing w:line="276" w:lineRule="auto"/>
              <w:rPr>
                <w:rFonts w:eastAsia="MS Mincho"/>
                <w:position w:val="6"/>
                <w:sz w:val="22"/>
                <w:szCs w:val="22"/>
                <w:lang w:val="pt-BR" w:eastAsia="ja-JP"/>
              </w:rPr>
            </w:pPr>
            <w:r w:rsidRPr="00434B2E">
              <w:rPr>
                <w:rFonts w:eastAsia="MS Mincho"/>
                <w:bCs/>
                <w:position w:val="6"/>
                <w:sz w:val="22"/>
                <w:szCs w:val="22"/>
                <w:lang w:val="pt-BR" w:eastAsia="ja-JP"/>
              </w:rPr>
              <w:t xml:space="preserve">Warna </w:t>
            </w:r>
          </w:p>
        </w:tc>
        <w:tc>
          <w:tcPr>
            <w:tcW w:w="1653" w:type="dxa"/>
            <w:vAlign w:val="center"/>
          </w:tcPr>
          <w:p w:rsidR="00434B2E" w:rsidRPr="00434B2E" w:rsidRDefault="00434B2E" w:rsidP="00434B2E">
            <w:pPr>
              <w:tabs>
                <w:tab w:val="left" w:pos="-1440"/>
              </w:tabs>
              <w:spacing w:line="276" w:lineRule="auto"/>
              <w:jc w:val="center"/>
              <w:rPr>
                <w:rFonts w:eastAsia="MS Mincho"/>
                <w:position w:val="6"/>
                <w:sz w:val="22"/>
                <w:szCs w:val="22"/>
                <w:lang w:val="pt-BR" w:eastAsia="ja-JP"/>
              </w:rPr>
            </w:pPr>
            <w:r w:rsidRPr="00434B2E">
              <w:rPr>
                <w:rFonts w:eastAsia="MS Mincho"/>
                <w:bCs/>
                <w:position w:val="6"/>
                <w:sz w:val="22"/>
                <w:szCs w:val="22"/>
                <w:lang w:val="pt-BR" w:eastAsia="ja-JP"/>
              </w:rPr>
              <w:t>6</w:t>
            </w:r>
          </w:p>
        </w:tc>
        <w:tc>
          <w:tcPr>
            <w:tcW w:w="1557" w:type="dxa"/>
            <w:vAlign w:val="center"/>
          </w:tcPr>
          <w:p w:rsidR="00434B2E" w:rsidRPr="00434B2E" w:rsidRDefault="00434B2E" w:rsidP="00434B2E">
            <w:pPr>
              <w:tabs>
                <w:tab w:val="left" w:pos="-1440"/>
              </w:tabs>
              <w:spacing w:line="276" w:lineRule="auto"/>
              <w:jc w:val="center"/>
              <w:rPr>
                <w:rFonts w:eastAsia="MS Mincho"/>
                <w:position w:val="6"/>
                <w:sz w:val="22"/>
                <w:szCs w:val="22"/>
                <w:lang w:val="pt-BR" w:eastAsia="ja-JP"/>
              </w:rPr>
            </w:pPr>
            <w:r w:rsidRPr="00434B2E">
              <w:rPr>
                <w:rFonts w:eastAsia="MS Mincho"/>
                <w:bCs/>
                <w:position w:val="6"/>
                <w:sz w:val="22"/>
                <w:szCs w:val="22"/>
                <w:lang w:val="pt-BR" w:eastAsia="ja-JP"/>
              </w:rPr>
              <w:t>5,5</w:t>
            </w:r>
          </w:p>
        </w:tc>
        <w:tc>
          <w:tcPr>
            <w:tcW w:w="1231" w:type="dxa"/>
          </w:tcPr>
          <w:p w:rsidR="00434B2E" w:rsidRPr="00434B2E" w:rsidRDefault="00434B2E" w:rsidP="00434B2E">
            <w:pPr>
              <w:tabs>
                <w:tab w:val="left" w:pos="-1440"/>
              </w:tabs>
              <w:spacing w:line="276" w:lineRule="auto"/>
              <w:jc w:val="center"/>
              <w:rPr>
                <w:rFonts w:eastAsia="MS Mincho"/>
                <w:bCs/>
                <w:position w:val="6"/>
                <w:sz w:val="22"/>
                <w:szCs w:val="22"/>
                <w:lang w:val="pt-BR" w:eastAsia="ja-JP"/>
              </w:rPr>
            </w:pPr>
            <w:r w:rsidRPr="00434B2E">
              <w:rPr>
                <w:rFonts w:eastAsia="MS Mincho"/>
                <w:bCs/>
                <w:position w:val="6"/>
                <w:sz w:val="22"/>
                <w:szCs w:val="22"/>
                <w:lang w:val="pt-BR" w:eastAsia="ja-JP"/>
              </w:rPr>
              <w:t>TCU</w:t>
            </w:r>
          </w:p>
        </w:tc>
        <w:tc>
          <w:tcPr>
            <w:tcW w:w="1530" w:type="dxa"/>
            <w:vAlign w:val="center"/>
          </w:tcPr>
          <w:p w:rsidR="00434B2E" w:rsidRPr="00434B2E" w:rsidRDefault="00434B2E" w:rsidP="00434B2E">
            <w:pPr>
              <w:tabs>
                <w:tab w:val="left" w:pos="-1440"/>
              </w:tabs>
              <w:spacing w:line="276" w:lineRule="auto"/>
              <w:jc w:val="center"/>
              <w:rPr>
                <w:rFonts w:eastAsia="MS Mincho"/>
                <w:position w:val="6"/>
                <w:sz w:val="22"/>
                <w:szCs w:val="22"/>
                <w:lang w:val="pt-BR" w:eastAsia="ja-JP"/>
              </w:rPr>
            </w:pPr>
            <w:r w:rsidRPr="00434B2E">
              <w:rPr>
                <w:rFonts w:eastAsia="MS Mincho"/>
                <w:bCs/>
                <w:position w:val="6"/>
                <w:sz w:val="22"/>
                <w:szCs w:val="22"/>
                <w:lang w:val="pt-BR" w:eastAsia="ja-JP"/>
              </w:rPr>
              <w:t>Hach 8025</w:t>
            </w:r>
          </w:p>
        </w:tc>
      </w:tr>
      <w:tr w:rsidR="00434B2E" w:rsidRPr="00434B2E" w:rsidTr="00434B2E">
        <w:tc>
          <w:tcPr>
            <w:tcW w:w="548" w:type="dxa"/>
            <w:vAlign w:val="center"/>
          </w:tcPr>
          <w:p w:rsidR="00434B2E" w:rsidRPr="00434B2E" w:rsidRDefault="00434B2E" w:rsidP="00434B2E">
            <w:pPr>
              <w:tabs>
                <w:tab w:val="left" w:pos="-1440"/>
              </w:tabs>
              <w:spacing w:line="276" w:lineRule="auto"/>
              <w:jc w:val="center"/>
              <w:rPr>
                <w:rFonts w:eastAsia="MS Mincho"/>
                <w:position w:val="6"/>
                <w:sz w:val="22"/>
                <w:szCs w:val="22"/>
                <w:lang w:val="pt-BR" w:eastAsia="ja-JP"/>
              </w:rPr>
            </w:pPr>
            <w:r w:rsidRPr="00434B2E">
              <w:rPr>
                <w:rFonts w:eastAsia="MS Mincho"/>
                <w:bCs/>
                <w:position w:val="6"/>
                <w:sz w:val="22"/>
                <w:szCs w:val="22"/>
                <w:lang w:val="pt-BR" w:eastAsia="ja-JP"/>
              </w:rPr>
              <w:t>4</w:t>
            </w:r>
          </w:p>
        </w:tc>
        <w:tc>
          <w:tcPr>
            <w:tcW w:w="1761" w:type="dxa"/>
            <w:vAlign w:val="center"/>
          </w:tcPr>
          <w:p w:rsidR="00434B2E" w:rsidRPr="00434B2E" w:rsidRDefault="00434B2E" w:rsidP="00434B2E">
            <w:pPr>
              <w:tabs>
                <w:tab w:val="left" w:pos="-1440"/>
              </w:tabs>
              <w:spacing w:line="276" w:lineRule="auto"/>
              <w:rPr>
                <w:rFonts w:eastAsia="MS Mincho"/>
                <w:position w:val="6"/>
                <w:sz w:val="22"/>
                <w:szCs w:val="22"/>
                <w:lang w:val="pt-BR" w:eastAsia="ja-JP"/>
              </w:rPr>
            </w:pPr>
            <w:r w:rsidRPr="00434B2E">
              <w:rPr>
                <w:rFonts w:eastAsia="MS Mincho"/>
                <w:bCs/>
                <w:position w:val="6"/>
                <w:sz w:val="22"/>
                <w:szCs w:val="22"/>
                <w:lang w:val="pt-BR" w:eastAsia="ja-JP"/>
              </w:rPr>
              <w:t>Bau</w:t>
            </w:r>
          </w:p>
        </w:tc>
        <w:tc>
          <w:tcPr>
            <w:tcW w:w="1653" w:type="dxa"/>
            <w:vAlign w:val="center"/>
          </w:tcPr>
          <w:p w:rsidR="00434B2E" w:rsidRPr="00434B2E" w:rsidRDefault="00434B2E" w:rsidP="00434B2E">
            <w:pPr>
              <w:tabs>
                <w:tab w:val="left" w:pos="-1440"/>
              </w:tabs>
              <w:spacing w:line="276" w:lineRule="auto"/>
              <w:jc w:val="center"/>
              <w:rPr>
                <w:rFonts w:eastAsia="MS Mincho"/>
                <w:position w:val="6"/>
                <w:sz w:val="22"/>
                <w:szCs w:val="22"/>
                <w:lang w:val="pt-BR" w:eastAsia="ja-JP"/>
              </w:rPr>
            </w:pPr>
            <w:r w:rsidRPr="00434B2E">
              <w:rPr>
                <w:rFonts w:eastAsia="MS Mincho"/>
                <w:bCs/>
                <w:position w:val="6"/>
                <w:sz w:val="22"/>
                <w:szCs w:val="22"/>
                <w:lang w:val="pt-BR" w:eastAsia="ja-JP"/>
              </w:rPr>
              <w:t>Tidak Berbau</w:t>
            </w:r>
          </w:p>
        </w:tc>
        <w:tc>
          <w:tcPr>
            <w:tcW w:w="1557" w:type="dxa"/>
            <w:vAlign w:val="center"/>
          </w:tcPr>
          <w:p w:rsidR="00434B2E" w:rsidRPr="00434B2E" w:rsidRDefault="00434B2E" w:rsidP="00434B2E">
            <w:pPr>
              <w:tabs>
                <w:tab w:val="left" w:pos="-1440"/>
              </w:tabs>
              <w:spacing w:line="276" w:lineRule="auto"/>
              <w:jc w:val="center"/>
              <w:rPr>
                <w:rFonts w:eastAsia="MS Mincho"/>
                <w:position w:val="6"/>
                <w:sz w:val="22"/>
                <w:szCs w:val="22"/>
                <w:lang w:val="pt-BR" w:eastAsia="ja-JP"/>
              </w:rPr>
            </w:pPr>
            <w:r w:rsidRPr="00434B2E">
              <w:rPr>
                <w:rFonts w:eastAsia="MS Mincho"/>
                <w:bCs/>
                <w:position w:val="6"/>
                <w:sz w:val="22"/>
                <w:szCs w:val="22"/>
                <w:lang w:val="pt-BR" w:eastAsia="ja-JP"/>
              </w:rPr>
              <w:t>Tidak Berbau</w:t>
            </w:r>
          </w:p>
        </w:tc>
        <w:tc>
          <w:tcPr>
            <w:tcW w:w="1231" w:type="dxa"/>
          </w:tcPr>
          <w:p w:rsidR="00434B2E" w:rsidRPr="00434B2E" w:rsidRDefault="00434B2E" w:rsidP="00434B2E">
            <w:pPr>
              <w:tabs>
                <w:tab w:val="left" w:pos="-1440"/>
              </w:tabs>
              <w:spacing w:line="276" w:lineRule="auto"/>
              <w:jc w:val="center"/>
              <w:rPr>
                <w:rFonts w:eastAsia="MS Mincho"/>
                <w:bCs/>
                <w:position w:val="6"/>
                <w:sz w:val="22"/>
                <w:szCs w:val="22"/>
                <w:lang w:val="pt-BR" w:eastAsia="ja-JP"/>
              </w:rPr>
            </w:pPr>
            <w:r w:rsidRPr="00434B2E">
              <w:rPr>
                <w:rFonts w:eastAsia="MS Mincho"/>
                <w:bCs/>
                <w:position w:val="6"/>
                <w:sz w:val="22"/>
                <w:szCs w:val="22"/>
                <w:lang w:val="pt-BR" w:eastAsia="ja-JP"/>
              </w:rPr>
              <w:t>-</w:t>
            </w:r>
          </w:p>
        </w:tc>
        <w:tc>
          <w:tcPr>
            <w:tcW w:w="1530" w:type="dxa"/>
            <w:vAlign w:val="center"/>
          </w:tcPr>
          <w:p w:rsidR="00434B2E" w:rsidRPr="00434B2E" w:rsidRDefault="00434B2E" w:rsidP="00434B2E">
            <w:pPr>
              <w:tabs>
                <w:tab w:val="left" w:pos="-1440"/>
              </w:tabs>
              <w:spacing w:line="276" w:lineRule="auto"/>
              <w:jc w:val="center"/>
              <w:rPr>
                <w:rFonts w:eastAsia="MS Mincho"/>
                <w:position w:val="6"/>
                <w:sz w:val="22"/>
                <w:szCs w:val="22"/>
                <w:lang w:val="pt-BR" w:eastAsia="ja-JP"/>
              </w:rPr>
            </w:pPr>
            <w:r w:rsidRPr="00434B2E">
              <w:rPr>
                <w:rFonts w:eastAsia="MS Mincho"/>
                <w:bCs/>
                <w:position w:val="6"/>
                <w:sz w:val="22"/>
                <w:szCs w:val="22"/>
                <w:lang w:val="pt-BR" w:eastAsia="ja-JP"/>
              </w:rPr>
              <w:t>APHA</w:t>
            </w:r>
          </w:p>
        </w:tc>
      </w:tr>
      <w:tr w:rsidR="00434B2E" w:rsidRPr="00434B2E" w:rsidTr="00434B2E">
        <w:tc>
          <w:tcPr>
            <w:tcW w:w="548" w:type="dxa"/>
            <w:vAlign w:val="center"/>
          </w:tcPr>
          <w:p w:rsidR="00434B2E" w:rsidRPr="00434B2E" w:rsidRDefault="00434B2E" w:rsidP="00434B2E">
            <w:pPr>
              <w:tabs>
                <w:tab w:val="left" w:pos="-1440"/>
              </w:tabs>
              <w:spacing w:line="276" w:lineRule="auto"/>
              <w:jc w:val="center"/>
              <w:rPr>
                <w:rFonts w:eastAsia="MS Mincho"/>
                <w:position w:val="6"/>
                <w:sz w:val="22"/>
                <w:szCs w:val="22"/>
                <w:lang w:val="pt-BR" w:eastAsia="ja-JP"/>
              </w:rPr>
            </w:pPr>
            <w:r w:rsidRPr="00434B2E">
              <w:rPr>
                <w:rFonts w:eastAsia="MS Mincho"/>
                <w:bCs/>
                <w:position w:val="6"/>
                <w:sz w:val="22"/>
                <w:szCs w:val="22"/>
                <w:lang w:val="pt-BR" w:eastAsia="ja-JP"/>
              </w:rPr>
              <w:t>5</w:t>
            </w:r>
          </w:p>
        </w:tc>
        <w:tc>
          <w:tcPr>
            <w:tcW w:w="1761" w:type="dxa"/>
            <w:vAlign w:val="center"/>
          </w:tcPr>
          <w:p w:rsidR="00434B2E" w:rsidRPr="00434B2E" w:rsidRDefault="00434B2E" w:rsidP="00434B2E">
            <w:pPr>
              <w:tabs>
                <w:tab w:val="left" w:pos="-1440"/>
              </w:tabs>
              <w:spacing w:line="276" w:lineRule="auto"/>
              <w:rPr>
                <w:rFonts w:eastAsia="MS Mincho"/>
                <w:position w:val="6"/>
                <w:sz w:val="22"/>
                <w:szCs w:val="22"/>
                <w:lang w:val="pt-BR" w:eastAsia="ja-JP"/>
              </w:rPr>
            </w:pPr>
            <w:r w:rsidRPr="00434B2E">
              <w:rPr>
                <w:rFonts w:eastAsia="MS Mincho"/>
                <w:bCs/>
                <w:position w:val="6"/>
                <w:sz w:val="22"/>
                <w:szCs w:val="22"/>
                <w:lang w:val="pt-BR" w:eastAsia="ja-JP"/>
              </w:rPr>
              <w:t>Rasa</w:t>
            </w:r>
          </w:p>
        </w:tc>
        <w:tc>
          <w:tcPr>
            <w:tcW w:w="1653" w:type="dxa"/>
            <w:vAlign w:val="center"/>
          </w:tcPr>
          <w:p w:rsidR="00434B2E" w:rsidRPr="00434B2E" w:rsidRDefault="00434B2E" w:rsidP="00434B2E">
            <w:pPr>
              <w:tabs>
                <w:tab w:val="left" w:pos="-1440"/>
              </w:tabs>
              <w:spacing w:line="276" w:lineRule="auto"/>
              <w:jc w:val="center"/>
              <w:rPr>
                <w:rFonts w:eastAsia="MS Mincho"/>
                <w:position w:val="6"/>
                <w:sz w:val="22"/>
                <w:szCs w:val="22"/>
                <w:lang w:val="pt-BR" w:eastAsia="ja-JP"/>
              </w:rPr>
            </w:pPr>
            <w:r w:rsidRPr="00434B2E">
              <w:rPr>
                <w:rFonts w:eastAsia="MS Mincho"/>
                <w:bCs/>
                <w:position w:val="6"/>
                <w:sz w:val="22"/>
                <w:szCs w:val="22"/>
                <w:lang w:val="pt-BR" w:eastAsia="ja-JP"/>
              </w:rPr>
              <w:t>Tidak Berasa</w:t>
            </w:r>
          </w:p>
        </w:tc>
        <w:tc>
          <w:tcPr>
            <w:tcW w:w="1557" w:type="dxa"/>
            <w:vAlign w:val="center"/>
          </w:tcPr>
          <w:p w:rsidR="00434B2E" w:rsidRPr="00434B2E" w:rsidRDefault="00434B2E" w:rsidP="00434B2E">
            <w:pPr>
              <w:tabs>
                <w:tab w:val="left" w:pos="-1440"/>
              </w:tabs>
              <w:spacing w:line="276" w:lineRule="auto"/>
              <w:jc w:val="center"/>
              <w:rPr>
                <w:rFonts w:eastAsia="MS Mincho"/>
                <w:position w:val="6"/>
                <w:sz w:val="22"/>
                <w:szCs w:val="22"/>
                <w:lang w:val="pt-BR" w:eastAsia="ja-JP"/>
              </w:rPr>
            </w:pPr>
            <w:r w:rsidRPr="00434B2E">
              <w:rPr>
                <w:rFonts w:eastAsia="MS Mincho"/>
                <w:bCs/>
                <w:position w:val="6"/>
                <w:sz w:val="22"/>
                <w:szCs w:val="22"/>
                <w:lang w:val="pt-BR" w:eastAsia="ja-JP"/>
              </w:rPr>
              <w:t>Tidak Berasa</w:t>
            </w:r>
          </w:p>
        </w:tc>
        <w:tc>
          <w:tcPr>
            <w:tcW w:w="1231" w:type="dxa"/>
          </w:tcPr>
          <w:p w:rsidR="00434B2E" w:rsidRPr="00434B2E" w:rsidRDefault="00434B2E" w:rsidP="00434B2E">
            <w:pPr>
              <w:tabs>
                <w:tab w:val="left" w:pos="-1440"/>
              </w:tabs>
              <w:spacing w:line="276" w:lineRule="auto"/>
              <w:jc w:val="center"/>
              <w:rPr>
                <w:rFonts w:eastAsia="MS Mincho"/>
                <w:bCs/>
                <w:position w:val="6"/>
                <w:sz w:val="22"/>
                <w:szCs w:val="22"/>
                <w:lang w:val="pt-BR" w:eastAsia="ja-JP"/>
              </w:rPr>
            </w:pPr>
            <w:r w:rsidRPr="00434B2E">
              <w:rPr>
                <w:rFonts w:eastAsia="MS Mincho"/>
                <w:bCs/>
                <w:position w:val="6"/>
                <w:sz w:val="22"/>
                <w:szCs w:val="22"/>
                <w:lang w:val="pt-BR" w:eastAsia="ja-JP"/>
              </w:rPr>
              <w:t>-</w:t>
            </w:r>
          </w:p>
        </w:tc>
        <w:tc>
          <w:tcPr>
            <w:tcW w:w="1530" w:type="dxa"/>
            <w:vAlign w:val="center"/>
          </w:tcPr>
          <w:p w:rsidR="00434B2E" w:rsidRPr="00434B2E" w:rsidRDefault="00434B2E" w:rsidP="00434B2E">
            <w:pPr>
              <w:tabs>
                <w:tab w:val="left" w:pos="-1440"/>
              </w:tabs>
              <w:spacing w:line="276" w:lineRule="auto"/>
              <w:jc w:val="center"/>
              <w:rPr>
                <w:rFonts w:eastAsia="MS Mincho"/>
                <w:position w:val="6"/>
                <w:sz w:val="22"/>
                <w:szCs w:val="22"/>
                <w:lang w:val="pt-BR" w:eastAsia="ja-JP"/>
              </w:rPr>
            </w:pPr>
            <w:r w:rsidRPr="00434B2E">
              <w:rPr>
                <w:rFonts w:eastAsia="MS Mincho"/>
                <w:bCs/>
                <w:position w:val="6"/>
                <w:sz w:val="22"/>
                <w:szCs w:val="22"/>
                <w:lang w:val="pt-BR" w:eastAsia="ja-JP"/>
              </w:rPr>
              <w:t>Organoleptis</w:t>
            </w:r>
          </w:p>
        </w:tc>
      </w:tr>
      <w:tr w:rsidR="00434B2E" w:rsidRPr="00434B2E" w:rsidTr="00434B2E">
        <w:tc>
          <w:tcPr>
            <w:tcW w:w="548" w:type="dxa"/>
            <w:tcBorders>
              <w:bottom w:val="single" w:sz="4" w:space="0" w:color="auto"/>
            </w:tcBorders>
            <w:vAlign w:val="center"/>
          </w:tcPr>
          <w:p w:rsidR="00434B2E" w:rsidRPr="00434B2E" w:rsidRDefault="00434B2E" w:rsidP="00434B2E">
            <w:pPr>
              <w:tabs>
                <w:tab w:val="left" w:pos="-1440"/>
              </w:tabs>
              <w:spacing w:line="276" w:lineRule="auto"/>
              <w:jc w:val="center"/>
              <w:rPr>
                <w:rFonts w:eastAsia="MS Mincho"/>
                <w:bCs/>
                <w:position w:val="6"/>
                <w:sz w:val="22"/>
                <w:szCs w:val="22"/>
                <w:lang w:val="pt-BR" w:eastAsia="ja-JP"/>
              </w:rPr>
            </w:pPr>
            <w:r w:rsidRPr="00434B2E">
              <w:rPr>
                <w:rFonts w:eastAsia="MS Mincho"/>
                <w:bCs/>
                <w:position w:val="6"/>
                <w:sz w:val="22"/>
                <w:szCs w:val="22"/>
                <w:lang w:val="pt-BR" w:eastAsia="ja-JP"/>
              </w:rPr>
              <w:t>6</w:t>
            </w:r>
          </w:p>
        </w:tc>
        <w:tc>
          <w:tcPr>
            <w:tcW w:w="1761" w:type="dxa"/>
            <w:tcBorders>
              <w:bottom w:val="single" w:sz="4" w:space="0" w:color="auto"/>
            </w:tcBorders>
            <w:vAlign w:val="center"/>
          </w:tcPr>
          <w:p w:rsidR="00434B2E" w:rsidRPr="00434B2E" w:rsidRDefault="00434B2E" w:rsidP="00434B2E">
            <w:pPr>
              <w:tabs>
                <w:tab w:val="left" w:pos="-1440"/>
              </w:tabs>
              <w:spacing w:line="276" w:lineRule="auto"/>
              <w:rPr>
                <w:rFonts w:eastAsia="MS Mincho"/>
                <w:position w:val="6"/>
                <w:sz w:val="22"/>
                <w:szCs w:val="22"/>
                <w:lang w:val="pt-BR" w:eastAsia="ja-JP"/>
              </w:rPr>
            </w:pPr>
            <w:r w:rsidRPr="00434B2E">
              <w:rPr>
                <w:rFonts w:eastAsia="MS Mincho"/>
                <w:bCs/>
                <w:position w:val="6"/>
                <w:sz w:val="22"/>
                <w:szCs w:val="22"/>
                <w:lang w:val="pt-BR" w:eastAsia="ja-JP"/>
              </w:rPr>
              <w:t>pH</w:t>
            </w:r>
          </w:p>
        </w:tc>
        <w:tc>
          <w:tcPr>
            <w:tcW w:w="1653" w:type="dxa"/>
            <w:tcBorders>
              <w:bottom w:val="single" w:sz="4" w:space="0" w:color="auto"/>
            </w:tcBorders>
            <w:vAlign w:val="center"/>
          </w:tcPr>
          <w:p w:rsidR="00434B2E" w:rsidRPr="00434B2E" w:rsidRDefault="00434B2E" w:rsidP="00434B2E">
            <w:pPr>
              <w:tabs>
                <w:tab w:val="left" w:pos="-1440"/>
              </w:tabs>
              <w:spacing w:line="276" w:lineRule="auto"/>
              <w:jc w:val="center"/>
              <w:rPr>
                <w:rFonts w:eastAsia="MS Mincho"/>
                <w:position w:val="6"/>
                <w:sz w:val="22"/>
                <w:szCs w:val="22"/>
                <w:lang w:val="pt-BR" w:eastAsia="ja-JP"/>
              </w:rPr>
            </w:pPr>
            <w:r w:rsidRPr="00434B2E">
              <w:rPr>
                <w:rFonts w:eastAsia="MS Mincho"/>
                <w:bCs/>
                <w:position w:val="6"/>
                <w:sz w:val="22"/>
                <w:szCs w:val="22"/>
                <w:lang w:val="pt-BR" w:eastAsia="ja-JP"/>
              </w:rPr>
              <w:t>7,8</w:t>
            </w:r>
          </w:p>
        </w:tc>
        <w:tc>
          <w:tcPr>
            <w:tcW w:w="1557" w:type="dxa"/>
            <w:tcBorders>
              <w:bottom w:val="single" w:sz="4" w:space="0" w:color="auto"/>
            </w:tcBorders>
            <w:vAlign w:val="center"/>
          </w:tcPr>
          <w:p w:rsidR="00434B2E" w:rsidRPr="00434B2E" w:rsidRDefault="00434B2E" w:rsidP="00434B2E">
            <w:pPr>
              <w:tabs>
                <w:tab w:val="left" w:pos="-1440"/>
              </w:tabs>
              <w:spacing w:line="276" w:lineRule="auto"/>
              <w:jc w:val="center"/>
              <w:rPr>
                <w:rFonts w:eastAsia="MS Mincho"/>
                <w:position w:val="6"/>
                <w:sz w:val="22"/>
                <w:szCs w:val="22"/>
                <w:lang w:val="pt-BR" w:eastAsia="ja-JP"/>
              </w:rPr>
            </w:pPr>
            <w:r w:rsidRPr="00434B2E">
              <w:rPr>
                <w:rFonts w:eastAsia="MS Mincho"/>
                <w:bCs/>
                <w:position w:val="6"/>
                <w:sz w:val="22"/>
                <w:szCs w:val="22"/>
                <w:lang w:val="pt-BR" w:eastAsia="ja-JP"/>
              </w:rPr>
              <w:t>7,4</w:t>
            </w:r>
          </w:p>
        </w:tc>
        <w:tc>
          <w:tcPr>
            <w:tcW w:w="1231" w:type="dxa"/>
            <w:tcBorders>
              <w:bottom w:val="single" w:sz="4" w:space="0" w:color="auto"/>
            </w:tcBorders>
          </w:tcPr>
          <w:p w:rsidR="00434B2E" w:rsidRPr="00434B2E" w:rsidRDefault="00434B2E" w:rsidP="00434B2E">
            <w:pPr>
              <w:tabs>
                <w:tab w:val="left" w:pos="-1440"/>
              </w:tabs>
              <w:spacing w:line="276" w:lineRule="auto"/>
              <w:jc w:val="center"/>
              <w:rPr>
                <w:rFonts w:eastAsia="MS Mincho"/>
                <w:bCs/>
                <w:position w:val="6"/>
                <w:sz w:val="22"/>
                <w:szCs w:val="22"/>
                <w:lang w:val="pt-BR" w:eastAsia="ja-JP"/>
              </w:rPr>
            </w:pPr>
            <w:r w:rsidRPr="00434B2E">
              <w:rPr>
                <w:rFonts w:eastAsia="MS Mincho"/>
                <w:bCs/>
                <w:position w:val="6"/>
                <w:sz w:val="22"/>
                <w:szCs w:val="22"/>
                <w:lang w:val="pt-BR" w:eastAsia="ja-JP"/>
              </w:rPr>
              <w:t>-</w:t>
            </w:r>
          </w:p>
        </w:tc>
        <w:tc>
          <w:tcPr>
            <w:tcW w:w="1530" w:type="dxa"/>
            <w:tcBorders>
              <w:bottom w:val="single" w:sz="4" w:space="0" w:color="auto"/>
            </w:tcBorders>
            <w:vAlign w:val="center"/>
          </w:tcPr>
          <w:p w:rsidR="00434B2E" w:rsidRPr="00434B2E" w:rsidRDefault="00434B2E" w:rsidP="00434B2E">
            <w:pPr>
              <w:tabs>
                <w:tab w:val="left" w:pos="-1440"/>
              </w:tabs>
              <w:spacing w:line="276" w:lineRule="auto"/>
              <w:jc w:val="center"/>
              <w:rPr>
                <w:rFonts w:eastAsia="MS Mincho"/>
                <w:position w:val="6"/>
                <w:sz w:val="22"/>
                <w:szCs w:val="22"/>
                <w:lang w:val="pt-BR" w:eastAsia="ja-JP"/>
              </w:rPr>
            </w:pPr>
            <w:r w:rsidRPr="00434B2E">
              <w:rPr>
                <w:rFonts w:eastAsia="MS Mincho"/>
                <w:bCs/>
                <w:position w:val="6"/>
                <w:sz w:val="22"/>
                <w:szCs w:val="22"/>
                <w:lang w:val="pt-BR" w:eastAsia="ja-JP"/>
              </w:rPr>
              <w:t>Elektrometri</w:t>
            </w:r>
          </w:p>
        </w:tc>
      </w:tr>
    </w:tbl>
    <w:p w:rsidR="00346AFA" w:rsidRPr="00346AFA" w:rsidRDefault="00346AFA" w:rsidP="00346AFA"/>
    <w:p w:rsidR="005F165F" w:rsidRDefault="005F165F" w:rsidP="005F165F">
      <w:pPr>
        <w:pStyle w:val="ListParagraph"/>
        <w:tabs>
          <w:tab w:val="left" w:pos="1276"/>
        </w:tabs>
        <w:spacing w:line="360" w:lineRule="auto"/>
        <w:ind w:left="0" w:firstLine="720"/>
        <w:rPr>
          <w:rFonts w:asciiTheme="majorBidi" w:hAnsiTheme="majorBidi" w:cstheme="majorBidi"/>
          <w:szCs w:val="24"/>
        </w:rPr>
        <w:sectPr w:rsidR="005F165F" w:rsidSect="00434B2E">
          <w:type w:val="continuous"/>
          <w:pgSz w:w="11906" w:h="16838"/>
          <w:pgMar w:top="1418" w:right="1418" w:bottom="1418" w:left="1560" w:header="851" w:footer="737" w:gutter="0"/>
          <w:pgNumType w:start="45"/>
          <w:cols w:space="284"/>
        </w:sectPr>
      </w:pPr>
    </w:p>
    <w:p w:rsidR="005F165F" w:rsidRDefault="005F165F" w:rsidP="00CE7EB3">
      <w:pPr>
        <w:pStyle w:val="ListParagraph"/>
        <w:tabs>
          <w:tab w:val="left" w:pos="567"/>
        </w:tabs>
        <w:spacing w:line="240" w:lineRule="auto"/>
        <w:ind w:left="0" w:firstLine="0"/>
        <w:rPr>
          <w:rFonts w:asciiTheme="majorBidi" w:hAnsiTheme="majorBidi" w:cstheme="majorBidi"/>
          <w:szCs w:val="24"/>
        </w:rPr>
      </w:pPr>
      <w:r>
        <w:rPr>
          <w:rFonts w:asciiTheme="majorBidi" w:hAnsiTheme="majorBidi" w:cstheme="majorBidi"/>
          <w:szCs w:val="24"/>
        </w:rPr>
        <w:lastRenderedPageBreak/>
        <w:tab/>
        <w:t xml:space="preserve">Berdasarkan </w:t>
      </w:r>
      <w:r w:rsidRPr="00AC7A86">
        <w:rPr>
          <w:rFonts w:asciiTheme="majorBidi" w:hAnsiTheme="majorBidi" w:cstheme="majorBidi"/>
          <w:szCs w:val="24"/>
        </w:rPr>
        <w:t>T</w:t>
      </w:r>
      <w:r>
        <w:rPr>
          <w:rFonts w:asciiTheme="majorBidi" w:hAnsiTheme="majorBidi" w:cstheme="majorBidi"/>
          <w:szCs w:val="24"/>
        </w:rPr>
        <w:t xml:space="preserve">abel </w:t>
      </w:r>
      <w:r w:rsidRPr="00CA2429">
        <w:rPr>
          <w:rFonts w:asciiTheme="majorBidi" w:hAnsiTheme="majorBidi" w:cstheme="majorBidi"/>
          <w:szCs w:val="24"/>
        </w:rPr>
        <w:t xml:space="preserve">3. </w:t>
      </w:r>
      <w:r>
        <w:rPr>
          <w:rFonts w:asciiTheme="majorBidi" w:hAnsiTheme="majorBidi" w:cstheme="majorBidi"/>
          <w:szCs w:val="24"/>
        </w:rPr>
        <w:t xml:space="preserve">hasil pengujian sampel air bersih memiliki nilai TDS sebesar </w:t>
      </w:r>
      <w:r w:rsidRPr="00701D67">
        <w:rPr>
          <w:rFonts w:asciiTheme="majorBidi" w:hAnsiTheme="majorBidi" w:cstheme="majorBidi"/>
          <w:szCs w:val="24"/>
        </w:rPr>
        <w:t>208</w:t>
      </w:r>
      <w:r>
        <w:rPr>
          <w:rFonts w:asciiTheme="majorBidi" w:hAnsiTheme="majorBidi" w:cstheme="majorBidi"/>
          <w:szCs w:val="24"/>
        </w:rPr>
        <w:t xml:space="preserve"> mg/</w:t>
      </w:r>
      <w:r w:rsidRPr="00701D67">
        <w:rPr>
          <w:rFonts w:asciiTheme="majorBidi" w:hAnsiTheme="majorBidi" w:cstheme="majorBidi"/>
          <w:szCs w:val="24"/>
        </w:rPr>
        <w:t>L</w:t>
      </w:r>
      <w:r>
        <w:rPr>
          <w:rFonts w:asciiTheme="majorBidi" w:hAnsiTheme="majorBidi" w:cstheme="majorBidi"/>
          <w:szCs w:val="24"/>
        </w:rPr>
        <w:t>,</w:t>
      </w:r>
      <w:r w:rsidRPr="00650BC4">
        <w:rPr>
          <w:rFonts w:asciiTheme="majorBidi" w:hAnsiTheme="majorBidi" w:cstheme="majorBidi"/>
          <w:szCs w:val="24"/>
        </w:rPr>
        <w:t xml:space="preserve"> n</w:t>
      </w:r>
      <w:r>
        <w:rPr>
          <w:rFonts w:asciiTheme="majorBidi" w:hAnsiTheme="majorBidi" w:cstheme="majorBidi"/>
          <w:szCs w:val="24"/>
        </w:rPr>
        <w:t>ilai kekeruhan sebesar 0,</w:t>
      </w:r>
      <w:r w:rsidRPr="00701D67">
        <w:rPr>
          <w:rFonts w:asciiTheme="majorBidi" w:hAnsiTheme="majorBidi" w:cstheme="majorBidi"/>
          <w:szCs w:val="24"/>
        </w:rPr>
        <w:t>29</w:t>
      </w:r>
      <w:r>
        <w:rPr>
          <w:rFonts w:asciiTheme="majorBidi" w:hAnsiTheme="majorBidi" w:cstheme="majorBidi"/>
          <w:szCs w:val="24"/>
        </w:rPr>
        <w:t xml:space="preserve"> NTU</w:t>
      </w:r>
      <w:r w:rsidRPr="00650BC4">
        <w:rPr>
          <w:rFonts w:asciiTheme="majorBidi" w:hAnsiTheme="majorBidi" w:cstheme="majorBidi"/>
          <w:szCs w:val="24"/>
        </w:rPr>
        <w:t>, tingkat warna setelah filtrasi</w:t>
      </w:r>
      <w:r>
        <w:rPr>
          <w:rFonts w:asciiTheme="majorBidi" w:hAnsiTheme="majorBidi" w:cstheme="majorBidi"/>
          <w:szCs w:val="24"/>
        </w:rPr>
        <w:t xml:space="preserve"> sebesar 5</w:t>
      </w:r>
      <w:r w:rsidRPr="00701D67">
        <w:rPr>
          <w:rFonts w:asciiTheme="majorBidi" w:hAnsiTheme="majorBidi" w:cstheme="majorBidi"/>
          <w:szCs w:val="24"/>
        </w:rPr>
        <w:t>,5</w:t>
      </w:r>
      <w:r>
        <w:rPr>
          <w:rFonts w:asciiTheme="majorBidi" w:hAnsiTheme="majorBidi" w:cstheme="majorBidi"/>
          <w:szCs w:val="24"/>
        </w:rPr>
        <w:t xml:space="preserve"> TCU</w:t>
      </w:r>
      <w:r w:rsidRPr="00650BC4">
        <w:rPr>
          <w:rFonts w:asciiTheme="majorBidi" w:hAnsiTheme="majorBidi" w:cstheme="majorBidi"/>
          <w:szCs w:val="24"/>
        </w:rPr>
        <w:t>, tidak berbau, tidak berasa dan angka pH 7,</w:t>
      </w:r>
      <w:r w:rsidRPr="00701D67">
        <w:rPr>
          <w:rFonts w:asciiTheme="majorBidi" w:hAnsiTheme="majorBidi" w:cstheme="majorBidi"/>
          <w:szCs w:val="24"/>
        </w:rPr>
        <w:t>4</w:t>
      </w:r>
      <w:r w:rsidRPr="00650BC4">
        <w:rPr>
          <w:rFonts w:asciiTheme="majorBidi" w:hAnsiTheme="majorBidi" w:cstheme="majorBidi"/>
          <w:szCs w:val="24"/>
        </w:rPr>
        <w:t>. D</w:t>
      </w:r>
      <w:r>
        <w:rPr>
          <w:rFonts w:asciiTheme="majorBidi" w:hAnsiTheme="majorBidi" w:cstheme="majorBidi"/>
          <w:szCs w:val="24"/>
        </w:rPr>
        <w:t xml:space="preserve">engan demikian maka sampel air bersih dari hasil penyaringan menggunakan teknologi </w:t>
      </w:r>
      <w:r w:rsidRPr="00CB1C57">
        <w:rPr>
          <w:rFonts w:asciiTheme="majorBidi" w:hAnsiTheme="majorBidi" w:cstheme="majorBidi"/>
          <w:szCs w:val="24"/>
        </w:rPr>
        <w:t>filtrasi</w:t>
      </w:r>
      <w:r>
        <w:rPr>
          <w:rFonts w:asciiTheme="majorBidi" w:hAnsiTheme="majorBidi" w:cstheme="majorBidi"/>
          <w:szCs w:val="24"/>
        </w:rPr>
        <w:t xml:space="preserve"> membran keramik</w:t>
      </w:r>
      <w:r w:rsidRPr="00650BC4">
        <w:rPr>
          <w:rFonts w:asciiTheme="majorBidi" w:hAnsiTheme="majorBidi" w:cstheme="majorBidi"/>
          <w:szCs w:val="24"/>
        </w:rPr>
        <w:t xml:space="preserve"> dengan media pori serbuk ragi </w:t>
      </w:r>
      <w:r>
        <w:rPr>
          <w:rFonts w:asciiTheme="majorBidi" w:hAnsiTheme="majorBidi" w:cstheme="majorBidi"/>
          <w:szCs w:val="24"/>
        </w:rPr>
        <w:t>telah memenuhi standar baku mutu air bersih menurut Permenkes Nomor 2 Tahun 2023</w:t>
      </w:r>
      <w:r w:rsidRPr="00650BC4">
        <w:rPr>
          <w:rFonts w:asciiTheme="majorBidi" w:hAnsiTheme="majorBidi" w:cstheme="majorBidi"/>
          <w:szCs w:val="24"/>
        </w:rPr>
        <w:t>.</w:t>
      </w:r>
    </w:p>
    <w:p w:rsidR="005F165F" w:rsidRDefault="005F165F" w:rsidP="00CE7EB3">
      <w:pPr>
        <w:pStyle w:val="ListParagraph"/>
        <w:spacing w:line="240" w:lineRule="auto"/>
        <w:ind w:left="-142" w:firstLine="0"/>
        <w:jc w:val="center"/>
        <w:rPr>
          <w:rFonts w:asciiTheme="majorBidi" w:hAnsiTheme="majorBidi" w:cstheme="majorBidi"/>
          <w:szCs w:val="24"/>
        </w:rPr>
      </w:pPr>
    </w:p>
    <w:p w:rsidR="005F165F" w:rsidRPr="00CE7EB3" w:rsidRDefault="005F165F" w:rsidP="00CE7EB3">
      <w:pPr>
        <w:pStyle w:val="ListParagraph"/>
        <w:spacing w:before="0" w:line="240" w:lineRule="auto"/>
        <w:ind w:left="0" w:firstLine="0"/>
        <w:rPr>
          <w:rFonts w:asciiTheme="majorBidi" w:hAnsiTheme="majorBidi" w:cstheme="majorBidi"/>
          <w:b/>
        </w:rPr>
      </w:pPr>
      <w:r w:rsidRPr="005F165F">
        <w:rPr>
          <w:rFonts w:asciiTheme="majorBidi" w:hAnsiTheme="majorBidi" w:cstheme="majorBidi"/>
          <w:b/>
          <w:szCs w:val="24"/>
        </w:rPr>
        <w:t>4</w:t>
      </w:r>
      <w:r w:rsidR="00CE7EB3">
        <w:rPr>
          <w:rFonts w:asciiTheme="majorBidi" w:hAnsiTheme="majorBidi" w:cstheme="majorBidi"/>
          <w:b/>
        </w:rPr>
        <w:t xml:space="preserve">.  </w:t>
      </w:r>
      <w:r w:rsidRPr="00CE7EB3">
        <w:rPr>
          <w:rFonts w:asciiTheme="majorBidi" w:hAnsiTheme="majorBidi" w:cstheme="majorBidi"/>
          <w:b/>
        </w:rPr>
        <w:t xml:space="preserve">KESIMPULAN </w:t>
      </w:r>
    </w:p>
    <w:p w:rsidR="00CE7EB3" w:rsidRPr="00CE7EB3" w:rsidRDefault="00CE7EB3" w:rsidP="00CE7EB3">
      <w:pPr>
        <w:tabs>
          <w:tab w:val="left" w:pos="284"/>
          <w:tab w:val="left" w:pos="567"/>
          <w:tab w:val="left" w:pos="1276"/>
        </w:tabs>
        <w:spacing w:before="0" w:line="240" w:lineRule="auto"/>
        <w:ind w:firstLine="0"/>
        <w:contextualSpacing/>
        <w:rPr>
          <w:rFonts w:asciiTheme="majorBidi" w:eastAsiaTheme="minorHAnsi" w:hAnsiTheme="majorBidi" w:cstheme="majorBidi"/>
          <w:noProof/>
          <w:lang w:val="sv-SE"/>
        </w:rPr>
      </w:pPr>
      <w:r>
        <w:rPr>
          <w:rFonts w:asciiTheme="majorBidi" w:eastAsiaTheme="minorHAnsi" w:hAnsiTheme="majorBidi" w:cstheme="majorBidi"/>
          <w:noProof/>
          <w:lang w:val="sv-SE"/>
        </w:rPr>
        <w:tab/>
      </w:r>
      <w:r w:rsidRPr="00CE7EB3">
        <w:rPr>
          <w:rFonts w:asciiTheme="majorBidi" w:eastAsiaTheme="minorHAnsi" w:hAnsiTheme="majorBidi" w:cstheme="majorBidi"/>
          <w:noProof/>
          <w:lang w:val="sv-SE"/>
        </w:rPr>
        <w:t>Penelitian tentang karakterisasi dan manufaktur membran keramik berpori dengan variasi aditif media pembuat pori dapat ditarik kesimpulan :</w:t>
      </w:r>
    </w:p>
    <w:p w:rsidR="00CE7EB3" w:rsidRPr="00CE7EB3" w:rsidRDefault="00CE7EB3" w:rsidP="00CE7EB3">
      <w:pPr>
        <w:numPr>
          <w:ilvl w:val="0"/>
          <w:numId w:val="13"/>
        </w:numPr>
        <w:tabs>
          <w:tab w:val="clear" w:pos="720"/>
        </w:tabs>
        <w:spacing w:before="0" w:line="240" w:lineRule="auto"/>
        <w:ind w:left="284" w:hanging="284"/>
        <w:contextualSpacing/>
        <w:rPr>
          <w:noProof/>
          <w:lang w:val="sv-SE"/>
        </w:rPr>
      </w:pPr>
      <w:r w:rsidRPr="00CE7EB3">
        <w:rPr>
          <w:noProof/>
          <w:lang w:val="sv-SE"/>
        </w:rPr>
        <w:t>Telah dibuat membran keramik berpori dengan bahan baku utama tanah liat mengguna</w:t>
      </w:r>
      <w:r>
        <w:rPr>
          <w:noProof/>
          <w:lang w:val="sv-SE"/>
        </w:rPr>
        <w:t xml:space="preserve">kan aditif serbuk gergaji kayu </w:t>
      </w:r>
      <w:r w:rsidRPr="00CE7EB3">
        <w:rPr>
          <w:noProof/>
          <w:lang w:val="sv-SE"/>
        </w:rPr>
        <w:t xml:space="preserve">dan </w:t>
      </w:r>
      <w:r w:rsidRPr="00CE7EB3">
        <w:rPr>
          <w:noProof/>
          <w:lang w:val="sv-SE"/>
        </w:rPr>
        <w:lastRenderedPageBreak/>
        <w:t xml:space="preserve">serbuk ragi dengan variasi komposisi 5%, 10%, 20% dan 30%. Peningkatan komposisi aditif menyebabkan ikatan partikel </w:t>
      </w:r>
      <w:r>
        <w:rPr>
          <w:noProof/>
        </w:rPr>
        <w:t xml:space="preserve">tanah liat </w:t>
      </w:r>
      <w:r w:rsidRPr="00CE7EB3">
        <w:rPr>
          <w:noProof/>
          <w:lang w:val="sv-SE"/>
        </w:rPr>
        <w:t xml:space="preserve"> menurun dan </w:t>
      </w:r>
      <w:r>
        <w:rPr>
          <w:noProof/>
        </w:rPr>
        <w:t>mudah retak p</w:t>
      </w:r>
      <w:r w:rsidRPr="00CE7EB3">
        <w:rPr>
          <w:noProof/>
          <w:lang w:val="sv-SE"/>
        </w:rPr>
        <w:t xml:space="preserve">ada aditif </w:t>
      </w:r>
      <w:r>
        <w:rPr>
          <w:noProof/>
        </w:rPr>
        <w:t xml:space="preserve">serbuk </w:t>
      </w:r>
      <w:r w:rsidRPr="00CE7EB3">
        <w:rPr>
          <w:noProof/>
          <w:lang w:val="sv-SE"/>
        </w:rPr>
        <w:t>gergaji kayu.</w:t>
      </w:r>
    </w:p>
    <w:p w:rsidR="00CE7EB3" w:rsidRPr="00CE7EB3" w:rsidRDefault="00CE7EB3" w:rsidP="00CE7EB3">
      <w:pPr>
        <w:numPr>
          <w:ilvl w:val="0"/>
          <w:numId w:val="13"/>
        </w:numPr>
        <w:tabs>
          <w:tab w:val="clear" w:pos="720"/>
        </w:tabs>
        <w:spacing w:before="0" w:line="240" w:lineRule="auto"/>
        <w:ind w:left="284" w:hanging="284"/>
        <w:contextualSpacing/>
        <w:rPr>
          <w:noProof/>
          <w:color w:val="FF0000"/>
        </w:rPr>
      </w:pPr>
      <w:r w:rsidRPr="00CE7EB3">
        <w:rPr>
          <w:rFonts w:eastAsiaTheme="minorHAnsi"/>
          <w:noProof/>
          <w:lang w:val="sv-SE"/>
        </w:rPr>
        <w:t xml:space="preserve">Penambahan komposisi aditif meningkatkan penyusutan </w:t>
      </w:r>
      <w:r w:rsidRPr="00CE7EB3">
        <w:rPr>
          <w:rFonts w:asciiTheme="majorBidi" w:eastAsiaTheme="minorHAnsi" w:hAnsiTheme="majorBidi" w:cstheme="majorBidi"/>
          <w:noProof/>
        </w:rPr>
        <w:t xml:space="preserve">serbuk gergaji kayu 20.10% dan serbuk ragi 21,16%. </w:t>
      </w:r>
      <w:r w:rsidRPr="00CE7EB3">
        <w:rPr>
          <w:rFonts w:eastAsiaTheme="minorHAnsi" w:cstheme="minorBidi"/>
          <w:noProof/>
        </w:rPr>
        <w:t>Rerata penurunan densitas untuk serbuk</w:t>
      </w:r>
      <w:r>
        <w:rPr>
          <w:rFonts w:eastAsiaTheme="minorHAnsi" w:cstheme="minorBidi"/>
          <w:noProof/>
        </w:rPr>
        <w:t xml:space="preserve"> gergaji </w:t>
      </w:r>
      <w:r w:rsidRPr="00CE7EB3">
        <w:rPr>
          <w:rFonts w:eastAsiaTheme="minorHAnsi" w:cstheme="minorBidi"/>
          <w:noProof/>
        </w:rPr>
        <w:t xml:space="preserve">kayu 8,32% dan serbuk ragi 6,42%. Rerata peningkatan porositas serbuk </w:t>
      </w:r>
      <w:r>
        <w:rPr>
          <w:rFonts w:eastAsiaTheme="minorHAnsi" w:cstheme="minorBidi"/>
          <w:noProof/>
        </w:rPr>
        <w:t xml:space="preserve">gergaji kayu 17,95% </w:t>
      </w:r>
      <w:r w:rsidRPr="00CE7EB3">
        <w:rPr>
          <w:rFonts w:eastAsiaTheme="minorHAnsi" w:cstheme="minorBidi"/>
          <w:noProof/>
        </w:rPr>
        <w:t xml:space="preserve">dan serbuk ragi 5,38%. </w:t>
      </w:r>
      <w:r w:rsidRPr="00CE7EB3">
        <w:rPr>
          <w:rFonts w:eastAsiaTheme="minorHAnsi" w:cstheme="minorBidi"/>
          <w:noProof/>
          <w:color w:val="000000" w:themeColor="text1"/>
        </w:rPr>
        <w:t xml:space="preserve">Rerata </w:t>
      </w:r>
      <w:r w:rsidR="00565AFE">
        <w:rPr>
          <w:rFonts w:eastAsiaTheme="minorHAnsi" w:cstheme="minorBidi"/>
          <w:noProof/>
          <w:color w:val="000000" w:themeColor="text1"/>
        </w:rPr>
        <w:t xml:space="preserve">absorbsivitas </w:t>
      </w:r>
      <w:r w:rsidRPr="00CE7EB3">
        <w:rPr>
          <w:rFonts w:eastAsiaTheme="minorHAnsi" w:cstheme="minorBidi"/>
          <w:noProof/>
          <w:color w:val="000000" w:themeColor="text1"/>
        </w:rPr>
        <w:t xml:space="preserve"> aditif serbuk gergaji kayu 24,74% dan serbuk ragi 17,60%. </w:t>
      </w:r>
    </w:p>
    <w:p w:rsidR="00CE7EB3" w:rsidRDefault="00CE7EB3" w:rsidP="00CE7EB3">
      <w:pPr>
        <w:numPr>
          <w:ilvl w:val="0"/>
          <w:numId w:val="13"/>
        </w:numPr>
        <w:tabs>
          <w:tab w:val="clear" w:pos="720"/>
          <w:tab w:val="num" w:pos="0"/>
        </w:tabs>
        <w:spacing w:before="0" w:line="240" w:lineRule="auto"/>
        <w:ind w:left="284" w:hanging="284"/>
        <w:contextualSpacing/>
        <w:rPr>
          <w:rFonts w:asciiTheme="majorBidi" w:eastAsiaTheme="minorHAnsi" w:hAnsiTheme="majorBidi" w:cstheme="majorBidi"/>
          <w:noProof/>
        </w:rPr>
      </w:pPr>
      <w:r w:rsidRPr="00CE7EB3">
        <w:rPr>
          <w:rFonts w:eastAsiaTheme="minorHAnsi"/>
          <w:noProof/>
          <w:color w:val="000000" w:themeColor="text1"/>
        </w:rPr>
        <w:t xml:space="preserve">Melalui penerapan teknologi filtrasi </w:t>
      </w:r>
      <w:r w:rsidRPr="00CE7EB3">
        <w:rPr>
          <w:rFonts w:eastAsiaTheme="minorHAnsi"/>
          <w:noProof/>
          <w:color w:val="000000" w:themeColor="text1"/>
          <w:lang w:val="sv-SE"/>
        </w:rPr>
        <w:t xml:space="preserve">menggunakan </w:t>
      </w:r>
      <w:r>
        <w:rPr>
          <w:rFonts w:eastAsiaTheme="minorHAnsi"/>
          <w:noProof/>
          <w:color w:val="000000" w:themeColor="text1"/>
        </w:rPr>
        <w:t xml:space="preserve">membran </w:t>
      </w:r>
      <w:r w:rsidRPr="00CE7EB3">
        <w:rPr>
          <w:rFonts w:eastAsiaTheme="minorHAnsi" w:cstheme="minorBidi"/>
          <w:noProof/>
          <w:color w:val="000000" w:themeColor="text1"/>
          <w:lang w:val="sv-SE"/>
        </w:rPr>
        <w:t xml:space="preserve">keramik berpori mampu meningkatkan kualitas air sesuai dengan </w:t>
      </w:r>
      <w:r w:rsidRPr="00CE7EB3">
        <w:rPr>
          <w:rFonts w:asciiTheme="majorBidi" w:eastAsiaTheme="minorHAnsi" w:hAnsiTheme="majorBidi" w:cstheme="majorBidi"/>
          <w:noProof/>
        </w:rPr>
        <w:t>Permenkes Nomor 2 Tahun 2023.</w:t>
      </w:r>
    </w:p>
    <w:p w:rsidR="00752D7F" w:rsidRDefault="00752D7F" w:rsidP="00752D7F">
      <w:pPr>
        <w:spacing w:before="0" w:line="240" w:lineRule="auto"/>
        <w:ind w:left="284" w:firstLine="0"/>
        <w:contextualSpacing/>
        <w:rPr>
          <w:rFonts w:eastAsiaTheme="minorHAnsi"/>
          <w:noProof/>
          <w:color w:val="000000" w:themeColor="text1"/>
        </w:rPr>
      </w:pPr>
    </w:p>
    <w:p w:rsidR="00752D7F" w:rsidRDefault="00752D7F" w:rsidP="00752D7F">
      <w:pPr>
        <w:pStyle w:val="Heading3"/>
        <w:spacing w:before="0" w:after="0" w:line="240" w:lineRule="auto"/>
        <w:ind w:firstLine="0"/>
        <w:rPr>
          <w:sz w:val="22"/>
          <w:szCs w:val="22"/>
        </w:rPr>
      </w:pPr>
      <w:r w:rsidRPr="002D3390">
        <w:rPr>
          <w:sz w:val="22"/>
          <w:szCs w:val="22"/>
        </w:rPr>
        <w:lastRenderedPageBreak/>
        <w:t>U</w:t>
      </w:r>
      <w:r>
        <w:rPr>
          <w:sz w:val="22"/>
          <w:szCs w:val="22"/>
        </w:rPr>
        <w:t>CAPAN TERIMA KASIH</w:t>
      </w:r>
    </w:p>
    <w:p w:rsidR="00752D7F" w:rsidRDefault="00752D7F" w:rsidP="00776C84">
      <w:pPr>
        <w:pStyle w:val="Heading3"/>
        <w:spacing w:before="0" w:after="0" w:line="240" w:lineRule="auto"/>
        <w:ind w:firstLine="142"/>
        <w:rPr>
          <w:b w:val="0"/>
          <w:spacing w:val="-7"/>
          <w:sz w:val="22"/>
          <w:szCs w:val="22"/>
        </w:rPr>
      </w:pPr>
      <w:r w:rsidRPr="00752D7F">
        <w:rPr>
          <w:b w:val="0"/>
          <w:spacing w:val="-7"/>
          <w:sz w:val="22"/>
          <w:szCs w:val="22"/>
        </w:rPr>
        <w:t xml:space="preserve">Saya mengucapkan terima kasih atas kerjasama riset ini kepada </w:t>
      </w:r>
      <w:r>
        <w:rPr>
          <w:b w:val="0"/>
          <w:spacing w:val="-7"/>
          <w:sz w:val="22"/>
          <w:szCs w:val="22"/>
        </w:rPr>
        <w:t>LP</w:t>
      </w:r>
      <w:r w:rsidR="00F96F98">
        <w:rPr>
          <w:b w:val="0"/>
          <w:spacing w:val="-7"/>
          <w:sz w:val="22"/>
          <w:szCs w:val="22"/>
        </w:rPr>
        <w:t>PM Universitas Muria Kudus, La</w:t>
      </w:r>
      <w:r>
        <w:rPr>
          <w:b w:val="0"/>
          <w:spacing w:val="-7"/>
          <w:sz w:val="22"/>
          <w:szCs w:val="22"/>
        </w:rPr>
        <w:t>b</w:t>
      </w:r>
      <w:r w:rsidR="00F96F98">
        <w:rPr>
          <w:b w:val="0"/>
          <w:spacing w:val="-7"/>
          <w:sz w:val="22"/>
          <w:szCs w:val="22"/>
        </w:rPr>
        <w:t>ora</w:t>
      </w:r>
      <w:r w:rsidRPr="00752D7F">
        <w:rPr>
          <w:b w:val="0"/>
          <w:spacing w:val="-7"/>
          <w:sz w:val="22"/>
          <w:szCs w:val="22"/>
        </w:rPr>
        <w:t>torium Teknik Mesin Univ</w:t>
      </w:r>
      <w:r w:rsidR="00F96F98">
        <w:rPr>
          <w:b w:val="0"/>
          <w:spacing w:val="-7"/>
          <w:sz w:val="22"/>
          <w:szCs w:val="22"/>
        </w:rPr>
        <w:t>ersitas Muria Kudus dan KUBPP Tanah Aji - Ngembal Kulon -Kudus.</w:t>
      </w:r>
    </w:p>
    <w:p w:rsidR="00776C84" w:rsidRPr="00776C84" w:rsidRDefault="00776C84" w:rsidP="00776C84">
      <w:pPr>
        <w:spacing w:line="240" w:lineRule="auto"/>
      </w:pPr>
    </w:p>
    <w:p w:rsidR="00752D7F" w:rsidRDefault="00752D7F" w:rsidP="00776C84">
      <w:pPr>
        <w:ind w:firstLine="0"/>
        <w:rPr>
          <w:b/>
        </w:rPr>
      </w:pPr>
      <w:r w:rsidRPr="00752D7F">
        <w:rPr>
          <w:b/>
        </w:rPr>
        <w:t xml:space="preserve">DAFTAR PUSTAKA </w:t>
      </w:r>
    </w:p>
    <w:p w:rsidR="00752D7F" w:rsidRPr="00752D7F" w:rsidRDefault="00F96F98" w:rsidP="00776C84">
      <w:pPr>
        <w:spacing w:before="0" w:line="240" w:lineRule="auto"/>
        <w:ind w:left="426" w:hanging="426"/>
      </w:pPr>
      <w:r>
        <w:t xml:space="preserve">Anggito, P. Tetuko, </w:t>
      </w:r>
      <w:r w:rsidR="00752D7F" w:rsidRPr="00752D7F">
        <w:t xml:space="preserve">2007, Pembuatan dan Karakterisasi Keramik Berpori dari Tanah Liat dan Limbah Lumpur Padat (Sludge) Untuk Aplikasi Filter Air, Prosiding Seminar Nasional Metalurgi dan Material, Departemen Metalurgi dan Material, Universitas Indonesia, Jakarta. </w:t>
      </w:r>
    </w:p>
    <w:p w:rsidR="00752D7F" w:rsidRPr="00752D7F" w:rsidRDefault="00F96F98" w:rsidP="00776C84">
      <w:pPr>
        <w:widowControl w:val="0"/>
        <w:autoSpaceDE w:val="0"/>
        <w:autoSpaceDN w:val="0"/>
        <w:adjustRightInd w:val="0"/>
        <w:spacing w:before="0" w:line="240" w:lineRule="auto"/>
        <w:ind w:left="480" w:hanging="480"/>
      </w:pPr>
      <w:r>
        <w:t>Agmalini, S., Lingga, N. N.,</w:t>
      </w:r>
      <w:r w:rsidR="00752D7F" w:rsidRPr="00752D7F">
        <w:t xml:space="preserve"> Nasir, S. (2013). </w:t>
      </w:r>
      <w:r w:rsidR="00752D7F" w:rsidRPr="00752D7F">
        <w:rPr>
          <w:i/>
          <w:iCs/>
        </w:rPr>
        <w:t>Peningkatan Kualitas Air Rawa Tanah Liat Alam Dan Abu Terbang Batubara</w:t>
      </w:r>
      <w:r w:rsidR="00752D7F" w:rsidRPr="00752D7F">
        <w:t xml:space="preserve">. </w:t>
      </w:r>
      <w:r w:rsidR="00752D7F" w:rsidRPr="00752D7F">
        <w:rPr>
          <w:i/>
          <w:iCs/>
        </w:rPr>
        <w:t>19</w:t>
      </w:r>
      <w:r w:rsidR="00752D7F" w:rsidRPr="00752D7F">
        <w:t>(2), 59–68.</w:t>
      </w:r>
    </w:p>
    <w:p w:rsidR="00752D7F" w:rsidRDefault="00752D7F" w:rsidP="00752D7F">
      <w:pPr>
        <w:spacing w:before="0" w:line="240" w:lineRule="auto"/>
        <w:ind w:left="426" w:hanging="426"/>
        <w:rPr>
          <w:lang w:val="sv-SE"/>
        </w:rPr>
      </w:pPr>
      <w:r w:rsidRPr="00752D7F">
        <w:rPr>
          <w:lang w:val="sv-SE"/>
        </w:rPr>
        <w:t xml:space="preserve">Badan Pusat Statistik, 2014, Kebutuhan Air Bersih di Propinsi Jawa Tengah. </w:t>
      </w:r>
    </w:p>
    <w:p w:rsidR="00C828D5" w:rsidRPr="00752D7F" w:rsidRDefault="00C828D5" w:rsidP="00C828D5">
      <w:pPr>
        <w:spacing w:before="0" w:line="240" w:lineRule="auto"/>
        <w:ind w:left="426" w:hanging="426"/>
        <w:rPr>
          <w:lang w:val="sv-SE"/>
        </w:rPr>
      </w:pPr>
      <w:r w:rsidRPr="00CE7EB3">
        <w:rPr>
          <w:rFonts w:asciiTheme="majorBidi" w:eastAsiaTheme="minorHAnsi" w:hAnsiTheme="majorBidi" w:cstheme="majorBidi"/>
          <w:noProof/>
        </w:rPr>
        <w:t>Permenkes Nomor 2 Tahun 2023</w:t>
      </w:r>
      <w:r>
        <w:rPr>
          <w:rFonts w:asciiTheme="majorBidi" w:eastAsiaTheme="minorHAnsi" w:hAnsiTheme="majorBidi" w:cstheme="majorBidi"/>
          <w:noProof/>
        </w:rPr>
        <w:t xml:space="preserve">, Tentang Peraturan Pelaksanaan Peraturan Pemerintah Nomor 66 Tahun 2014 Tentang Kesehatan Lingkungan. </w:t>
      </w:r>
    </w:p>
    <w:p w:rsidR="00752D7F" w:rsidRPr="00752D7F" w:rsidRDefault="00752D7F" w:rsidP="00752D7F">
      <w:pPr>
        <w:spacing w:before="0" w:line="240" w:lineRule="auto"/>
        <w:ind w:left="426" w:hanging="426"/>
        <w:rPr>
          <w:lang w:val="sv-SE"/>
        </w:rPr>
      </w:pPr>
      <w:r w:rsidRPr="00752D7F">
        <w:rPr>
          <w:lang w:val="sv-SE"/>
        </w:rPr>
        <w:t>Sebayang.P, Muljadi dan H.K Sujono, 2009, Pengaruh Suhu Sintering Terhadap Sifat Fisis dan Elektrik dari Keramik Berpori Berbasis NiO-ZrO</w:t>
      </w:r>
      <w:r w:rsidRPr="00752D7F">
        <w:rPr>
          <w:vertAlign w:val="subscript"/>
          <w:lang w:val="sv-SE"/>
        </w:rPr>
        <w:t>2</w:t>
      </w:r>
      <w:r w:rsidRPr="00752D7F">
        <w:rPr>
          <w:lang w:val="sv-SE"/>
        </w:rPr>
        <w:t>, Jurnal Bahan Konduktor Padat Indonesia, Vol.1 No. 2.</w:t>
      </w:r>
    </w:p>
    <w:p w:rsidR="00752D7F" w:rsidRPr="00752D7F" w:rsidRDefault="00752D7F" w:rsidP="00752D7F">
      <w:pPr>
        <w:spacing w:before="0" w:line="240" w:lineRule="auto"/>
        <w:ind w:left="426" w:hanging="426"/>
        <w:rPr>
          <w:lang w:val="sv-SE"/>
        </w:rPr>
      </w:pPr>
      <w:r w:rsidRPr="00752D7F">
        <w:rPr>
          <w:lang w:val="sv-SE"/>
        </w:rPr>
        <w:t>Sebayang. P , Anggito P. Tetuko, 2006, Pengaruh Penambahan Serbuk Kayu Terhadap Karakteristik Keramik Cordierite Berpori Sebagai Bahan Filter Gas Buang, Prosiding Simposium Fisika Nasional XXL, Makasar, 13-14 September 2006.</w:t>
      </w:r>
    </w:p>
    <w:p w:rsidR="00752D7F" w:rsidRPr="00752D7F" w:rsidRDefault="00752D7F" w:rsidP="00752D7F">
      <w:pPr>
        <w:spacing w:before="0" w:line="240" w:lineRule="auto"/>
        <w:ind w:left="426" w:hanging="426"/>
        <w:rPr>
          <w:lang w:val="sv-SE"/>
        </w:rPr>
      </w:pPr>
      <w:r w:rsidRPr="00752D7F">
        <w:rPr>
          <w:lang w:val="sv-SE"/>
        </w:rPr>
        <w:t xml:space="preserve">Wenten, I.G., 2014, Perkembangan Terkini di Bidang Teknologi Membran, ITB, Bandung. </w:t>
      </w:r>
    </w:p>
    <w:p w:rsidR="00752D7F" w:rsidRDefault="00752D7F" w:rsidP="00752D7F">
      <w:pPr>
        <w:spacing w:before="0" w:line="240" w:lineRule="auto"/>
        <w:ind w:firstLine="0"/>
        <w:rPr>
          <w:b/>
        </w:rPr>
      </w:pPr>
    </w:p>
    <w:p w:rsidR="00C828D5" w:rsidRDefault="00C828D5" w:rsidP="00752D7F">
      <w:pPr>
        <w:spacing w:before="0" w:line="240" w:lineRule="auto"/>
        <w:ind w:firstLine="0"/>
        <w:rPr>
          <w:b/>
        </w:rPr>
      </w:pPr>
    </w:p>
    <w:p w:rsidR="00C828D5" w:rsidRDefault="00C828D5" w:rsidP="00752D7F">
      <w:pPr>
        <w:spacing w:before="0" w:line="240" w:lineRule="auto"/>
        <w:ind w:firstLine="0"/>
        <w:rPr>
          <w:b/>
        </w:rPr>
      </w:pPr>
    </w:p>
    <w:p w:rsidR="00C828D5" w:rsidRDefault="00C828D5" w:rsidP="00752D7F">
      <w:pPr>
        <w:spacing w:before="0" w:line="240" w:lineRule="auto"/>
        <w:ind w:firstLine="0"/>
        <w:rPr>
          <w:b/>
        </w:rPr>
      </w:pPr>
    </w:p>
    <w:p w:rsidR="00C828D5" w:rsidRDefault="00C828D5" w:rsidP="00752D7F">
      <w:pPr>
        <w:spacing w:before="0" w:line="240" w:lineRule="auto"/>
        <w:ind w:firstLine="0"/>
        <w:rPr>
          <w:b/>
        </w:rPr>
      </w:pPr>
    </w:p>
    <w:p w:rsidR="00C828D5" w:rsidRDefault="00C828D5" w:rsidP="00752D7F">
      <w:pPr>
        <w:spacing w:before="0" w:line="240" w:lineRule="auto"/>
        <w:ind w:firstLine="0"/>
        <w:rPr>
          <w:b/>
        </w:rPr>
      </w:pPr>
    </w:p>
    <w:p w:rsidR="00C828D5" w:rsidRDefault="00C828D5" w:rsidP="00752D7F">
      <w:pPr>
        <w:spacing w:before="0" w:line="240" w:lineRule="auto"/>
        <w:ind w:firstLine="0"/>
        <w:rPr>
          <w:b/>
        </w:rPr>
      </w:pPr>
    </w:p>
    <w:p w:rsidR="00C828D5" w:rsidRDefault="00C828D5" w:rsidP="00752D7F">
      <w:pPr>
        <w:spacing w:before="0" w:line="240" w:lineRule="auto"/>
        <w:ind w:firstLine="0"/>
        <w:rPr>
          <w:b/>
        </w:rPr>
      </w:pPr>
    </w:p>
    <w:p w:rsidR="00C828D5" w:rsidRDefault="00C828D5" w:rsidP="00752D7F">
      <w:pPr>
        <w:spacing w:before="0" w:line="240" w:lineRule="auto"/>
        <w:ind w:firstLine="0"/>
        <w:rPr>
          <w:b/>
        </w:rPr>
      </w:pPr>
    </w:p>
    <w:p w:rsidR="00C828D5" w:rsidRDefault="00C828D5" w:rsidP="00752D7F">
      <w:pPr>
        <w:spacing w:before="0" w:line="240" w:lineRule="auto"/>
        <w:ind w:firstLine="0"/>
        <w:rPr>
          <w:b/>
        </w:rPr>
      </w:pPr>
    </w:p>
    <w:p w:rsidR="00C828D5" w:rsidRDefault="00C828D5" w:rsidP="00752D7F">
      <w:pPr>
        <w:spacing w:before="0" w:line="240" w:lineRule="auto"/>
        <w:ind w:firstLine="0"/>
        <w:rPr>
          <w:b/>
        </w:rPr>
      </w:pPr>
    </w:p>
    <w:p w:rsidR="00C828D5" w:rsidRDefault="00C828D5" w:rsidP="00752D7F">
      <w:pPr>
        <w:spacing w:before="0" w:line="240" w:lineRule="auto"/>
        <w:ind w:firstLine="0"/>
        <w:rPr>
          <w:b/>
        </w:rPr>
      </w:pPr>
    </w:p>
    <w:p w:rsidR="00C828D5" w:rsidRDefault="00C828D5" w:rsidP="00752D7F">
      <w:pPr>
        <w:spacing w:before="0" w:line="240" w:lineRule="auto"/>
        <w:ind w:firstLine="0"/>
        <w:rPr>
          <w:b/>
        </w:rPr>
      </w:pPr>
    </w:p>
    <w:p w:rsidR="00C828D5" w:rsidRDefault="00C828D5" w:rsidP="00752D7F">
      <w:pPr>
        <w:spacing w:before="0" w:line="240" w:lineRule="auto"/>
        <w:ind w:firstLine="0"/>
        <w:rPr>
          <w:b/>
        </w:rPr>
      </w:pPr>
    </w:p>
    <w:p w:rsidR="00C828D5" w:rsidRDefault="00C828D5" w:rsidP="00752D7F">
      <w:pPr>
        <w:spacing w:before="0" w:line="240" w:lineRule="auto"/>
        <w:ind w:firstLine="0"/>
        <w:rPr>
          <w:b/>
        </w:rPr>
      </w:pPr>
    </w:p>
    <w:p w:rsidR="00C828D5" w:rsidRDefault="00C828D5" w:rsidP="00752D7F">
      <w:pPr>
        <w:spacing w:before="0" w:line="240" w:lineRule="auto"/>
        <w:ind w:firstLine="0"/>
        <w:rPr>
          <w:b/>
        </w:rPr>
      </w:pPr>
    </w:p>
    <w:p w:rsidR="00C828D5" w:rsidRDefault="00C828D5" w:rsidP="00752D7F">
      <w:pPr>
        <w:spacing w:before="0" w:line="240" w:lineRule="auto"/>
        <w:ind w:firstLine="0"/>
        <w:rPr>
          <w:b/>
        </w:rPr>
      </w:pPr>
    </w:p>
    <w:p w:rsidR="00C828D5" w:rsidRDefault="00C828D5" w:rsidP="00752D7F">
      <w:pPr>
        <w:spacing w:before="0" w:line="240" w:lineRule="auto"/>
        <w:ind w:firstLine="0"/>
        <w:rPr>
          <w:b/>
        </w:rPr>
      </w:pPr>
    </w:p>
    <w:p w:rsidR="00C828D5" w:rsidRDefault="00C828D5" w:rsidP="00752D7F">
      <w:pPr>
        <w:spacing w:before="0" w:line="240" w:lineRule="auto"/>
        <w:ind w:firstLine="0"/>
        <w:rPr>
          <w:b/>
        </w:rPr>
      </w:pPr>
    </w:p>
    <w:p w:rsidR="00C828D5" w:rsidRDefault="00C828D5" w:rsidP="00752D7F">
      <w:pPr>
        <w:spacing w:before="0" w:line="240" w:lineRule="auto"/>
        <w:ind w:firstLine="0"/>
        <w:rPr>
          <w:b/>
        </w:rPr>
      </w:pPr>
    </w:p>
    <w:p w:rsidR="00C828D5" w:rsidRDefault="00C828D5" w:rsidP="00752D7F">
      <w:pPr>
        <w:spacing w:before="0" w:line="240" w:lineRule="auto"/>
        <w:ind w:firstLine="0"/>
        <w:rPr>
          <w:b/>
        </w:rPr>
      </w:pPr>
    </w:p>
    <w:p w:rsidR="00C828D5" w:rsidRDefault="00C828D5" w:rsidP="00752D7F">
      <w:pPr>
        <w:spacing w:before="0" w:line="240" w:lineRule="auto"/>
        <w:ind w:firstLine="0"/>
        <w:rPr>
          <w:b/>
        </w:rPr>
      </w:pPr>
    </w:p>
    <w:p w:rsidR="00C828D5" w:rsidRDefault="00C828D5" w:rsidP="00752D7F">
      <w:pPr>
        <w:spacing w:before="0" w:line="240" w:lineRule="auto"/>
        <w:ind w:firstLine="0"/>
        <w:rPr>
          <w:b/>
        </w:rPr>
      </w:pPr>
    </w:p>
    <w:p w:rsidR="00C828D5" w:rsidRDefault="00C828D5" w:rsidP="00752D7F">
      <w:pPr>
        <w:spacing w:before="0" w:line="240" w:lineRule="auto"/>
        <w:ind w:firstLine="0"/>
        <w:rPr>
          <w:b/>
        </w:rPr>
      </w:pPr>
    </w:p>
    <w:p w:rsidR="00C828D5" w:rsidRDefault="00C828D5" w:rsidP="00752D7F">
      <w:pPr>
        <w:spacing w:before="0" w:line="240" w:lineRule="auto"/>
        <w:ind w:firstLine="0"/>
        <w:rPr>
          <w:b/>
        </w:rPr>
      </w:pPr>
    </w:p>
    <w:p w:rsidR="00C828D5" w:rsidRDefault="00C828D5" w:rsidP="00752D7F">
      <w:pPr>
        <w:spacing w:before="0" w:line="240" w:lineRule="auto"/>
        <w:ind w:firstLine="0"/>
        <w:rPr>
          <w:b/>
        </w:rPr>
      </w:pPr>
    </w:p>
    <w:p w:rsidR="00C828D5" w:rsidRDefault="00C828D5" w:rsidP="00752D7F">
      <w:pPr>
        <w:spacing w:before="0" w:line="240" w:lineRule="auto"/>
        <w:ind w:firstLine="0"/>
        <w:rPr>
          <w:b/>
        </w:rPr>
      </w:pPr>
    </w:p>
    <w:p w:rsidR="00565AFE" w:rsidRDefault="00565AFE" w:rsidP="00752D7F">
      <w:pPr>
        <w:spacing w:before="0" w:line="240" w:lineRule="auto"/>
        <w:ind w:firstLine="0"/>
        <w:contextualSpacing/>
        <w:rPr>
          <w:b/>
        </w:rPr>
      </w:pPr>
    </w:p>
    <w:p w:rsidR="00776C84" w:rsidRDefault="00776C84" w:rsidP="00752D7F">
      <w:pPr>
        <w:spacing w:before="0" w:line="240" w:lineRule="auto"/>
        <w:ind w:firstLine="0"/>
        <w:contextualSpacing/>
        <w:rPr>
          <w:b/>
        </w:rPr>
      </w:pPr>
    </w:p>
    <w:p w:rsidR="00776C84" w:rsidRDefault="00776C84" w:rsidP="00752D7F">
      <w:pPr>
        <w:spacing w:before="0" w:line="240" w:lineRule="auto"/>
        <w:ind w:firstLine="0"/>
        <w:contextualSpacing/>
        <w:rPr>
          <w:b/>
        </w:rPr>
      </w:pPr>
    </w:p>
    <w:p w:rsidR="00776C84" w:rsidRDefault="00776C84" w:rsidP="00752D7F">
      <w:pPr>
        <w:spacing w:before="0" w:line="240" w:lineRule="auto"/>
        <w:ind w:firstLine="0"/>
        <w:contextualSpacing/>
        <w:rPr>
          <w:b/>
        </w:rPr>
      </w:pPr>
    </w:p>
    <w:p w:rsidR="00776C84" w:rsidRDefault="00776C84" w:rsidP="00752D7F">
      <w:pPr>
        <w:spacing w:before="0" w:line="240" w:lineRule="auto"/>
        <w:ind w:firstLine="0"/>
        <w:contextualSpacing/>
        <w:rPr>
          <w:b/>
        </w:rPr>
      </w:pPr>
    </w:p>
    <w:p w:rsidR="00776C84" w:rsidRDefault="00776C84" w:rsidP="00752D7F">
      <w:pPr>
        <w:spacing w:before="0" w:line="240" w:lineRule="auto"/>
        <w:ind w:firstLine="0"/>
        <w:contextualSpacing/>
        <w:rPr>
          <w:b/>
        </w:rPr>
      </w:pPr>
    </w:p>
    <w:p w:rsidR="00776C84" w:rsidRDefault="00776C84" w:rsidP="00752D7F">
      <w:pPr>
        <w:spacing w:before="0" w:line="240" w:lineRule="auto"/>
        <w:ind w:firstLine="0"/>
        <w:contextualSpacing/>
        <w:rPr>
          <w:b/>
        </w:rPr>
      </w:pPr>
    </w:p>
    <w:p w:rsidR="00776C84" w:rsidRDefault="00776C84" w:rsidP="00752D7F">
      <w:pPr>
        <w:spacing w:before="0" w:line="240" w:lineRule="auto"/>
        <w:ind w:firstLine="0"/>
        <w:contextualSpacing/>
        <w:rPr>
          <w:b/>
        </w:rPr>
      </w:pPr>
    </w:p>
    <w:p w:rsidR="00776C84" w:rsidRDefault="00776C84" w:rsidP="00752D7F">
      <w:pPr>
        <w:spacing w:before="0" w:line="240" w:lineRule="auto"/>
        <w:ind w:firstLine="0"/>
        <w:contextualSpacing/>
        <w:rPr>
          <w:b/>
        </w:rPr>
      </w:pPr>
    </w:p>
    <w:p w:rsidR="00776C84" w:rsidRDefault="00776C84" w:rsidP="00752D7F">
      <w:pPr>
        <w:spacing w:before="0" w:line="240" w:lineRule="auto"/>
        <w:ind w:firstLine="0"/>
        <w:contextualSpacing/>
        <w:rPr>
          <w:b/>
        </w:rPr>
      </w:pPr>
    </w:p>
    <w:p w:rsidR="00776C84" w:rsidRDefault="00776C84" w:rsidP="00752D7F">
      <w:pPr>
        <w:spacing w:before="0" w:line="240" w:lineRule="auto"/>
        <w:ind w:firstLine="0"/>
        <w:contextualSpacing/>
        <w:rPr>
          <w:b/>
        </w:rPr>
      </w:pPr>
    </w:p>
    <w:p w:rsidR="00776C84" w:rsidRDefault="00776C84" w:rsidP="00752D7F">
      <w:pPr>
        <w:spacing w:before="0" w:line="240" w:lineRule="auto"/>
        <w:ind w:firstLine="0"/>
        <w:contextualSpacing/>
        <w:rPr>
          <w:b/>
        </w:rPr>
      </w:pPr>
    </w:p>
    <w:p w:rsidR="00776C84" w:rsidRDefault="00776C84" w:rsidP="00752D7F">
      <w:pPr>
        <w:spacing w:before="0" w:line="240" w:lineRule="auto"/>
        <w:ind w:firstLine="0"/>
        <w:contextualSpacing/>
        <w:rPr>
          <w:b/>
        </w:rPr>
      </w:pPr>
    </w:p>
    <w:p w:rsidR="00776C84" w:rsidRDefault="00776C84" w:rsidP="00752D7F">
      <w:pPr>
        <w:spacing w:before="0" w:line="240" w:lineRule="auto"/>
        <w:ind w:firstLine="0"/>
        <w:contextualSpacing/>
        <w:rPr>
          <w:b/>
        </w:rPr>
      </w:pPr>
    </w:p>
    <w:p w:rsidR="00776C84" w:rsidRPr="00752D7F" w:rsidRDefault="00776C84" w:rsidP="00752D7F">
      <w:pPr>
        <w:spacing w:before="0" w:line="240" w:lineRule="auto"/>
        <w:ind w:firstLine="0"/>
        <w:contextualSpacing/>
        <w:rPr>
          <w:rFonts w:asciiTheme="majorBidi" w:eastAsiaTheme="minorHAnsi" w:hAnsiTheme="majorBidi" w:cstheme="majorBidi"/>
          <w:b/>
          <w:bCs/>
          <w:noProof/>
          <w:lang w:val="en-US"/>
        </w:rPr>
        <w:sectPr w:rsidR="00776C84" w:rsidRPr="00752D7F" w:rsidSect="005F165F">
          <w:type w:val="continuous"/>
          <w:pgSz w:w="11906" w:h="16838"/>
          <w:pgMar w:top="1418" w:right="1418" w:bottom="1418" w:left="1560" w:header="851" w:footer="737" w:gutter="0"/>
          <w:pgNumType w:start="45"/>
          <w:cols w:num="2" w:space="284"/>
        </w:sectPr>
      </w:pPr>
    </w:p>
    <w:p w:rsidR="00434B2E" w:rsidRPr="00776C84" w:rsidRDefault="00434B2E" w:rsidP="00776C84">
      <w:pPr>
        <w:spacing w:before="0" w:line="240" w:lineRule="auto"/>
        <w:ind w:firstLine="0"/>
        <w:rPr>
          <w:rFonts w:asciiTheme="majorBidi" w:hAnsiTheme="majorBidi" w:cstheme="majorBidi"/>
          <w:lang w:val="sv-SE"/>
        </w:rPr>
        <w:sectPr w:rsidR="00434B2E" w:rsidRPr="00776C84" w:rsidSect="00434B2E">
          <w:type w:val="continuous"/>
          <w:pgSz w:w="11906" w:h="16838"/>
          <w:pgMar w:top="1418" w:right="1418" w:bottom="1418" w:left="1560" w:header="851" w:footer="737" w:gutter="0"/>
          <w:pgNumType w:start="45"/>
          <w:cols w:space="284"/>
        </w:sectPr>
      </w:pPr>
    </w:p>
    <w:p w:rsidR="00346AFA" w:rsidRDefault="00346AFA" w:rsidP="004174E8">
      <w:pPr>
        <w:pStyle w:val="ListParagraph"/>
        <w:spacing w:line="360" w:lineRule="auto"/>
        <w:ind w:left="0" w:firstLine="0"/>
        <w:rPr>
          <w:rFonts w:asciiTheme="majorBidi" w:hAnsiTheme="majorBidi" w:cstheme="majorBidi"/>
          <w:szCs w:val="24"/>
          <w:lang w:val="sv-SE"/>
        </w:rPr>
        <w:sectPr w:rsidR="00346AFA" w:rsidSect="00346AFA">
          <w:type w:val="continuous"/>
          <w:pgSz w:w="11906" w:h="16838"/>
          <w:pgMar w:top="1418" w:right="1418" w:bottom="1418" w:left="1560" w:header="851" w:footer="737" w:gutter="0"/>
          <w:pgNumType w:start="45"/>
          <w:cols w:space="284"/>
        </w:sectPr>
      </w:pPr>
    </w:p>
    <w:p w:rsidR="007777F1" w:rsidRDefault="007777F1" w:rsidP="000021D5">
      <w:pPr>
        <w:spacing w:before="0"/>
        <w:ind w:firstLine="0"/>
        <w:rPr>
          <w:color w:val="000000"/>
        </w:rPr>
      </w:pPr>
    </w:p>
    <w:sectPr w:rsidR="007777F1" w:rsidSect="00EF14E1">
      <w:type w:val="continuous"/>
      <w:pgSz w:w="11906" w:h="16838"/>
      <w:pgMar w:top="1418" w:right="1418" w:bottom="1418" w:left="1560" w:header="851" w:footer="737" w:gutter="0"/>
      <w:pgNumType w:start="45"/>
      <w:cols w:num="2" w:space="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549" w:rsidRDefault="00DC4549">
      <w:pPr>
        <w:spacing w:before="0" w:line="240" w:lineRule="auto"/>
      </w:pPr>
      <w:r>
        <w:separator/>
      </w:r>
    </w:p>
  </w:endnote>
  <w:endnote w:type="continuationSeparator" w:id="0">
    <w:p w:rsidR="00DC4549" w:rsidRDefault="00DC454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715" w:rsidRDefault="00233715">
    <w:pPr>
      <w:pBdr>
        <w:top w:val="nil"/>
        <w:left w:val="nil"/>
        <w:bottom w:val="single" w:sz="4" w:space="1" w:color="000000"/>
        <w:right w:val="nil"/>
        <w:between w:val="nil"/>
      </w:pBdr>
      <w:tabs>
        <w:tab w:val="center" w:pos="4513"/>
        <w:tab w:val="right" w:pos="9026"/>
        <w:tab w:val="right" w:pos="8788"/>
      </w:tabs>
      <w:spacing w:before="0" w:line="240" w:lineRule="auto"/>
      <w:rPr>
        <w:color w:val="000000"/>
        <w:sz w:val="18"/>
        <w:szCs w:val="18"/>
      </w:rPr>
    </w:pPr>
  </w:p>
  <w:p w:rsidR="00233715" w:rsidRDefault="00233715">
    <w:pPr>
      <w:pBdr>
        <w:top w:val="nil"/>
        <w:left w:val="nil"/>
        <w:bottom w:val="nil"/>
        <w:right w:val="nil"/>
        <w:between w:val="nil"/>
      </w:pBdr>
      <w:tabs>
        <w:tab w:val="center" w:pos="4513"/>
        <w:tab w:val="right" w:pos="9026"/>
        <w:tab w:val="right" w:pos="8788"/>
      </w:tabs>
      <w:spacing w:before="0" w:line="240" w:lineRule="auto"/>
      <w:jc w:val="right"/>
      <w:rPr>
        <w:color w:val="000000"/>
        <w:sz w:val="18"/>
        <w:szCs w:val="18"/>
      </w:rPr>
    </w:pPr>
  </w:p>
  <w:p w:rsidR="00233715" w:rsidRDefault="00897510">
    <w:pPr>
      <w:pBdr>
        <w:top w:val="nil"/>
        <w:left w:val="nil"/>
        <w:bottom w:val="nil"/>
        <w:right w:val="nil"/>
        <w:between w:val="nil"/>
      </w:pBdr>
      <w:tabs>
        <w:tab w:val="center" w:pos="4513"/>
        <w:tab w:val="right" w:pos="9026"/>
        <w:tab w:val="right" w:pos="8788"/>
      </w:tabs>
      <w:spacing w:before="0" w:line="240" w:lineRule="auto"/>
      <w:ind w:firstLine="0"/>
      <w:rPr>
        <w:color w:val="000000"/>
      </w:rPr>
    </w:pPr>
    <w:r>
      <w:rPr>
        <w:color w:val="0000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715" w:rsidRDefault="00233715">
    <w:pPr>
      <w:pBdr>
        <w:top w:val="nil"/>
        <w:left w:val="nil"/>
        <w:bottom w:val="nil"/>
        <w:right w:val="nil"/>
        <w:between w:val="nil"/>
      </w:pBdr>
      <w:tabs>
        <w:tab w:val="center" w:pos="4513"/>
        <w:tab w:val="right" w:pos="9026"/>
        <w:tab w:val="right" w:pos="8788"/>
      </w:tabs>
      <w:spacing w:before="0" w:line="240" w:lineRule="auto"/>
      <w:rPr>
        <w:color w:val="000000"/>
        <w:sz w:val="18"/>
        <w:szCs w:val="18"/>
      </w:rPr>
    </w:pPr>
  </w:p>
  <w:p w:rsidR="00233715" w:rsidRDefault="00897510">
    <w:pPr>
      <w:pBdr>
        <w:top w:val="single" w:sz="4" w:space="1" w:color="000000"/>
        <w:left w:val="nil"/>
        <w:bottom w:val="nil"/>
        <w:right w:val="nil"/>
        <w:between w:val="nil"/>
      </w:pBdr>
      <w:tabs>
        <w:tab w:val="center" w:pos="4513"/>
        <w:tab w:val="right" w:pos="9026"/>
        <w:tab w:val="right" w:pos="8788"/>
      </w:tabs>
      <w:spacing w:before="0" w:line="240" w:lineRule="auto"/>
      <w:ind w:firstLine="0"/>
      <w:rPr>
        <w:color w:val="000000"/>
      </w:rPr>
    </w:pPr>
    <w:r>
      <w:rPr>
        <w:color w:val="000000"/>
      </w:rPr>
      <w:tab/>
    </w:r>
    <w:r>
      <w:rPr>
        <w:color w:val="00000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549" w:rsidRDefault="00DC4549">
      <w:pPr>
        <w:spacing w:before="0" w:line="240" w:lineRule="auto"/>
      </w:pPr>
      <w:r>
        <w:separator/>
      </w:r>
    </w:p>
  </w:footnote>
  <w:footnote w:type="continuationSeparator" w:id="0">
    <w:p w:rsidR="00DC4549" w:rsidRDefault="00DC454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715" w:rsidRDefault="00233715">
    <w:pPr>
      <w:pBdr>
        <w:bottom w:val="single" w:sz="4" w:space="1" w:color="000000"/>
      </w:pBdr>
      <w:tabs>
        <w:tab w:val="right" w:pos="8788"/>
      </w:tabs>
      <w:spacing w:line="240" w:lineRule="auto"/>
      <w:ind w:firstLine="0"/>
      <w:rPr>
        <w:sz w:val="18"/>
        <w:szCs w:val="18"/>
      </w:rPr>
    </w:pPr>
  </w:p>
  <w:p w:rsidR="00233715" w:rsidRDefault="00233715">
    <w:pPr>
      <w:pBdr>
        <w:top w:val="nil"/>
        <w:left w:val="nil"/>
        <w:bottom w:val="nil"/>
        <w:right w:val="nil"/>
        <w:between w:val="nil"/>
      </w:pBdr>
      <w:tabs>
        <w:tab w:val="center" w:pos="4513"/>
        <w:tab w:val="right" w:pos="9026"/>
      </w:tabs>
      <w:spacing w:before="0" w:line="240" w:lineRule="auto"/>
      <w:ind w:firstLine="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715" w:rsidRDefault="00233715">
    <w:pPr>
      <w:pBdr>
        <w:top w:val="nil"/>
        <w:left w:val="nil"/>
        <w:bottom w:val="single" w:sz="4" w:space="1" w:color="000000"/>
        <w:right w:val="nil"/>
        <w:between w:val="nil"/>
      </w:pBdr>
      <w:tabs>
        <w:tab w:val="center" w:pos="4513"/>
        <w:tab w:val="right" w:pos="9026"/>
      </w:tabs>
      <w:spacing w:before="0" w:line="240" w:lineRule="auto"/>
      <w:ind w:firstLine="0"/>
      <w:rPr>
        <w:color w:val="000000"/>
        <w:sz w:val="18"/>
        <w:szCs w:val="18"/>
      </w:rPr>
    </w:pPr>
  </w:p>
  <w:p w:rsidR="00233715" w:rsidRDefault="00897510">
    <w:pPr>
      <w:pBdr>
        <w:top w:val="nil"/>
        <w:left w:val="nil"/>
        <w:bottom w:val="nil"/>
        <w:right w:val="nil"/>
        <w:between w:val="nil"/>
      </w:pBdr>
      <w:tabs>
        <w:tab w:val="center" w:pos="4513"/>
        <w:tab w:val="right" w:pos="9026"/>
      </w:tabs>
      <w:spacing w:before="0" w:line="240" w:lineRule="auto"/>
      <w:ind w:firstLine="0"/>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409000F"/>
    <w:lvl w:ilvl="0">
      <w:start w:val="1"/>
      <w:numFmt w:val="decimal"/>
      <w:lvlText w:val="%1."/>
      <w:lvlJc w:val="left"/>
      <w:pPr>
        <w:tabs>
          <w:tab w:val="num" w:pos="360"/>
        </w:tabs>
        <w:ind w:left="360" w:hanging="360"/>
      </w:pPr>
    </w:lvl>
  </w:abstractNum>
  <w:abstractNum w:abstractNumId="1">
    <w:nsid w:val="0B9E5CAD"/>
    <w:multiLevelType w:val="hybridMultilevel"/>
    <w:tmpl w:val="39B8DAE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10827894"/>
    <w:multiLevelType w:val="hybridMultilevel"/>
    <w:tmpl w:val="B858BC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460C93"/>
    <w:multiLevelType w:val="multilevel"/>
    <w:tmpl w:val="59F221AA"/>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2E0C2E29"/>
    <w:multiLevelType w:val="multilevel"/>
    <w:tmpl w:val="4D181DC6"/>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610"/>
        </w:tabs>
        <w:ind w:left="2610" w:hanging="360"/>
      </w:pPr>
      <w:rPr>
        <w:rFonts w:hint="default"/>
        <w:b w:val="0"/>
        <w:bCs w:val="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3DD14C46"/>
    <w:multiLevelType w:val="hybridMultilevel"/>
    <w:tmpl w:val="F2B0D362"/>
    <w:lvl w:ilvl="0" w:tplc="C7548E14">
      <w:start w:val="1"/>
      <w:numFmt w:val="decimal"/>
      <w:lvlText w:val="%1."/>
      <w:lvlJc w:val="right"/>
      <w:pPr>
        <w:ind w:left="987" w:hanging="360"/>
      </w:pPr>
      <w:rPr>
        <w:rFonts w:hint="default"/>
      </w:rPr>
    </w:lvl>
    <w:lvl w:ilvl="1" w:tplc="04210019" w:tentative="1">
      <w:start w:val="1"/>
      <w:numFmt w:val="lowerLetter"/>
      <w:lvlText w:val="%2."/>
      <w:lvlJc w:val="left"/>
      <w:pPr>
        <w:ind w:left="1707" w:hanging="360"/>
      </w:pPr>
    </w:lvl>
    <w:lvl w:ilvl="2" w:tplc="0421001B" w:tentative="1">
      <w:start w:val="1"/>
      <w:numFmt w:val="lowerRoman"/>
      <w:lvlText w:val="%3."/>
      <w:lvlJc w:val="right"/>
      <w:pPr>
        <w:ind w:left="2427" w:hanging="180"/>
      </w:pPr>
    </w:lvl>
    <w:lvl w:ilvl="3" w:tplc="0421000F" w:tentative="1">
      <w:start w:val="1"/>
      <w:numFmt w:val="decimal"/>
      <w:lvlText w:val="%4."/>
      <w:lvlJc w:val="left"/>
      <w:pPr>
        <w:ind w:left="3147" w:hanging="360"/>
      </w:pPr>
    </w:lvl>
    <w:lvl w:ilvl="4" w:tplc="04210019" w:tentative="1">
      <w:start w:val="1"/>
      <w:numFmt w:val="lowerLetter"/>
      <w:lvlText w:val="%5."/>
      <w:lvlJc w:val="left"/>
      <w:pPr>
        <w:ind w:left="3867" w:hanging="360"/>
      </w:pPr>
    </w:lvl>
    <w:lvl w:ilvl="5" w:tplc="0421001B" w:tentative="1">
      <w:start w:val="1"/>
      <w:numFmt w:val="lowerRoman"/>
      <w:lvlText w:val="%6."/>
      <w:lvlJc w:val="right"/>
      <w:pPr>
        <w:ind w:left="4587" w:hanging="180"/>
      </w:pPr>
    </w:lvl>
    <w:lvl w:ilvl="6" w:tplc="0421000F" w:tentative="1">
      <w:start w:val="1"/>
      <w:numFmt w:val="decimal"/>
      <w:lvlText w:val="%7."/>
      <w:lvlJc w:val="left"/>
      <w:pPr>
        <w:ind w:left="5307" w:hanging="360"/>
      </w:pPr>
    </w:lvl>
    <w:lvl w:ilvl="7" w:tplc="04210019" w:tentative="1">
      <w:start w:val="1"/>
      <w:numFmt w:val="lowerLetter"/>
      <w:lvlText w:val="%8."/>
      <w:lvlJc w:val="left"/>
      <w:pPr>
        <w:ind w:left="6027" w:hanging="360"/>
      </w:pPr>
    </w:lvl>
    <w:lvl w:ilvl="8" w:tplc="0421001B" w:tentative="1">
      <w:start w:val="1"/>
      <w:numFmt w:val="lowerRoman"/>
      <w:lvlText w:val="%9."/>
      <w:lvlJc w:val="right"/>
      <w:pPr>
        <w:ind w:left="6747" w:hanging="180"/>
      </w:pPr>
    </w:lvl>
  </w:abstractNum>
  <w:abstractNum w:abstractNumId="6">
    <w:nsid w:val="40355FED"/>
    <w:multiLevelType w:val="multilevel"/>
    <w:tmpl w:val="93C67BA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B81A8B"/>
    <w:multiLevelType w:val="multilevel"/>
    <w:tmpl w:val="AB182EEE"/>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color w:val="auto"/>
        <w:sz w:val="22"/>
        <w:szCs w:val="22"/>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537873D2"/>
    <w:multiLevelType w:val="multilevel"/>
    <w:tmpl w:val="3A704C3A"/>
    <w:lvl w:ilvl="0">
      <w:start w:val="1"/>
      <w:numFmt w:val="decimal"/>
      <w:pStyle w:val="DaftarReferens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5B70E75"/>
    <w:multiLevelType w:val="hybridMultilevel"/>
    <w:tmpl w:val="D6CCD42C"/>
    <w:lvl w:ilvl="0" w:tplc="6206E696">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nsid w:val="60DE707C"/>
    <w:multiLevelType w:val="multilevel"/>
    <w:tmpl w:val="B8AC56D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3"/>
      <w:numFmt w:val="bullet"/>
      <w:lvlText w:val="-"/>
      <w:lvlJc w:val="left"/>
      <w:pPr>
        <w:ind w:left="2160" w:hanging="360"/>
      </w:pPr>
      <w:rPr>
        <w:rFonts w:ascii="Times New Roman" w:eastAsiaTheme="minorHAnsi"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65D2691C"/>
    <w:multiLevelType w:val="hybridMultilevel"/>
    <w:tmpl w:val="069875E4"/>
    <w:lvl w:ilvl="0" w:tplc="26AC093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D21BB4"/>
    <w:multiLevelType w:val="hybridMultilevel"/>
    <w:tmpl w:val="C3CAA13C"/>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0"/>
  </w:num>
  <w:num w:numId="5">
    <w:abstractNumId w:val="2"/>
  </w:num>
  <w:num w:numId="6">
    <w:abstractNumId w:val="9"/>
  </w:num>
  <w:num w:numId="7">
    <w:abstractNumId w:val="1"/>
  </w:num>
  <w:num w:numId="8">
    <w:abstractNumId w:val="10"/>
  </w:num>
  <w:num w:numId="9">
    <w:abstractNumId w:val="10"/>
    <w:lvlOverride w:ilvl="0">
      <w:lvl w:ilvl="0">
        <w:start w:val="5"/>
        <w:numFmt w:val="decimal"/>
        <w:lvlText w:val="%1."/>
        <w:lvlJc w:val="left"/>
        <w:pPr>
          <w:tabs>
            <w:tab w:val="num" w:pos="720"/>
          </w:tabs>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3"/>
        <w:numFmt w:val="bullet"/>
        <w:lvlText w:val="-"/>
        <w:lvlJc w:val="left"/>
        <w:pPr>
          <w:ind w:left="2160" w:hanging="360"/>
        </w:pPr>
        <w:rPr>
          <w:rFonts w:ascii="Times New Roman" w:eastAsiaTheme="minorHAnsi" w:hAnsi="Times New Roman" w:cs="Times New Roman"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0">
    <w:abstractNumId w:val="12"/>
  </w:num>
  <w:num w:numId="11">
    <w:abstractNumId w:val="7"/>
  </w:num>
  <w:num w:numId="12">
    <w:abstractNumId w:val="6"/>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Q1NjMyNzUxtzAxMDZX0lEKTi0uzszPAykwqQUAFfHVjiwAAAA="/>
  </w:docVars>
  <w:rsids>
    <w:rsidRoot w:val="00233715"/>
    <w:rsid w:val="000021D5"/>
    <w:rsid w:val="001239F9"/>
    <w:rsid w:val="00145853"/>
    <w:rsid w:val="0018524E"/>
    <w:rsid w:val="001C0801"/>
    <w:rsid w:val="001F7B54"/>
    <w:rsid w:val="00211072"/>
    <w:rsid w:val="00211DAD"/>
    <w:rsid w:val="002177FC"/>
    <w:rsid w:val="00233715"/>
    <w:rsid w:val="00233753"/>
    <w:rsid w:val="00241C55"/>
    <w:rsid w:val="00262703"/>
    <w:rsid w:val="002A1E5D"/>
    <w:rsid w:val="002B0FEA"/>
    <w:rsid w:val="002D3390"/>
    <w:rsid w:val="00302A48"/>
    <w:rsid w:val="0032516F"/>
    <w:rsid w:val="00346AFA"/>
    <w:rsid w:val="00364E17"/>
    <w:rsid w:val="00402BFD"/>
    <w:rsid w:val="0041595C"/>
    <w:rsid w:val="004174E8"/>
    <w:rsid w:val="00434B2E"/>
    <w:rsid w:val="00434BA3"/>
    <w:rsid w:val="004A0FF4"/>
    <w:rsid w:val="004A7A90"/>
    <w:rsid w:val="004B767D"/>
    <w:rsid w:val="004F5A83"/>
    <w:rsid w:val="00533A9A"/>
    <w:rsid w:val="00565AFE"/>
    <w:rsid w:val="00575AA3"/>
    <w:rsid w:val="005948E1"/>
    <w:rsid w:val="00595F57"/>
    <w:rsid w:val="005B1317"/>
    <w:rsid w:val="005F165F"/>
    <w:rsid w:val="005F5781"/>
    <w:rsid w:val="00697C85"/>
    <w:rsid w:val="006E27C1"/>
    <w:rsid w:val="006F2A6F"/>
    <w:rsid w:val="006F3D76"/>
    <w:rsid w:val="00700831"/>
    <w:rsid w:val="00713C58"/>
    <w:rsid w:val="00752D7F"/>
    <w:rsid w:val="00776979"/>
    <w:rsid w:val="00776C84"/>
    <w:rsid w:val="007777F1"/>
    <w:rsid w:val="00785C7A"/>
    <w:rsid w:val="007A0B77"/>
    <w:rsid w:val="007A635C"/>
    <w:rsid w:val="007B32A8"/>
    <w:rsid w:val="007F1274"/>
    <w:rsid w:val="008571D0"/>
    <w:rsid w:val="00897510"/>
    <w:rsid w:val="0090325F"/>
    <w:rsid w:val="00934B57"/>
    <w:rsid w:val="00A706FA"/>
    <w:rsid w:val="00B27CC0"/>
    <w:rsid w:val="00B4235E"/>
    <w:rsid w:val="00BA42A8"/>
    <w:rsid w:val="00BD1623"/>
    <w:rsid w:val="00C6675E"/>
    <w:rsid w:val="00C828D5"/>
    <w:rsid w:val="00CE7EB3"/>
    <w:rsid w:val="00D05D6D"/>
    <w:rsid w:val="00D25F5C"/>
    <w:rsid w:val="00D44AC4"/>
    <w:rsid w:val="00DB026C"/>
    <w:rsid w:val="00DC4549"/>
    <w:rsid w:val="00E42185"/>
    <w:rsid w:val="00E47B36"/>
    <w:rsid w:val="00E52FD9"/>
    <w:rsid w:val="00E53CFD"/>
    <w:rsid w:val="00EF14E1"/>
    <w:rsid w:val="00F34EAA"/>
    <w:rsid w:val="00F96F98"/>
    <w:rsid w:val="00FC6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C9FC0D-CF90-430D-9143-F6094CEC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d-ID" w:eastAsia="en-US" w:bidi="ar-SA"/>
      </w:rPr>
    </w:rPrDefault>
    <w:pPrDefault>
      <w:pPr>
        <w:spacing w:before="8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858"/>
    <w:pPr>
      <w:spacing w:line="300" w:lineRule="atLeast"/>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A413F"/>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style>
  <w:style w:type="character" w:customStyle="1" w:styleId="FooterChar">
    <w:name w:val="Footer Char"/>
    <w:basedOn w:val="DefaultParagraphFont"/>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1"/>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basedOn w:val="Normal"/>
    <w:link w:val="ListParagraphChar"/>
    <w:uiPriority w:val="34"/>
    <w:qFormat/>
    <w:rsid w:val="007D5B7E"/>
    <w:pPr>
      <w:ind w:left="720"/>
      <w:contextualSpacing/>
    </w:pPr>
  </w:style>
  <w:style w:type="table" w:styleId="TableGrid">
    <w:name w:val="Table Grid"/>
    <w:basedOn w:val="TableNormal"/>
    <w:uiPriority w:val="59"/>
    <w:rsid w:val="00504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50488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eastAsia="id-ID"/>
    </w:rPr>
  </w:style>
  <w:style w:type="character" w:customStyle="1" w:styleId="BodyTextIndentChar">
    <w:name w:val="Body Text Indent Char"/>
    <w:basedOn w:val="DefaultParagraphFont"/>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eastAsia="id-ID"/>
    </w:rPr>
  </w:style>
  <w:style w:type="character" w:customStyle="1" w:styleId="BodyTextChar">
    <w:name w:val="Body Text Char"/>
    <w:basedOn w:val="DefaultParagraphFont"/>
    <w:link w:val="BodyText"/>
    <w:uiPriority w:val="99"/>
    <w:semiHidden/>
    <w:rsid w:val="00EC71B4"/>
    <w:rPr>
      <w:rFonts w:ascii="Times New Roman" w:eastAsia="Times New Roman" w:hAnsi="Times New Roman"/>
      <w:sz w:val="24"/>
      <w:szCs w:val="24"/>
      <w:lang w:val="id-ID" w:eastAsia="id-ID"/>
    </w:rPr>
  </w:style>
  <w:style w:type="character" w:styleId="Emphasis">
    <w:name w:val="Emphasis"/>
    <w:basedOn w:val="DefaultParagraphFont"/>
    <w:uiPriority w:val="20"/>
    <w:qFormat/>
    <w:rsid w:val="00EC71B4"/>
    <w:rPr>
      <w:i/>
      <w:iCs/>
    </w:rPr>
  </w:style>
  <w:style w:type="character" w:customStyle="1" w:styleId="TitleChar">
    <w:name w:val="Title Char"/>
    <w:basedOn w:val="DefaultParagraphFont"/>
    <w:link w:val="Title"/>
    <w:uiPriority w:val="10"/>
    <w:rsid w:val="002A41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basedOn w:val="DefaultParagraphFont"/>
    <w:rsid w:val="002B0FEA"/>
    <w:rPr>
      <w:rFonts w:ascii="Times New Roman" w:eastAsia="Times New Roman" w:hAnsi="Times New Roman" w:cs="Times New Roman"/>
    </w:rPr>
  </w:style>
  <w:style w:type="character" w:customStyle="1" w:styleId="ListParagraphChar">
    <w:name w:val="List Paragraph Char"/>
    <w:link w:val="ListParagraph"/>
    <w:uiPriority w:val="34"/>
    <w:locked/>
    <w:rsid w:val="00BA42A8"/>
  </w:style>
  <w:style w:type="paragraph" w:styleId="BodyText2">
    <w:name w:val="Body Text 2"/>
    <w:basedOn w:val="Normal"/>
    <w:link w:val="BodyText2Char"/>
    <w:uiPriority w:val="99"/>
    <w:unhideWhenUsed/>
    <w:rsid w:val="007777F1"/>
    <w:pPr>
      <w:spacing w:after="120" w:line="480" w:lineRule="auto"/>
    </w:pPr>
  </w:style>
  <w:style w:type="character" w:customStyle="1" w:styleId="BodyText2Char">
    <w:name w:val="Body Text 2 Char"/>
    <w:basedOn w:val="DefaultParagraphFont"/>
    <w:link w:val="BodyText2"/>
    <w:uiPriority w:val="99"/>
    <w:rsid w:val="007777F1"/>
  </w:style>
  <w:style w:type="paragraph" w:styleId="NormalWeb">
    <w:name w:val="Normal (Web)"/>
    <w:basedOn w:val="Normal"/>
    <w:uiPriority w:val="99"/>
    <w:unhideWhenUsed/>
    <w:rsid w:val="00D25F5C"/>
    <w:pPr>
      <w:spacing w:before="100" w:beforeAutospacing="1" w:after="100" w:afterAutospacing="1" w:line="240" w:lineRule="auto"/>
      <w:ind w:firstLine="0"/>
      <w:jc w:val="left"/>
    </w:pPr>
    <w:rPr>
      <w:sz w:val="24"/>
      <w:szCs w:val="24"/>
      <w:lang w:eastAsia="id-ID"/>
    </w:rPr>
  </w:style>
  <w:style w:type="paragraph" w:styleId="Caption">
    <w:name w:val="caption"/>
    <w:basedOn w:val="Normal"/>
    <w:next w:val="Normal"/>
    <w:link w:val="CaptionChar"/>
    <w:unhideWhenUsed/>
    <w:qFormat/>
    <w:rsid w:val="00697C85"/>
    <w:pPr>
      <w:spacing w:before="0" w:after="200" w:line="240" w:lineRule="auto"/>
      <w:ind w:firstLine="0"/>
      <w:jc w:val="center"/>
    </w:pPr>
    <w:rPr>
      <w:rFonts w:eastAsiaTheme="minorHAnsi" w:cstheme="minorBidi"/>
      <w:i/>
      <w:iCs/>
      <w:color w:val="1F497D" w:themeColor="text2"/>
      <w:sz w:val="18"/>
      <w:szCs w:val="18"/>
      <w:lang w:val="en-US"/>
    </w:rPr>
  </w:style>
  <w:style w:type="character" w:customStyle="1" w:styleId="CaptionChar">
    <w:name w:val="Caption Char"/>
    <w:link w:val="Caption"/>
    <w:rsid w:val="00697C85"/>
    <w:rPr>
      <w:rFonts w:eastAsiaTheme="minorHAnsi" w:cstheme="minorBidi"/>
      <w:i/>
      <w:iCs/>
      <w:color w:val="1F497D" w:themeColor="text2"/>
      <w:sz w:val="18"/>
      <w:szCs w:val="18"/>
      <w:lang w:val="en-US"/>
    </w:rPr>
  </w:style>
  <w:style w:type="table" w:customStyle="1" w:styleId="TableGrid1">
    <w:name w:val="Table Grid1"/>
    <w:basedOn w:val="TableNormal"/>
    <w:next w:val="TableGrid"/>
    <w:uiPriority w:val="59"/>
    <w:rsid w:val="00346AFA"/>
    <w:pPr>
      <w:spacing w:before="0"/>
      <w:ind w:firstLine="0"/>
      <w:jc w:val="left"/>
    </w:pPr>
    <w:rPr>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434B2E"/>
    <w:pPr>
      <w:spacing w:after="120" w:line="480" w:lineRule="auto"/>
      <w:ind w:left="283"/>
    </w:pPr>
  </w:style>
  <w:style w:type="character" w:customStyle="1" w:styleId="BodyTextIndent2Char">
    <w:name w:val="Body Text Indent 2 Char"/>
    <w:basedOn w:val="DefaultParagraphFont"/>
    <w:link w:val="BodyTextIndent2"/>
    <w:uiPriority w:val="99"/>
    <w:semiHidden/>
    <w:rsid w:val="00434B2E"/>
  </w:style>
  <w:style w:type="table" w:customStyle="1" w:styleId="TableGrid2">
    <w:name w:val="Table Grid2"/>
    <w:basedOn w:val="TableNormal"/>
    <w:next w:val="TableGrid"/>
    <w:uiPriority w:val="59"/>
    <w:rsid w:val="00434B2E"/>
    <w:pPr>
      <w:spacing w:before="0"/>
      <w:ind w:firstLine="0"/>
      <w:jc w:val="left"/>
    </w:pPr>
    <w:rPr>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07/relationships/hdphoto" Target="media/hdphoto1.wdp"/><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mailto:sugeng.slamet@umk.ac.id"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2rwTHp7GTrFOW1FUvLu0ZUXX4g==">AMUW2mWt6Pi0n0oZtdeld4/9N4+C8kZ/FTdlbe3tK6LMdRL0j5z2781THJpxVc2gRCAWKVPR6x8U+NYk0tMjI+ma0h+k9/uuHg7L42MUjaGkoozdrMDdhbunHYG6CTXqacnJkTbH08/B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89059C-B781-4A87-ADBB-93ADCB986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Pages>
  <Words>2612</Words>
  <Characters>14894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Tecra</dc:creator>
  <cp:lastModifiedBy>Microsoft account</cp:lastModifiedBy>
  <cp:revision>16</cp:revision>
  <cp:lastPrinted>2023-06-26T09:35:00Z</cp:lastPrinted>
  <dcterms:created xsi:type="dcterms:W3CDTF">2023-06-17T09:36:00Z</dcterms:created>
  <dcterms:modified xsi:type="dcterms:W3CDTF">2023-06-26T09:51:00Z</dcterms:modified>
</cp:coreProperties>
</file>