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FEA" w:rsidRPr="002B0FEA" w:rsidRDefault="002B0FEA" w:rsidP="00EF14E1">
      <w:pPr>
        <w:spacing w:line="228" w:lineRule="auto"/>
        <w:ind w:firstLine="0"/>
        <w:jc w:val="center"/>
        <w:rPr>
          <w:b/>
          <w:caps/>
          <w:spacing w:val="-7"/>
        </w:rPr>
      </w:pPr>
      <w:r w:rsidRPr="002B0FEA">
        <w:rPr>
          <w:b/>
          <w:caps/>
          <w:spacing w:val="-7"/>
        </w:rPr>
        <w:t xml:space="preserve">komposit serat </w:t>
      </w:r>
      <w:r w:rsidRPr="002B0FEA">
        <w:rPr>
          <w:b/>
          <w:i/>
          <w:caps/>
          <w:spacing w:val="-7"/>
        </w:rPr>
        <w:t>e-glass</w:t>
      </w:r>
      <w:r w:rsidRPr="002B0FEA">
        <w:rPr>
          <w:b/>
          <w:caps/>
          <w:spacing w:val="-7"/>
          <w:lang w:val="fi-FI"/>
        </w:rPr>
        <w:t xml:space="preserve"> </w:t>
      </w:r>
      <w:r w:rsidRPr="002B0FEA">
        <w:rPr>
          <w:b/>
          <w:caps/>
          <w:spacing w:val="-7"/>
        </w:rPr>
        <w:t xml:space="preserve">matrik </w:t>
      </w:r>
      <w:r w:rsidRPr="002B0FEA">
        <w:rPr>
          <w:b/>
          <w:i/>
          <w:caps/>
          <w:spacing w:val="-7"/>
        </w:rPr>
        <w:t xml:space="preserve">Polyepoxy </w:t>
      </w:r>
      <w:r w:rsidRPr="002B0FEA">
        <w:rPr>
          <w:b/>
          <w:caps/>
          <w:spacing w:val="-7"/>
        </w:rPr>
        <w:t xml:space="preserve">dengan metode vacuum bag sebagai alternatif </w:t>
      </w:r>
      <w:r w:rsidRPr="002B0FEA">
        <w:rPr>
          <w:b/>
          <w:i/>
          <w:caps/>
          <w:spacing w:val="-7"/>
        </w:rPr>
        <w:t>skateboard</w:t>
      </w:r>
    </w:p>
    <w:p w:rsidR="00233715" w:rsidRDefault="00233715">
      <w:pPr>
        <w:spacing w:before="0" w:line="240" w:lineRule="auto"/>
        <w:ind w:firstLine="0"/>
        <w:jc w:val="left"/>
        <w:rPr>
          <w:color w:val="4F81BD"/>
        </w:rPr>
      </w:pPr>
    </w:p>
    <w:p w:rsidR="002B0FEA" w:rsidRPr="00C260C4" w:rsidRDefault="002B0FEA" w:rsidP="002B0FEA">
      <w:pPr>
        <w:spacing w:before="0" w:line="240" w:lineRule="auto"/>
        <w:ind w:firstLine="0"/>
        <w:jc w:val="center"/>
        <w:rPr>
          <w:b/>
          <w:spacing w:val="-7"/>
        </w:rPr>
      </w:pPr>
      <w:r>
        <w:rPr>
          <w:b/>
          <w:spacing w:val="-7"/>
        </w:rPr>
        <w:t xml:space="preserve">Sugeng Slamet </w:t>
      </w:r>
      <w:r>
        <w:rPr>
          <w:b/>
          <w:spacing w:val="-7"/>
          <w:vertAlign w:val="superscript"/>
        </w:rPr>
        <w:t>1,</w:t>
      </w:r>
      <w:r>
        <w:rPr>
          <w:rFonts w:ascii="Rockwell Condensed" w:hAnsi="Rockwell Condensed"/>
          <w:b/>
          <w:spacing w:val="-7"/>
          <w:vertAlign w:val="superscript"/>
        </w:rPr>
        <w:t>*</w:t>
      </w:r>
      <w:r>
        <w:rPr>
          <w:b/>
          <w:spacing w:val="-7"/>
          <w:vertAlign w:val="superscript"/>
        </w:rPr>
        <w:t xml:space="preserve"> </w:t>
      </w:r>
      <w:r>
        <w:rPr>
          <w:b/>
          <w:spacing w:val="-7"/>
        </w:rPr>
        <w:t xml:space="preserve">, Ahmad Amin </w:t>
      </w:r>
      <w:r>
        <w:rPr>
          <w:b/>
          <w:spacing w:val="-7"/>
          <w:vertAlign w:val="superscript"/>
        </w:rPr>
        <w:t xml:space="preserve">1, </w:t>
      </w:r>
      <w:r>
        <w:rPr>
          <w:b/>
          <w:spacing w:val="-7"/>
        </w:rPr>
        <w:t xml:space="preserve"> Rochmad Winarso</w:t>
      </w:r>
      <w:r w:rsidRPr="00C260C4">
        <w:rPr>
          <w:b/>
          <w:spacing w:val="-7"/>
          <w:vertAlign w:val="superscript"/>
        </w:rPr>
        <w:t>1</w:t>
      </w:r>
    </w:p>
    <w:p w:rsidR="002B0FEA" w:rsidRDefault="00897510" w:rsidP="002B0FEA">
      <w:pPr>
        <w:spacing w:before="0" w:line="240" w:lineRule="auto"/>
        <w:ind w:firstLine="0"/>
        <w:jc w:val="center"/>
        <w:rPr>
          <w:spacing w:val="-7"/>
        </w:rPr>
      </w:pPr>
      <w:r>
        <w:rPr>
          <w:vertAlign w:val="superscript"/>
        </w:rPr>
        <w:t>1</w:t>
      </w:r>
      <w:r w:rsidR="002B0FEA">
        <w:rPr>
          <w:spacing w:val="-7"/>
          <w:vertAlign w:val="superscript"/>
        </w:rPr>
        <w:t xml:space="preserve"> </w:t>
      </w:r>
      <w:r w:rsidR="002B0FEA">
        <w:rPr>
          <w:spacing w:val="-7"/>
        </w:rPr>
        <w:t>Program studi Teknik Mesin, F</w:t>
      </w:r>
      <w:r w:rsidR="002B0FEA" w:rsidRPr="008A7983">
        <w:rPr>
          <w:spacing w:val="-7"/>
        </w:rPr>
        <w:t>akultas Teknik</w:t>
      </w:r>
      <w:r w:rsidR="002B0FEA">
        <w:rPr>
          <w:spacing w:val="-7"/>
        </w:rPr>
        <w:t xml:space="preserve">, </w:t>
      </w:r>
      <w:r w:rsidR="002B0FEA" w:rsidRPr="008A7983">
        <w:rPr>
          <w:spacing w:val="-7"/>
        </w:rPr>
        <w:t>Universitas Muria Kudus</w:t>
      </w:r>
    </w:p>
    <w:p w:rsidR="002B0FEA" w:rsidRPr="00482659" w:rsidRDefault="002B0FEA" w:rsidP="002B0FEA">
      <w:pPr>
        <w:spacing w:before="0" w:line="240" w:lineRule="auto"/>
        <w:ind w:firstLine="0"/>
        <w:jc w:val="center"/>
      </w:pPr>
      <w:r>
        <w:t>Kampus UMK, Jl. Gondang manis PO.Box 53, Bae - Kudus</w:t>
      </w:r>
    </w:p>
    <w:p w:rsidR="002B0FEA" w:rsidRPr="002B0FEA" w:rsidRDefault="002B0FEA" w:rsidP="002B0FEA">
      <w:pPr>
        <w:spacing w:before="0" w:line="240" w:lineRule="auto"/>
        <w:ind w:firstLine="0"/>
        <w:jc w:val="center"/>
        <w:rPr>
          <w:color w:val="000000"/>
          <w:spacing w:val="-7"/>
          <w:sz w:val="20"/>
          <w:szCs w:val="20"/>
        </w:rPr>
      </w:pPr>
      <w:r w:rsidRPr="002B0FEA">
        <w:rPr>
          <w:rFonts w:ascii="Rockwell Condensed" w:hAnsi="Rockwell Condensed"/>
          <w:b/>
          <w:color w:val="000000"/>
          <w:spacing w:val="-7"/>
          <w:sz w:val="20"/>
          <w:szCs w:val="20"/>
          <w:vertAlign w:val="superscript"/>
        </w:rPr>
        <w:t>*</w:t>
      </w:r>
      <w:r w:rsidRPr="002B0FEA">
        <w:rPr>
          <w:b/>
          <w:color w:val="000000"/>
          <w:spacing w:val="-7"/>
          <w:sz w:val="20"/>
          <w:szCs w:val="20"/>
          <w:vertAlign w:val="superscript"/>
        </w:rPr>
        <w:t xml:space="preserve">  </w:t>
      </w:r>
      <w:r w:rsidRPr="002B0FEA">
        <w:rPr>
          <w:color w:val="000000"/>
          <w:spacing w:val="-7"/>
          <w:sz w:val="20"/>
          <w:szCs w:val="20"/>
        </w:rPr>
        <w:t xml:space="preserve">E-mail: </w:t>
      </w:r>
      <w:hyperlink r:id="rId9" w:history="1">
        <w:r w:rsidRPr="002B0FEA">
          <w:rPr>
            <w:rStyle w:val="Hyperlink"/>
            <w:color w:val="000000"/>
            <w:spacing w:val="-7"/>
            <w:sz w:val="20"/>
            <w:szCs w:val="20"/>
          </w:rPr>
          <w:t>sugeng.slamet@umk.ac.id</w:t>
        </w:r>
      </w:hyperlink>
    </w:p>
    <w:p w:rsidR="002B0FEA" w:rsidRDefault="002B0FEA">
      <w:pPr>
        <w:spacing w:before="0" w:line="240" w:lineRule="auto"/>
        <w:ind w:left="567" w:right="565" w:firstLine="0"/>
        <w:jc w:val="center"/>
        <w:rPr>
          <w:b/>
          <w:sz w:val="20"/>
          <w:szCs w:val="20"/>
        </w:rPr>
      </w:pPr>
    </w:p>
    <w:p w:rsidR="00233715" w:rsidRDefault="00897510">
      <w:pPr>
        <w:spacing w:before="0" w:line="240" w:lineRule="auto"/>
        <w:ind w:left="567" w:right="565" w:firstLine="0"/>
        <w:jc w:val="center"/>
        <w:rPr>
          <w:b/>
          <w:sz w:val="20"/>
          <w:szCs w:val="20"/>
        </w:rPr>
      </w:pPr>
      <w:r>
        <w:rPr>
          <w:b/>
          <w:sz w:val="20"/>
          <w:szCs w:val="20"/>
        </w:rPr>
        <w:t>Abstrak</w:t>
      </w:r>
    </w:p>
    <w:p w:rsidR="002B0FEA" w:rsidRDefault="002B0FEA" w:rsidP="00EF14E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426"/>
        <w:rPr>
          <w:rStyle w:val="hps"/>
          <w:i/>
          <w:sz w:val="20"/>
          <w:szCs w:val="20"/>
        </w:rPr>
      </w:pPr>
      <w:r w:rsidRPr="002B0FEA">
        <w:rPr>
          <w:rStyle w:val="hps"/>
          <w:i/>
          <w:sz w:val="20"/>
          <w:szCs w:val="20"/>
        </w:rPr>
        <w:t xml:space="preserve">Bagian utama pada permainan olah raga skateboard adalah papan tumpuan yang menerima beban dinamis. Bahan utama papan tumpuan ini terbuat dari kayu jenis maple yang banyak tumbuh di kawasan subtropis dan merupakan produk import. Kayu maple mempunyai keunggulan densitas dan kekuatan mekanis yang tinggi. Kualitas kayu ini bergantung pada usia tanam bisa mencapai 60 tahun, kesesuaian tanah dan musim.  Faktor tersebut menjadikan tanaman kayu maple menjadi masalah untuk memenuhi kebutuhan bahan baku papan skateboard. Paduan logam ringan dan komposit menjadi material alternatif yang dapat dikembangkan melalui rekayasa paduan dalam komposit.  </w:t>
      </w:r>
    </w:p>
    <w:p w:rsidR="00BA42A8" w:rsidRDefault="002B0FEA" w:rsidP="00EF14E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426"/>
        <w:rPr>
          <w:rStyle w:val="hps"/>
          <w:i/>
          <w:sz w:val="20"/>
          <w:szCs w:val="20"/>
        </w:rPr>
      </w:pPr>
      <w:r w:rsidRPr="002B0FEA">
        <w:rPr>
          <w:rStyle w:val="hps"/>
          <w:i/>
          <w:sz w:val="20"/>
          <w:szCs w:val="20"/>
        </w:rPr>
        <w:t xml:space="preserve">Rekayasa material komposit ini menggunakan penguat serat E-glass wowen roving dengan matrik polyepoksi. Manufaktur komposit menggunakan gabungan antara hand lay up dikombinasikan dengan vacuum bag. Pengujian dilakukan terhadap spesimen meliputi densitas, kekuatan tarik </w:t>
      </w:r>
      <w:r w:rsidRPr="002B0FEA">
        <w:rPr>
          <w:i/>
          <w:sz w:val="20"/>
          <w:szCs w:val="20"/>
        </w:rPr>
        <w:t xml:space="preserve">DIN 50-125 </w:t>
      </w:r>
      <w:r w:rsidRPr="002B0FEA">
        <w:rPr>
          <w:rStyle w:val="hps"/>
          <w:i/>
          <w:sz w:val="20"/>
          <w:szCs w:val="20"/>
        </w:rPr>
        <w:t xml:space="preserve">dan kekuatan bending </w:t>
      </w:r>
      <w:r w:rsidRPr="002B0FEA">
        <w:rPr>
          <w:i/>
          <w:sz w:val="20"/>
          <w:szCs w:val="20"/>
        </w:rPr>
        <w:t xml:space="preserve">ASTM E 290-14 </w:t>
      </w:r>
      <w:r w:rsidRPr="002B0FEA">
        <w:rPr>
          <w:rStyle w:val="hps"/>
          <w:i/>
          <w:sz w:val="20"/>
          <w:szCs w:val="20"/>
        </w:rPr>
        <w:t xml:space="preserve">dibandingkan dengan beberapa uji mekanis peneliti lainnya. Produk akhir komposit berupa sandwich composite, dimana bahan komposit selanjutnya berfungsi sebagai filler diantara papan kayu tipis yang diberikan tekanan. </w:t>
      </w:r>
    </w:p>
    <w:p w:rsidR="00233715" w:rsidRDefault="002B0FEA" w:rsidP="00EF14E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426"/>
        <w:rPr>
          <w:i/>
          <w:sz w:val="20"/>
          <w:szCs w:val="20"/>
        </w:rPr>
      </w:pPr>
      <w:r w:rsidRPr="002B0FEA">
        <w:rPr>
          <w:rStyle w:val="hps"/>
          <w:i/>
          <w:sz w:val="20"/>
          <w:szCs w:val="20"/>
        </w:rPr>
        <w:t>Pengujian terhadap komposit tersebut menunjukkan densitas 1,48 gr/cm</w:t>
      </w:r>
      <w:r w:rsidRPr="002B0FEA">
        <w:rPr>
          <w:rStyle w:val="hps"/>
          <w:i/>
          <w:sz w:val="20"/>
          <w:szCs w:val="20"/>
          <w:vertAlign w:val="superscript"/>
        </w:rPr>
        <w:t>3</w:t>
      </w:r>
      <w:r w:rsidRPr="002B0FEA">
        <w:rPr>
          <w:rStyle w:val="hps"/>
          <w:i/>
          <w:sz w:val="20"/>
          <w:szCs w:val="20"/>
        </w:rPr>
        <w:t xml:space="preserve">, kekuatan tarik 363,67 MPa dan kekuatan bending 59,47 MPa. Terhadap papan kayu maple, maka kekuatan tarik dan kekuatan bending lebih tinggi, sementara densitas masih perlu ditingkatkan. </w:t>
      </w:r>
    </w:p>
    <w:p w:rsidR="00233715" w:rsidRDefault="00233715">
      <w:pPr>
        <w:spacing w:before="0" w:line="240" w:lineRule="auto"/>
        <w:ind w:firstLine="0"/>
        <w:jc w:val="left"/>
        <w:rPr>
          <w:color w:val="4F81BD"/>
          <w:sz w:val="20"/>
          <w:szCs w:val="20"/>
        </w:rPr>
      </w:pPr>
    </w:p>
    <w:p w:rsidR="00233715" w:rsidRPr="00934B57" w:rsidRDefault="00897510" w:rsidP="00BA42A8">
      <w:pPr>
        <w:spacing w:before="0" w:line="240" w:lineRule="auto"/>
        <w:ind w:right="571" w:firstLine="0"/>
        <w:rPr>
          <w:i/>
          <w:sz w:val="20"/>
          <w:szCs w:val="20"/>
        </w:rPr>
      </w:pPr>
      <w:r w:rsidRPr="00934B57">
        <w:rPr>
          <w:b/>
          <w:i/>
          <w:sz w:val="20"/>
          <w:szCs w:val="20"/>
        </w:rPr>
        <w:t>Kata kunci</w:t>
      </w:r>
      <w:r w:rsidRPr="00934B57">
        <w:rPr>
          <w:i/>
          <w:sz w:val="20"/>
          <w:szCs w:val="20"/>
        </w:rPr>
        <w:t xml:space="preserve">: </w:t>
      </w:r>
      <w:r w:rsidR="00BA42A8" w:rsidRPr="00934B57">
        <w:rPr>
          <w:i/>
          <w:sz w:val="20"/>
          <w:szCs w:val="20"/>
        </w:rPr>
        <w:t xml:space="preserve">epoksi, </w:t>
      </w:r>
      <w:r w:rsidR="00BA42A8" w:rsidRPr="00934B57">
        <w:rPr>
          <w:rStyle w:val="hps"/>
          <w:i/>
          <w:sz w:val="20"/>
          <w:szCs w:val="20"/>
        </w:rPr>
        <w:t>komposit, skateboard, serat E-glass, vacu</w:t>
      </w:r>
      <w:r w:rsidR="004A7A90" w:rsidRPr="00934B57">
        <w:rPr>
          <w:rStyle w:val="hps"/>
          <w:i/>
          <w:sz w:val="20"/>
          <w:szCs w:val="20"/>
        </w:rPr>
        <w:t>u</w:t>
      </w:r>
      <w:r w:rsidR="00BA42A8" w:rsidRPr="00934B57">
        <w:rPr>
          <w:rStyle w:val="hps"/>
          <w:i/>
          <w:sz w:val="20"/>
          <w:szCs w:val="20"/>
        </w:rPr>
        <w:t>m bag</w:t>
      </w:r>
    </w:p>
    <w:p w:rsidR="00233715" w:rsidRDefault="00233715" w:rsidP="00BA42A8">
      <w:pPr>
        <w:spacing w:before="0" w:line="240" w:lineRule="auto"/>
        <w:ind w:firstLine="0"/>
        <w:jc w:val="left"/>
        <w:rPr>
          <w:b/>
        </w:rPr>
      </w:pPr>
    </w:p>
    <w:p w:rsidR="00BA42A8" w:rsidRDefault="00BA42A8" w:rsidP="00BA42A8">
      <w:pPr>
        <w:spacing w:before="0" w:line="240" w:lineRule="auto"/>
        <w:ind w:firstLine="0"/>
        <w:jc w:val="left"/>
        <w:rPr>
          <w:b/>
        </w:rPr>
        <w:sectPr w:rsidR="00BA42A8">
          <w:headerReference w:type="even" r:id="rId10"/>
          <w:headerReference w:type="default" r:id="rId11"/>
          <w:footerReference w:type="even" r:id="rId12"/>
          <w:footerReference w:type="default" r:id="rId13"/>
          <w:pgSz w:w="11906" w:h="16838"/>
          <w:pgMar w:top="1418" w:right="1418" w:bottom="1418" w:left="1701" w:header="851" w:footer="737" w:gutter="0"/>
          <w:pgNumType w:start="45"/>
          <w:cols w:space="720"/>
        </w:sectPr>
      </w:pPr>
    </w:p>
    <w:p w:rsidR="00233715" w:rsidRPr="00BA42A8" w:rsidRDefault="00BA42A8" w:rsidP="00BA42A8">
      <w:pPr>
        <w:pStyle w:val="ListParagraph"/>
        <w:numPr>
          <w:ilvl w:val="0"/>
          <w:numId w:val="2"/>
        </w:numPr>
        <w:spacing w:before="0" w:line="240" w:lineRule="auto"/>
        <w:ind w:left="284" w:hanging="284"/>
        <w:rPr>
          <w:b/>
        </w:rPr>
      </w:pPr>
      <w:r>
        <w:rPr>
          <w:b/>
        </w:rPr>
        <w:lastRenderedPageBreak/>
        <w:t>P</w:t>
      </w:r>
      <w:r w:rsidR="002D3390">
        <w:rPr>
          <w:b/>
        </w:rPr>
        <w:t>ENDAHULUAN</w:t>
      </w:r>
      <w:r>
        <w:rPr>
          <w:b/>
        </w:rPr>
        <w:t xml:space="preserve"> </w:t>
      </w:r>
    </w:p>
    <w:p w:rsidR="007777F1" w:rsidRDefault="007777F1" w:rsidP="00BA42A8">
      <w:pPr>
        <w:spacing w:line="240" w:lineRule="auto"/>
        <w:ind w:firstLine="284"/>
        <w:rPr>
          <w:color w:val="000000"/>
        </w:rPr>
        <w:sectPr w:rsidR="007777F1" w:rsidSect="007777F1">
          <w:type w:val="continuous"/>
          <w:pgSz w:w="11906" w:h="16838"/>
          <w:pgMar w:top="1418" w:right="1418" w:bottom="1418" w:left="1701" w:header="851" w:footer="737" w:gutter="0"/>
          <w:pgNumType w:start="45"/>
          <w:cols w:space="284"/>
        </w:sectPr>
      </w:pPr>
    </w:p>
    <w:p w:rsidR="00BA42A8" w:rsidRDefault="00BA42A8" w:rsidP="00BA42A8">
      <w:pPr>
        <w:spacing w:line="240" w:lineRule="auto"/>
        <w:ind w:firstLine="284"/>
        <w:rPr>
          <w:color w:val="000000"/>
        </w:rPr>
      </w:pPr>
      <w:r w:rsidRPr="00BA42A8">
        <w:rPr>
          <w:color w:val="000000"/>
        </w:rPr>
        <w:lastRenderedPageBreak/>
        <w:t xml:space="preserve">Papan </w:t>
      </w:r>
      <w:r w:rsidRPr="00BA42A8">
        <w:rPr>
          <w:i/>
          <w:color w:val="000000"/>
        </w:rPr>
        <w:t>skateboard</w:t>
      </w:r>
      <w:r w:rsidRPr="00BA42A8">
        <w:rPr>
          <w:color w:val="000000"/>
        </w:rPr>
        <w:t xml:space="preserve"> pada umumnya dibuat dari bahan kayu jenis maple. Kayu maple ini mempunyai karaktristik kuat, tahan terhadap impak, tahan terhadap abrasi serta mempunyai struktur serat yang halus (Omni Boards, 2013). Umur rata-rata kayu yang digunakan untuk memproduksi papan </w:t>
      </w:r>
      <w:r w:rsidRPr="00BA42A8">
        <w:rPr>
          <w:i/>
          <w:color w:val="000000"/>
        </w:rPr>
        <w:t>skateboard</w:t>
      </w:r>
      <w:r w:rsidRPr="00BA42A8">
        <w:rPr>
          <w:color w:val="000000"/>
        </w:rPr>
        <w:t xml:space="preserve"> berusia antara 60-80 tahun sehingga memiliki kelembaban yang baik. Kelembaban kayu maple untuk dipakai sebagai perkakas berkisar antara 5%-10%</w:t>
      </w:r>
      <w:r>
        <w:rPr>
          <w:color w:val="000000"/>
        </w:rPr>
        <w:t xml:space="preserve">   </w:t>
      </w:r>
      <w:r w:rsidRPr="00BA42A8">
        <w:rPr>
          <w:color w:val="000000"/>
        </w:rPr>
        <w:t xml:space="preserve"> (Winarto, 2013). Kayu yang terlalu kering bisa merusak skateboard lebih cepat, sebaliknya jika terlalu lembab akan mudah lapuk dan keropos. Habitat tumbuh kayu maple pada daerah subtropis beriklim sejuk, lembab dengan struktur tanah lempug. Kayu maple mempunyai banyak jenis, sugar maple banyak tumbuh di kawasan Amerika Serikat dan Kanada, red maple tumbuh di kawasan Amerika Utara dan Texas, strip maple tumbuh di New England dan Atlantik, sedangkan silver maple tumbuh di Alabama hingga Missisipi. Gambar 1. Menunjukkan kayu maple. </w:t>
      </w:r>
    </w:p>
    <w:p w:rsidR="00BA42A8" w:rsidRPr="00BA42A8" w:rsidRDefault="00BA42A8" w:rsidP="00BA42A8">
      <w:pPr>
        <w:spacing w:line="240" w:lineRule="auto"/>
        <w:ind w:firstLine="0"/>
        <w:jc w:val="center"/>
        <w:rPr>
          <w:color w:val="000000"/>
        </w:rPr>
      </w:pPr>
      <w:r>
        <w:lastRenderedPageBreak/>
        <w:fldChar w:fldCharType="begin"/>
      </w:r>
      <w:r>
        <w:instrText xml:space="preserve"> INCLUDEPICTURE "https://www.woodworkerssource.com/blog/wp-content/uploads/2009/12/hard_maple_log.jpg" \* MERGEFORMATINET </w:instrText>
      </w:r>
      <w:r>
        <w:fldChar w:fldCharType="separate"/>
      </w:r>
      <w:r w:rsidR="005F5781">
        <w:fldChar w:fldCharType="begin"/>
      </w:r>
      <w:r w:rsidR="005F5781">
        <w:instrText xml:space="preserve"> INCLUDEPICTURE  "https://www.woodworkerssource.com/blog/wp-content/uploads/2009/12/hard_maple_log.jpg" \* MERGEFORMATINET </w:instrText>
      </w:r>
      <w:r w:rsidR="005F5781">
        <w:fldChar w:fldCharType="separate"/>
      </w:r>
      <w:r w:rsidR="00A706FA">
        <w:fldChar w:fldCharType="begin"/>
      </w:r>
      <w:r w:rsidR="00A706FA">
        <w:instrText xml:space="preserve"> INCLUDEPICTURE  "https://www.woodworkerssource.com/blog/wp-content/uploads/2009/12/hard_maple_log.jpg" \* MERGEFORMATINET </w:instrText>
      </w:r>
      <w:r w:rsidR="00A706FA">
        <w:fldChar w:fldCharType="separate"/>
      </w:r>
      <w:r w:rsidR="0041595C">
        <w:fldChar w:fldCharType="begin"/>
      </w:r>
      <w:r w:rsidR="0041595C">
        <w:instrText xml:space="preserve"> INCLUDEPICTURE  "https://www.woodworkerssource.com/blog/wp-content/uploads/2009/12/hard_maple_log.jpg" \* MERGEFORMATINET </w:instrText>
      </w:r>
      <w:r w:rsidR="0041595C">
        <w:fldChar w:fldCharType="separate"/>
      </w:r>
      <w:r w:rsidR="001239F9">
        <w:fldChar w:fldCharType="begin"/>
      </w:r>
      <w:r w:rsidR="001239F9">
        <w:instrText xml:space="preserve"> </w:instrText>
      </w:r>
      <w:r w:rsidR="001239F9">
        <w:instrText>INCLUDEPICTURE  "https://www.woodworkerssource.com/blog/wp-content/uploads/2009/12/hard_map</w:instrText>
      </w:r>
      <w:r w:rsidR="001239F9">
        <w:instrText>le_log.jpg" \* MERGEFORMATINET</w:instrText>
      </w:r>
      <w:r w:rsidR="001239F9">
        <w:instrText xml:space="preserve"> </w:instrText>
      </w:r>
      <w:r w:rsidR="001239F9">
        <w:fldChar w:fldCharType="separate"/>
      </w:r>
      <w:r w:rsidR="00934B5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www.woodworkerssource.com/blog/wp-content/uploads/2009/12/hard_maple_log.jpg" style="width:209.25pt;height:142.5pt">
            <v:imagedata r:id="rId14" r:href="rId15"/>
          </v:shape>
        </w:pict>
      </w:r>
      <w:r w:rsidR="001239F9">
        <w:fldChar w:fldCharType="end"/>
      </w:r>
      <w:r w:rsidR="0041595C">
        <w:fldChar w:fldCharType="end"/>
      </w:r>
      <w:r w:rsidR="00A706FA">
        <w:fldChar w:fldCharType="end"/>
      </w:r>
      <w:r w:rsidR="005F5781">
        <w:fldChar w:fldCharType="end"/>
      </w:r>
      <w:r>
        <w:fldChar w:fldCharType="end"/>
      </w:r>
    </w:p>
    <w:p w:rsidR="00934B57" w:rsidRDefault="00934B57" w:rsidP="00BA42A8">
      <w:pPr>
        <w:pStyle w:val="ListParagraph"/>
        <w:spacing w:line="240" w:lineRule="auto"/>
        <w:ind w:left="0" w:firstLine="0"/>
        <w:jc w:val="center"/>
        <w:rPr>
          <w:sz w:val="20"/>
          <w:szCs w:val="20"/>
        </w:rPr>
      </w:pPr>
    </w:p>
    <w:p w:rsidR="00BA42A8" w:rsidRPr="00934B57" w:rsidRDefault="00BA42A8" w:rsidP="00BA42A8">
      <w:pPr>
        <w:pStyle w:val="ListParagraph"/>
        <w:spacing w:line="240" w:lineRule="auto"/>
        <w:ind w:left="0" w:firstLine="0"/>
        <w:jc w:val="center"/>
        <w:rPr>
          <w:b/>
          <w:color w:val="000000"/>
        </w:rPr>
      </w:pPr>
      <w:r w:rsidRPr="00934B57">
        <w:rPr>
          <w:b/>
        </w:rPr>
        <w:t xml:space="preserve">Gambar 1. Kayu maple </w:t>
      </w:r>
      <w:r w:rsidRPr="00934B57">
        <w:rPr>
          <w:b/>
          <w:color w:val="000000"/>
        </w:rPr>
        <w:t>(Omni Boards, 2013)</w:t>
      </w:r>
    </w:p>
    <w:p w:rsidR="00BA42A8" w:rsidRPr="001B34CC" w:rsidRDefault="00BA42A8" w:rsidP="00BA42A8">
      <w:pPr>
        <w:pStyle w:val="ListParagraph"/>
        <w:spacing w:line="240" w:lineRule="auto"/>
        <w:ind w:left="0" w:firstLine="698"/>
        <w:jc w:val="center"/>
        <w:rPr>
          <w:color w:val="000000"/>
          <w:sz w:val="20"/>
          <w:szCs w:val="20"/>
        </w:rPr>
      </w:pPr>
    </w:p>
    <w:p w:rsidR="00BA42A8" w:rsidRDefault="00BA42A8" w:rsidP="00BA42A8">
      <w:pPr>
        <w:pStyle w:val="ListParagraph"/>
        <w:spacing w:line="240" w:lineRule="auto"/>
        <w:ind w:left="0" w:firstLine="284"/>
        <w:rPr>
          <w:color w:val="000000"/>
        </w:rPr>
      </w:pPr>
      <w:r w:rsidRPr="00BA42A8">
        <w:rPr>
          <w:color w:val="000000"/>
        </w:rPr>
        <w:t xml:space="preserve">Ketersediaan kayu maple baik dalam jumlah dan kualitas menjadi kendala dalam produksi </w:t>
      </w:r>
      <w:r w:rsidRPr="00BA42A8">
        <w:rPr>
          <w:i/>
          <w:color w:val="000000"/>
        </w:rPr>
        <w:t>skateboard</w:t>
      </w:r>
      <w:r w:rsidRPr="00BA42A8">
        <w:rPr>
          <w:color w:val="000000"/>
        </w:rPr>
        <w:t>. Perlu dilakukan inovasi material baru sebagai bahan baku alternatif untuk mengurangi ketergantungan kayu maple. Pengembangan material baru harus mampu menghasilkan material yang kuat namun ringan sehingga dapat meningkatkan kualitas papan. Saat ini material baru banyak dikembangkan dari komposit. Komposit adalah jenis material baru hasil rekayasa yang terdiri dari dua atau lebih bahan dimana sifat masing-masing bahan berbeda (Riyanto, dkk, 2018).</w:t>
      </w:r>
    </w:p>
    <w:p w:rsidR="00BA42A8" w:rsidRDefault="00BA42A8" w:rsidP="004A0FF4">
      <w:pPr>
        <w:pStyle w:val="ListParagraph"/>
        <w:spacing w:line="240" w:lineRule="auto"/>
        <w:ind w:left="0" w:firstLine="284"/>
      </w:pPr>
      <w:r w:rsidRPr="00BA42A8">
        <w:lastRenderedPageBreak/>
        <w:t xml:space="preserve">Komposit berbasis serat mempunyai banyak ragam, baik dari variasi matrik yang digunakan sebagai pengikat maupun serat sebagai bahan penguat (Abanat, dkk, 2012). Komposit berpenguat serat </w:t>
      </w:r>
      <w:r w:rsidRPr="00BA42A8">
        <w:rPr>
          <w:i/>
        </w:rPr>
        <w:t>E-glass</w:t>
      </w:r>
      <w:r w:rsidRPr="00BA42A8">
        <w:t xml:space="preserve"> banyak digunakan dalam industri kecil maupun industri besar dalam pembuatan bahan </w:t>
      </w:r>
      <w:r w:rsidRPr="00BA42A8">
        <w:rPr>
          <w:i/>
        </w:rPr>
        <w:t>fiberglass</w:t>
      </w:r>
      <w:r w:rsidRPr="00BA42A8">
        <w:t xml:space="preserve"> seperti bodi dan bemper mobil, kapal, kursi tunggu, tandon air serta produk lainnya. Komposit serat </w:t>
      </w:r>
      <w:r w:rsidRPr="00BA42A8">
        <w:rPr>
          <w:i/>
        </w:rPr>
        <w:t>E-glass</w:t>
      </w:r>
      <w:r w:rsidRPr="00BA42A8">
        <w:t xml:space="preserve"> matrik epoxy dan </w:t>
      </w:r>
      <w:r w:rsidRPr="00BA42A8">
        <w:rPr>
          <w:i/>
        </w:rPr>
        <w:t>E-glass</w:t>
      </w:r>
      <w:r w:rsidRPr="00BA42A8">
        <w:t xml:space="preserve"> matrik polyester digunakan untuk lambung kapal dan bagian pada pesawat terbang (Porwanto, dkk, 2012).  Rekayasa dalam paduan atau campuran komposit berbahan serat gelas terus dilakukan untuk mendapatkan sifat fisis dan kekuatan mekanis ketika diaplikasikan pada produk (Helmy, dkk, 2011). Serat </w:t>
      </w:r>
      <w:r w:rsidRPr="00BA42A8">
        <w:rPr>
          <w:i/>
        </w:rPr>
        <w:t>E-glass</w:t>
      </w:r>
      <w:r w:rsidRPr="00BA42A8">
        <w:t xml:space="preserve"> dengan matrik epoxy mempunyai </w:t>
      </w:r>
      <w:r w:rsidRPr="00BA42A8">
        <w:rPr>
          <w:i/>
        </w:rPr>
        <w:t>void</w:t>
      </w:r>
      <w:r w:rsidRPr="00BA42A8">
        <w:t xml:space="preserve"> yang lebih rendah, sehingga kekuatannya meningkat (Septiyanto, dkk, 2010).  </w:t>
      </w:r>
    </w:p>
    <w:p w:rsidR="00BA42A8" w:rsidRDefault="00BA42A8" w:rsidP="004A0FF4">
      <w:pPr>
        <w:pStyle w:val="ListParagraph"/>
        <w:spacing w:line="240" w:lineRule="auto"/>
        <w:ind w:left="0" w:firstLine="284"/>
      </w:pPr>
      <w:r w:rsidRPr="00BA42A8">
        <w:t xml:space="preserve">Penelitian dilakukan dengan cara menggabungkan serat </w:t>
      </w:r>
      <w:r w:rsidRPr="00BA42A8">
        <w:rPr>
          <w:i/>
        </w:rPr>
        <w:t>E-glass</w:t>
      </w:r>
      <w:r w:rsidRPr="00BA42A8">
        <w:t xml:space="preserve"> w</w:t>
      </w:r>
      <w:r w:rsidRPr="00BA42A8">
        <w:rPr>
          <w:i/>
        </w:rPr>
        <w:t>oven roving (WR)</w:t>
      </w:r>
      <w:r w:rsidRPr="00BA42A8">
        <w:t xml:space="preserve"> dan matrik resin </w:t>
      </w:r>
      <w:r w:rsidRPr="00BA42A8">
        <w:rPr>
          <w:i/>
        </w:rPr>
        <w:t>epoxy</w:t>
      </w:r>
      <w:r w:rsidRPr="00BA42A8">
        <w:t xml:space="preserve"> melalui metode </w:t>
      </w:r>
      <w:r w:rsidRPr="00BA42A8">
        <w:rPr>
          <w:i/>
        </w:rPr>
        <w:t xml:space="preserve">vaccum </w:t>
      </w:r>
      <w:r w:rsidRPr="00BA42A8">
        <w:t xml:space="preserve">bag.  Metode tersebut diharapkan mampu meminimalisasi gelembung udara yang terjebak dalam cetakan sehingga menyebabkan kerapuhan pada material komposit. </w:t>
      </w:r>
    </w:p>
    <w:p w:rsidR="00BA42A8" w:rsidRPr="00BA42A8" w:rsidRDefault="00BA42A8" w:rsidP="00BA42A8">
      <w:pPr>
        <w:pStyle w:val="ListParagraph"/>
        <w:spacing w:line="240" w:lineRule="auto"/>
        <w:ind w:left="0" w:firstLine="284"/>
      </w:pPr>
    </w:p>
    <w:p w:rsidR="004A0FF4" w:rsidRDefault="00BA42A8" w:rsidP="00BA42A8">
      <w:pPr>
        <w:pStyle w:val="ListParagraph"/>
        <w:numPr>
          <w:ilvl w:val="0"/>
          <w:numId w:val="2"/>
        </w:numPr>
        <w:spacing w:before="0" w:line="240" w:lineRule="auto"/>
        <w:ind w:left="284" w:hanging="284"/>
        <w:rPr>
          <w:b/>
        </w:rPr>
      </w:pPr>
      <w:r>
        <w:rPr>
          <w:b/>
        </w:rPr>
        <w:t>M</w:t>
      </w:r>
      <w:r w:rsidR="002D3390">
        <w:rPr>
          <w:b/>
        </w:rPr>
        <w:t>ETODOLOGI</w:t>
      </w:r>
    </w:p>
    <w:p w:rsidR="004A0FF4" w:rsidRDefault="004A0FF4" w:rsidP="004A0FF4">
      <w:pPr>
        <w:spacing w:line="240" w:lineRule="auto"/>
        <w:ind w:firstLine="284"/>
      </w:pPr>
      <w:r w:rsidRPr="004A0FF4">
        <w:t xml:space="preserve">Komposit yang diproduksi menggunakan serat </w:t>
      </w:r>
      <w:r w:rsidRPr="004A0FF4">
        <w:rPr>
          <w:i/>
        </w:rPr>
        <w:t>E-glass woven roving</w:t>
      </w:r>
      <w:r w:rsidRPr="004A0FF4">
        <w:t xml:space="preserve">/anyam dengan matrik </w:t>
      </w:r>
      <w:r w:rsidRPr="004A0FF4">
        <w:rPr>
          <w:i/>
        </w:rPr>
        <w:t xml:space="preserve">epoxy </w:t>
      </w:r>
      <w:r w:rsidRPr="004A0FF4">
        <w:t xml:space="preserve">melalui metode </w:t>
      </w:r>
      <w:r w:rsidRPr="004A0FF4">
        <w:rPr>
          <w:i/>
        </w:rPr>
        <w:t>vacumm bag.</w:t>
      </w:r>
      <w:r w:rsidRPr="004A0FF4">
        <w:t xml:space="preserve"> Adapun dimensi komposit papan skateboard mempunyai panjang 700 x 180 x 12 mm ditunjukkan Gambar 2. </w:t>
      </w:r>
    </w:p>
    <w:p w:rsidR="004A0FF4" w:rsidRPr="004A0FF4" w:rsidRDefault="004A0FF4" w:rsidP="004A0FF4">
      <w:pPr>
        <w:spacing w:line="240" w:lineRule="auto"/>
        <w:ind w:firstLine="0"/>
      </w:pPr>
      <w:r w:rsidRPr="003E4BB9">
        <w:rPr>
          <w:noProof/>
          <w:lang w:val="en-US"/>
        </w:rPr>
        <w:lastRenderedPageBreak/>
        <w:drawing>
          <wp:inline distT="0" distB="0" distL="0" distR="0">
            <wp:extent cx="2075102" cy="6096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BEBA8EAE-BF5A-486C-A8C5-ECC9F3942E4B}">
                          <a14:imgProps xmlns:a14="http://schemas.microsoft.com/office/drawing/2010/main">
                            <a14:imgLayer r:embed="rId1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245016" cy="659515"/>
                    </a:xfrm>
                    <a:prstGeom prst="rect">
                      <a:avLst/>
                    </a:prstGeom>
                    <a:noFill/>
                    <a:ln>
                      <a:noFill/>
                    </a:ln>
                  </pic:spPr>
                </pic:pic>
              </a:graphicData>
            </a:graphic>
          </wp:inline>
        </w:drawing>
      </w:r>
      <w:r>
        <w:rPr>
          <w:noProof/>
          <w:lang w:val="en-US"/>
        </w:rPr>
        <w:drawing>
          <wp:inline distT="0" distB="0" distL="0" distR="0">
            <wp:extent cx="612929" cy="7042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5101" cy="718200"/>
                    </a:xfrm>
                    <a:prstGeom prst="rect">
                      <a:avLst/>
                    </a:prstGeom>
                    <a:noFill/>
                    <a:ln>
                      <a:noFill/>
                    </a:ln>
                  </pic:spPr>
                </pic:pic>
              </a:graphicData>
            </a:graphic>
          </wp:inline>
        </w:drawing>
      </w:r>
    </w:p>
    <w:p w:rsidR="00934B57" w:rsidRDefault="00934B57" w:rsidP="004A0FF4">
      <w:pPr>
        <w:pStyle w:val="ListParagraph"/>
        <w:spacing w:before="0" w:line="240" w:lineRule="auto"/>
        <w:ind w:left="284" w:firstLine="0"/>
        <w:rPr>
          <w:b/>
        </w:rPr>
      </w:pPr>
    </w:p>
    <w:p w:rsidR="004A0FF4" w:rsidRPr="00934B57" w:rsidRDefault="004A0FF4" w:rsidP="00934B57">
      <w:pPr>
        <w:pStyle w:val="ListParagraph"/>
        <w:spacing w:before="0" w:line="240" w:lineRule="auto"/>
        <w:ind w:left="0" w:firstLine="0"/>
        <w:jc w:val="center"/>
        <w:rPr>
          <w:b/>
          <w:bCs/>
          <w:i/>
        </w:rPr>
      </w:pPr>
      <w:r w:rsidRPr="00934B57">
        <w:rPr>
          <w:b/>
          <w:bCs/>
        </w:rPr>
        <w:t xml:space="preserve">Gambar 2. Skema produk </w:t>
      </w:r>
      <w:r w:rsidRPr="00934B57">
        <w:rPr>
          <w:b/>
          <w:bCs/>
          <w:i/>
        </w:rPr>
        <w:t>skateboard</w:t>
      </w:r>
    </w:p>
    <w:p w:rsidR="004A7A90" w:rsidRDefault="004A7A90" w:rsidP="004A0FF4">
      <w:pPr>
        <w:pStyle w:val="ListParagraph"/>
        <w:spacing w:before="0" w:line="240" w:lineRule="auto"/>
        <w:ind w:left="-142" w:firstLine="0"/>
        <w:rPr>
          <w:bCs/>
        </w:rPr>
      </w:pPr>
    </w:p>
    <w:p w:rsidR="004A0FF4" w:rsidRPr="004A0FF4" w:rsidRDefault="004A0FF4" w:rsidP="00B27CC0">
      <w:pPr>
        <w:pStyle w:val="ListParagraph"/>
        <w:spacing w:before="0" w:line="240" w:lineRule="auto"/>
        <w:ind w:left="-142" w:firstLine="284"/>
        <w:rPr>
          <w:bCs/>
        </w:rPr>
      </w:pPr>
      <w:r w:rsidRPr="004A0FF4">
        <w:rPr>
          <w:bCs/>
        </w:rPr>
        <w:t xml:space="preserve">Tahapan pembuatan komposit ditunjukkan Gambar 3. </w:t>
      </w:r>
    </w:p>
    <w:p w:rsidR="004A0FF4" w:rsidRPr="004A0FF4" w:rsidRDefault="004A0FF4" w:rsidP="00934B57">
      <w:pPr>
        <w:numPr>
          <w:ilvl w:val="0"/>
          <w:numId w:val="3"/>
        </w:numPr>
        <w:tabs>
          <w:tab w:val="left" w:pos="709"/>
        </w:tabs>
        <w:spacing w:before="0" w:line="240" w:lineRule="auto"/>
        <w:ind w:left="284" w:hanging="142"/>
      </w:pPr>
      <w:r w:rsidRPr="004A0FF4">
        <w:t xml:space="preserve">Memotong serat </w:t>
      </w:r>
      <w:r w:rsidRPr="004A0FF4">
        <w:rPr>
          <w:i/>
        </w:rPr>
        <w:t>E-Glass woven roving</w:t>
      </w:r>
      <w:r w:rsidRPr="004A0FF4">
        <w:t xml:space="preserve"> 800 mm x 200 mm.</w:t>
      </w:r>
    </w:p>
    <w:p w:rsidR="004A0FF4" w:rsidRPr="004A0FF4" w:rsidRDefault="004A0FF4" w:rsidP="00934B57">
      <w:pPr>
        <w:numPr>
          <w:ilvl w:val="0"/>
          <w:numId w:val="3"/>
        </w:numPr>
        <w:tabs>
          <w:tab w:val="left" w:pos="709"/>
        </w:tabs>
        <w:spacing w:before="0" w:line="240" w:lineRule="auto"/>
        <w:ind w:left="284" w:hanging="142"/>
      </w:pPr>
      <w:r w:rsidRPr="004A0FF4">
        <w:t>Menyiap</w:t>
      </w:r>
      <w:r w:rsidR="00934B57">
        <w:t>kan</w:t>
      </w:r>
      <w:r w:rsidRPr="004A0FF4">
        <w:t xml:space="preserve"> plastik, selang udara dan mesin </w:t>
      </w:r>
      <w:r w:rsidRPr="004A0FF4">
        <w:rPr>
          <w:i/>
        </w:rPr>
        <w:t>vacuum bag</w:t>
      </w:r>
      <w:r w:rsidRPr="004A0FF4">
        <w:t xml:space="preserve"> </w:t>
      </w:r>
      <w:r w:rsidRPr="004A0FF4">
        <w:rPr>
          <w:shd w:val="clear" w:color="auto" w:fill="FFFFFF"/>
        </w:rPr>
        <w:t>AC 220V-240V</w:t>
      </w:r>
      <w:r w:rsidR="00934B57">
        <w:rPr>
          <w:shd w:val="clear" w:color="auto" w:fill="FFFFFF"/>
        </w:rPr>
        <w:t xml:space="preserve"> dengan daya </w:t>
      </w:r>
      <w:r w:rsidRPr="004A0FF4">
        <w:rPr>
          <w:shd w:val="clear" w:color="auto" w:fill="FFFFFF"/>
        </w:rPr>
        <w:t>180 Watt</w:t>
      </w:r>
      <w:r w:rsidRPr="004A0FF4">
        <w:t>.</w:t>
      </w:r>
    </w:p>
    <w:p w:rsidR="004A0FF4" w:rsidRPr="004A0FF4" w:rsidRDefault="004A0FF4" w:rsidP="00934B57">
      <w:pPr>
        <w:numPr>
          <w:ilvl w:val="0"/>
          <w:numId w:val="3"/>
        </w:numPr>
        <w:tabs>
          <w:tab w:val="left" w:pos="709"/>
        </w:tabs>
        <w:spacing w:before="0" w:line="240" w:lineRule="auto"/>
        <w:ind w:left="284" w:hanging="142"/>
      </w:pPr>
      <w:r w:rsidRPr="004A0FF4">
        <w:t>Membuat campuran resin epoxy dengan hardner dengan perbandingan 1 : 2, selanjutnya diaduk sampai merata.</w:t>
      </w:r>
    </w:p>
    <w:p w:rsidR="004A0FF4" w:rsidRPr="004A0FF4" w:rsidRDefault="004A0FF4" w:rsidP="00934B57">
      <w:pPr>
        <w:numPr>
          <w:ilvl w:val="0"/>
          <w:numId w:val="3"/>
        </w:numPr>
        <w:tabs>
          <w:tab w:val="left" w:pos="709"/>
        </w:tabs>
        <w:spacing w:before="0" w:line="240" w:lineRule="auto"/>
        <w:ind w:left="284" w:hanging="142"/>
      </w:pPr>
      <w:r w:rsidRPr="004A0FF4">
        <w:t xml:space="preserve">Meletakkan serat </w:t>
      </w:r>
      <w:r w:rsidRPr="004A0FF4">
        <w:rPr>
          <w:i/>
        </w:rPr>
        <w:t>E-Glass woven roving</w:t>
      </w:r>
      <w:r w:rsidRPr="004A0FF4">
        <w:t xml:space="preserve"> di atas meja dilanjutkan dengan menuangkan campuran resin epoxy yang telah ditambahkan hardner sebagai matrik. </w:t>
      </w:r>
    </w:p>
    <w:p w:rsidR="004A0FF4" w:rsidRPr="004A0FF4" w:rsidRDefault="004A0FF4" w:rsidP="00934B57">
      <w:pPr>
        <w:numPr>
          <w:ilvl w:val="0"/>
          <w:numId w:val="3"/>
        </w:numPr>
        <w:tabs>
          <w:tab w:val="left" w:pos="284"/>
        </w:tabs>
        <w:spacing w:before="0" w:line="240" w:lineRule="auto"/>
        <w:ind w:left="284" w:hanging="142"/>
      </w:pPr>
      <w:r w:rsidRPr="004A0FF4">
        <w:t xml:space="preserve">Menutup permukaan </w:t>
      </w:r>
      <w:r w:rsidRPr="004A0FF4">
        <w:rPr>
          <w:i/>
        </w:rPr>
        <w:t>green body</w:t>
      </w:r>
      <w:r w:rsidRPr="004A0FF4">
        <w:t xml:space="preserve"> komposit secara rapat dengan plastik, selanjutnya dilakukan proses pengvacuman.</w:t>
      </w:r>
    </w:p>
    <w:p w:rsidR="004A0FF4" w:rsidRPr="004A0FF4" w:rsidRDefault="004A0FF4" w:rsidP="00934B57">
      <w:pPr>
        <w:numPr>
          <w:ilvl w:val="0"/>
          <w:numId w:val="3"/>
        </w:numPr>
        <w:tabs>
          <w:tab w:val="left" w:pos="284"/>
          <w:tab w:val="left" w:pos="709"/>
        </w:tabs>
        <w:spacing w:before="0" w:line="240" w:lineRule="auto"/>
        <w:ind w:left="284" w:hanging="142"/>
      </w:pPr>
      <w:r w:rsidRPr="004A0FF4">
        <w:t xml:space="preserve">Melapisi komposit dengan papan kayu tebal 3 mm pada kedua permukaannya, sehingga terbentuk </w:t>
      </w:r>
      <w:r w:rsidRPr="004A0FF4">
        <w:rPr>
          <w:i/>
        </w:rPr>
        <w:t>sandwich composite</w:t>
      </w:r>
      <w:r w:rsidRPr="004A0FF4">
        <w:t xml:space="preserve">.  </w:t>
      </w:r>
    </w:p>
    <w:p w:rsidR="004A0FF4" w:rsidRPr="004A0FF4" w:rsidRDefault="004A0FF4" w:rsidP="00934B57">
      <w:pPr>
        <w:numPr>
          <w:ilvl w:val="0"/>
          <w:numId w:val="3"/>
        </w:numPr>
        <w:tabs>
          <w:tab w:val="left" w:pos="284"/>
          <w:tab w:val="left" w:pos="709"/>
        </w:tabs>
        <w:spacing w:before="0" w:line="240" w:lineRule="auto"/>
        <w:ind w:left="284" w:hanging="142"/>
      </w:pPr>
      <w:r w:rsidRPr="004A0FF4">
        <w:t>Memberikan penekanan pada komposit sebesar 840 N dan dilakukan penahanan selama 8 jam.</w:t>
      </w:r>
    </w:p>
    <w:p w:rsidR="004A0FF4" w:rsidRPr="004A0FF4" w:rsidRDefault="00934B57" w:rsidP="00934B57">
      <w:pPr>
        <w:numPr>
          <w:ilvl w:val="0"/>
          <w:numId w:val="3"/>
        </w:numPr>
        <w:tabs>
          <w:tab w:val="left" w:pos="284"/>
          <w:tab w:val="left" w:pos="709"/>
        </w:tabs>
        <w:spacing w:before="0" w:line="240" w:lineRule="auto"/>
        <w:ind w:left="284" w:hanging="142"/>
      </w:pPr>
      <w:r>
        <w:t xml:space="preserve">Memotong </w:t>
      </w:r>
      <w:r w:rsidR="004A0FF4" w:rsidRPr="004A0FF4">
        <w:t>komposit sesuai ukuran yang direncanakan 700 x 180 x 12 mm.</w:t>
      </w:r>
    </w:p>
    <w:p w:rsidR="0032516F" w:rsidRDefault="00934B57" w:rsidP="00934B57">
      <w:pPr>
        <w:numPr>
          <w:ilvl w:val="0"/>
          <w:numId w:val="3"/>
        </w:numPr>
        <w:tabs>
          <w:tab w:val="left" w:pos="284"/>
          <w:tab w:val="left" w:pos="709"/>
        </w:tabs>
        <w:spacing w:before="0" w:line="240" w:lineRule="auto"/>
        <w:ind w:left="284" w:hanging="142"/>
      </w:pPr>
      <w:r>
        <w:t xml:space="preserve">Melakukan </w:t>
      </w:r>
      <w:r w:rsidRPr="00934B57">
        <w:rPr>
          <w:i/>
        </w:rPr>
        <w:t>f</w:t>
      </w:r>
      <w:r w:rsidR="004A0FF4" w:rsidRPr="00934B57">
        <w:rPr>
          <w:i/>
        </w:rPr>
        <w:t>inishing</w:t>
      </w:r>
      <w:r>
        <w:t xml:space="preserve"> produk </w:t>
      </w:r>
      <w:r w:rsidR="004A0FF4" w:rsidRPr="004A0FF4">
        <w:rPr>
          <w:i/>
        </w:rPr>
        <w:t>skateboard</w:t>
      </w:r>
      <w:r w:rsidR="004A0FF4" w:rsidRPr="004A0FF4">
        <w:t xml:space="preserve"> </w:t>
      </w:r>
      <w:r>
        <w:t xml:space="preserve"> jenis</w:t>
      </w:r>
      <w:r w:rsidR="004A0FF4" w:rsidRPr="004A0FF4">
        <w:t xml:space="preserve"> </w:t>
      </w:r>
      <w:r w:rsidR="004A0FF4" w:rsidRPr="004A0FF4">
        <w:rPr>
          <w:i/>
        </w:rPr>
        <w:t>sandwich composite</w:t>
      </w:r>
      <w:r w:rsidR="004A0FF4" w:rsidRPr="004A0FF4">
        <w:t xml:space="preserve">. </w:t>
      </w:r>
    </w:p>
    <w:p w:rsidR="000021D5" w:rsidRDefault="000021D5" w:rsidP="000021D5">
      <w:pPr>
        <w:tabs>
          <w:tab w:val="left" w:pos="284"/>
          <w:tab w:val="left" w:pos="709"/>
        </w:tabs>
        <w:spacing w:before="0" w:line="240" w:lineRule="auto"/>
      </w:pPr>
    </w:p>
    <w:p w:rsidR="000021D5" w:rsidRDefault="000021D5" w:rsidP="000021D5">
      <w:pPr>
        <w:tabs>
          <w:tab w:val="left" w:pos="284"/>
          <w:tab w:val="left" w:pos="709"/>
        </w:tabs>
        <w:spacing w:before="0" w:line="240" w:lineRule="auto"/>
      </w:pPr>
    </w:p>
    <w:p w:rsidR="000021D5" w:rsidRDefault="000021D5" w:rsidP="000021D5">
      <w:pPr>
        <w:tabs>
          <w:tab w:val="left" w:pos="284"/>
          <w:tab w:val="left" w:pos="709"/>
        </w:tabs>
        <w:spacing w:before="0" w:line="240" w:lineRule="auto"/>
        <w:sectPr w:rsidR="000021D5" w:rsidSect="007777F1">
          <w:type w:val="continuous"/>
          <w:pgSz w:w="11906" w:h="16838"/>
          <w:pgMar w:top="1418" w:right="1418" w:bottom="1418" w:left="1701" w:header="851" w:footer="737" w:gutter="0"/>
          <w:pgNumType w:start="45"/>
          <w:cols w:num="2" w:space="284"/>
        </w:sectPr>
      </w:pPr>
    </w:p>
    <w:p w:rsidR="004A0FF4" w:rsidRDefault="0032516F" w:rsidP="006F2A6F">
      <w:pPr>
        <w:tabs>
          <w:tab w:val="left" w:pos="0"/>
          <w:tab w:val="left" w:pos="709"/>
        </w:tabs>
        <w:spacing w:before="0" w:line="240" w:lineRule="auto"/>
        <w:ind w:firstLine="0"/>
        <w:jc w:val="center"/>
      </w:pPr>
      <w:r w:rsidRPr="005D7DE1">
        <w:rPr>
          <w:noProof/>
          <w:lang w:val="en-US"/>
        </w:rPr>
        <w:lastRenderedPageBreak/>
        <w:drawing>
          <wp:inline distT="0" distB="0" distL="0" distR="0" wp14:anchorId="1E5C81F1" wp14:editId="5DF1B1D9">
            <wp:extent cx="4963571" cy="2466792"/>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0133" cy="2504842"/>
                    </a:xfrm>
                    <a:prstGeom prst="rect">
                      <a:avLst/>
                    </a:prstGeom>
                    <a:noFill/>
                    <a:ln>
                      <a:noFill/>
                    </a:ln>
                  </pic:spPr>
                </pic:pic>
              </a:graphicData>
            </a:graphic>
          </wp:inline>
        </w:drawing>
      </w:r>
    </w:p>
    <w:p w:rsidR="00934B57" w:rsidRDefault="00934B57" w:rsidP="0032516F">
      <w:pPr>
        <w:spacing w:line="240" w:lineRule="auto"/>
        <w:ind w:left="-284" w:firstLine="142"/>
        <w:jc w:val="center"/>
        <w:rPr>
          <w:b/>
        </w:rPr>
      </w:pPr>
    </w:p>
    <w:p w:rsidR="0032516F" w:rsidRPr="00934B57" w:rsidRDefault="0032516F" w:rsidP="0032516F">
      <w:pPr>
        <w:spacing w:line="240" w:lineRule="auto"/>
        <w:ind w:left="-284" w:firstLine="142"/>
        <w:jc w:val="center"/>
        <w:rPr>
          <w:b/>
        </w:rPr>
      </w:pPr>
      <w:r w:rsidRPr="00934B57">
        <w:rPr>
          <w:b/>
        </w:rPr>
        <w:t>Gambar 3. Tahapan pembuatan sandwich komposit serat</w:t>
      </w:r>
      <w:r w:rsidRPr="00934B57">
        <w:rPr>
          <w:b/>
          <w:i/>
        </w:rPr>
        <w:t xml:space="preserve"> E-glass </w:t>
      </w:r>
      <w:r w:rsidRPr="00934B57">
        <w:rPr>
          <w:b/>
        </w:rPr>
        <w:t xml:space="preserve">matrik </w:t>
      </w:r>
      <w:r w:rsidRPr="00934B57">
        <w:rPr>
          <w:b/>
          <w:i/>
        </w:rPr>
        <w:t>epoxy</w:t>
      </w:r>
      <w:r w:rsidRPr="00934B57">
        <w:rPr>
          <w:b/>
        </w:rPr>
        <w:t xml:space="preserve"> </w:t>
      </w:r>
    </w:p>
    <w:p w:rsidR="0032516F" w:rsidRDefault="0032516F" w:rsidP="004A7A90">
      <w:pPr>
        <w:tabs>
          <w:tab w:val="left" w:pos="709"/>
        </w:tabs>
        <w:spacing w:before="0" w:line="240" w:lineRule="auto"/>
        <w:ind w:firstLine="0"/>
        <w:sectPr w:rsidR="0032516F" w:rsidSect="0032516F">
          <w:type w:val="continuous"/>
          <w:pgSz w:w="11906" w:h="16838"/>
          <w:pgMar w:top="1418" w:right="1418" w:bottom="1418" w:left="1701" w:header="851" w:footer="737" w:gutter="0"/>
          <w:pgNumType w:start="45"/>
          <w:cols w:space="284"/>
        </w:sectPr>
      </w:pPr>
    </w:p>
    <w:p w:rsidR="004A7A90" w:rsidRDefault="004A7A90" w:rsidP="004A7A90">
      <w:pPr>
        <w:tabs>
          <w:tab w:val="num" w:pos="1080"/>
        </w:tabs>
        <w:spacing w:before="0" w:line="240" w:lineRule="auto"/>
        <w:ind w:firstLine="0"/>
        <w:rPr>
          <w:rFonts w:eastAsia="Calibri"/>
        </w:rPr>
      </w:pPr>
      <w:r w:rsidRPr="004A7A90">
        <w:rPr>
          <w:spacing w:val="-7"/>
        </w:rPr>
        <w:lastRenderedPageBreak/>
        <w:t xml:space="preserve">    Komposit berbahan serat </w:t>
      </w:r>
      <w:r w:rsidRPr="004A7A90">
        <w:rPr>
          <w:i/>
          <w:spacing w:val="-7"/>
        </w:rPr>
        <w:t>E-glass</w:t>
      </w:r>
      <w:r w:rsidRPr="004A7A90">
        <w:rPr>
          <w:spacing w:val="-7"/>
        </w:rPr>
        <w:t xml:space="preserve"> anyam selanjutnya dilakukan pengukuran densitas dan pengujian sifat mekanis meliputi kekuatan tarik dan kekuatan bending. </w:t>
      </w:r>
      <w:r w:rsidRPr="004A7A90">
        <w:rPr>
          <w:rFonts w:eastAsia="Calibri"/>
        </w:rPr>
        <w:t>Pengujian kekuatan tarik menggunakan standard DIN 50-125, kekuatan bending dengan ASTM E 290-14 dan pengukuran densitas menggunakan teori Archimedes.  Gambar 4. Menunjukkan spesimen uji kekuatan tarik standart DIN 50-125.</w:t>
      </w:r>
    </w:p>
    <w:p w:rsidR="000021D5" w:rsidRDefault="000021D5" w:rsidP="004A7A90">
      <w:pPr>
        <w:tabs>
          <w:tab w:val="num" w:pos="1080"/>
        </w:tabs>
        <w:spacing w:before="0" w:line="240" w:lineRule="auto"/>
        <w:ind w:firstLine="0"/>
        <w:rPr>
          <w:rFonts w:eastAsia="Calibri"/>
        </w:rPr>
      </w:pPr>
    </w:p>
    <w:p w:rsidR="004A7A90" w:rsidRDefault="004A7A90" w:rsidP="004A7A90">
      <w:pPr>
        <w:tabs>
          <w:tab w:val="num" w:pos="1080"/>
        </w:tabs>
        <w:spacing w:before="0" w:line="240" w:lineRule="auto"/>
        <w:ind w:firstLine="0"/>
        <w:rPr>
          <w:rFonts w:eastAsia="Calibri"/>
        </w:rPr>
      </w:pPr>
      <w:r w:rsidRPr="009D3FBD">
        <w:rPr>
          <w:noProof/>
          <w:lang w:val="en-US"/>
        </w:rPr>
        <w:drawing>
          <wp:inline distT="0" distB="0" distL="0" distR="0">
            <wp:extent cx="2734850" cy="1323975"/>
            <wp:effectExtent l="0" t="0" r="8890" b="0"/>
            <wp:docPr id="6" name="Picture 6" desc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51140" cy="1331861"/>
                    </a:xfrm>
                    <a:prstGeom prst="rect">
                      <a:avLst/>
                    </a:prstGeom>
                    <a:noFill/>
                    <a:ln>
                      <a:noFill/>
                    </a:ln>
                  </pic:spPr>
                </pic:pic>
              </a:graphicData>
            </a:graphic>
          </wp:inline>
        </w:drawing>
      </w:r>
    </w:p>
    <w:p w:rsidR="00934B57" w:rsidRDefault="00934B57" w:rsidP="000021D5">
      <w:pPr>
        <w:ind w:firstLine="0"/>
        <w:jc w:val="center"/>
        <w:rPr>
          <w:bCs/>
        </w:rPr>
      </w:pPr>
    </w:p>
    <w:p w:rsidR="004A7A90" w:rsidRPr="00934B57" w:rsidRDefault="00934B57" w:rsidP="000021D5">
      <w:pPr>
        <w:ind w:firstLine="0"/>
        <w:jc w:val="center"/>
        <w:rPr>
          <w:b/>
        </w:rPr>
      </w:pPr>
      <w:r w:rsidRPr="00934B57">
        <w:rPr>
          <w:b/>
          <w:bCs/>
        </w:rPr>
        <w:t>G</w:t>
      </w:r>
      <w:r w:rsidR="004A7A90" w:rsidRPr="00934B57">
        <w:rPr>
          <w:b/>
          <w:bCs/>
        </w:rPr>
        <w:t xml:space="preserve">ambar 4. </w:t>
      </w:r>
      <w:r w:rsidR="004A7A90" w:rsidRPr="00934B57">
        <w:rPr>
          <w:b/>
        </w:rPr>
        <w:t>Standard DIN 50-125</w:t>
      </w:r>
    </w:p>
    <w:p w:rsidR="004A7A90" w:rsidRPr="008142FF" w:rsidRDefault="004A7A90" w:rsidP="004A7A90">
      <w:pPr>
        <w:spacing w:line="240" w:lineRule="auto"/>
      </w:pPr>
    </w:p>
    <w:p w:rsidR="004A7A90" w:rsidRDefault="004A7A90" w:rsidP="004A7A90">
      <w:pPr>
        <w:tabs>
          <w:tab w:val="num" w:pos="1080"/>
        </w:tabs>
        <w:spacing w:before="0" w:line="240" w:lineRule="auto"/>
        <w:ind w:firstLine="0"/>
      </w:pPr>
      <w:r w:rsidRPr="004A7A90">
        <w:t>Gambar 5. Menunjukkan spesimen uji kekuatan bending standard  ASTM E 290-14</w:t>
      </w:r>
      <w:r w:rsidR="0018524E">
        <w:t xml:space="preserve">. </w:t>
      </w:r>
    </w:p>
    <w:p w:rsidR="000021D5" w:rsidRDefault="000021D5" w:rsidP="004A7A90">
      <w:pPr>
        <w:tabs>
          <w:tab w:val="num" w:pos="1080"/>
        </w:tabs>
        <w:spacing w:before="0" w:line="240" w:lineRule="auto"/>
        <w:ind w:firstLine="0"/>
      </w:pPr>
    </w:p>
    <w:p w:rsidR="00934B57" w:rsidRDefault="004A7A90" w:rsidP="000021D5">
      <w:pPr>
        <w:tabs>
          <w:tab w:val="num" w:pos="1080"/>
        </w:tabs>
        <w:spacing w:before="0" w:line="240" w:lineRule="auto"/>
        <w:ind w:firstLine="0"/>
        <w:jc w:val="center"/>
      </w:pPr>
      <w:r w:rsidRPr="007325FF">
        <w:rPr>
          <w:noProof/>
          <w:lang w:val="en-US"/>
        </w:rPr>
        <w:drawing>
          <wp:inline distT="0" distB="0" distL="0" distR="0">
            <wp:extent cx="2733675" cy="1400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79908" cy="1423855"/>
                    </a:xfrm>
                    <a:prstGeom prst="rect">
                      <a:avLst/>
                    </a:prstGeom>
                    <a:noFill/>
                    <a:ln>
                      <a:noFill/>
                    </a:ln>
                  </pic:spPr>
                </pic:pic>
              </a:graphicData>
            </a:graphic>
          </wp:inline>
        </w:drawing>
      </w:r>
    </w:p>
    <w:p w:rsidR="00934B57" w:rsidRDefault="00934B57" w:rsidP="000021D5">
      <w:pPr>
        <w:tabs>
          <w:tab w:val="num" w:pos="1080"/>
        </w:tabs>
        <w:spacing w:before="0" w:line="240" w:lineRule="auto"/>
        <w:ind w:firstLine="0"/>
        <w:jc w:val="center"/>
      </w:pPr>
    </w:p>
    <w:p w:rsidR="004A7A90" w:rsidRPr="00934B57" w:rsidRDefault="00241C55" w:rsidP="000021D5">
      <w:pPr>
        <w:tabs>
          <w:tab w:val="num" w:pos="1080"/>
        </w:tabs>
        <w:spacing w:before="0" w:line="240" w:lineRule="auto"/>
        <w:ind w:firstLine="0"/>
        <w:jc w:val="center"/>
        <w:rPr>
          <w:b/>
        </w:rPr>
      </w:pPr>
      <w:r w:rsidRPr="00934B57">
        <w:rPr>
          <w:b/>
        </w:rPr>
        <w:t>Gambar 5. Spesimen uji bending  ASTM E 290-14</w:t>
      </w:r>
    </w:p>
    <w:p w:rsidR="0018524E" w:rsidRDefault="0018524E" w:rsidP="000021D5">
      <w:pPr>
        <w:ind w:firstLine="0"/>
      </w:pPr>
      <w:r>
        <w:t>Gambar 6. Menunjukkan mekanisme uji kekuatan bending</w:t>
      </w:r>
      <w:r w:rsidRPr="007325FF">
        <w:t>.</w:t>
      </w:r>
    </w:p>
    <w:p w:rsidR="0018524E" w:rsidRPr="007325FF" w:rsidRDefault="0018524E" w:rsidP="0018524E">
      <w:pPr>
        <w:ind w:firstLine="0"/>
      </w:pPr>
      <w:r>
        <w:rPr>
          <w:noProof/>
          <w:lang w:val="en-US"/>
        </w:rPr>
        <w:lastRenderedPageBreak/>
        <w:drawing>
          <wp:inline distT="0" distB="0" distL="0" distR="0">
            <wp:extent cx="2663190" cy="97345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80163" cy="979659"/>
                    </a:xfrm>
                    <a:prstGeom prst="rect">
                      <a:avLst/>
                    </a:prstGeom>
                    <a:noFill/>
                  </pic:spPr>
                </pic:pic>
              </a:graphicData>
            </a:graphic>
          </wp:inline>
        </w:drawing>
      </w:r>
    </w:p>
    <w:p w:rsidR="00934B57" w:rsidRDefault="00934B57" w:rsidP="000021D5">
      <w:pPr>
        <w:ind w:firstLine="0"/>
        <w:jc w:val="center"/>
      </w:pPr>
    </w:p>
    <w:p w:rsidR="0018524E" w:rsidRPr="00934B57" w:rsidRDefault="0018524E" w:rsidP="000021D5">
      <w:pPr>
        <w:ind w:firstLine="0"/>
        <w:jc w:val="center"/>
        <w:rPr>
          <w:b/>
        </w:rPr>
      </w:pPr>
      <w:r w:rsidRPr="00934B57">
        <w:rPr>
          <w:b/>
        </w:rPr>
        <w:t>Gambar 6. Mekanisme uji kekuatan bending</w:t>
      </w:r>
    </w:p>
    <w:p w:rsidR="0018524E" w:rsidRPr="0018524E" w:rsidRDefault="0018524E" w:rsidP="0018524E">
      <w:pPr>
        <w:ind w:firstLine="0"/>
        <w:rPr>
          <w:color w:val="000000"/>
        </w:rPr>
      </w:pPr>
    </w:p>
    <w:p w:rsidR="0018524E" w:rsidRPr="0018524E" w:rsidRDefault="001239F9" w:rsidP="0018524E">
      <w:pPr>
        <w:ind w:firstLine="0"/>
        <w:jc w:val="center"/>
        <w:rPr>
          <w:color w:val="000000"/>
        </w:rPr>
      </w:pPr>
      <m:oMath>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b</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3PL</m:t>
            </m:r>
          </m:num>
          <m:den>
            <m:sSup>
              <m:sSupPr>
                <m:ctrlPr>
                  <w:rPr>
                    <w:rFonts w:ascii="Cambria Math" w:hAnsi="Cambria Math"/>
                    <w:i/>
                    <w:sz w:val="24"/>
                    <w:szCs w:val="24"/>
                  </w:rPr>
                </m:ctrlPr>
              </m:sSupPr>
              <m:e>
                <m:r>
                  <w:rPr>
                    <w:rFonts w:ascii="Cambria Math" w:hAnsi="Cambria Math"/>
                    <w:sz w:val="24"/>
                    <w:szCs w:val="24"/>
                  </w:rPr>
                  <m:t>2bd</m:t>
                </m:r>
              </m:e>
              <m:sup>
                <m:r>
                  <w:rPr>
                    <w:rFonts w:ascii="Cambria Math" w:hAnsi="Cambria Math"/>
                    <w:sz w:val="24"/>
                    <w:szCs w:val="24"/>
                  </w:rPr>
                  <m:t>2</m:t>
                </m:r>
              </m:sup>
            </m:sSup>
          </m:den>
        </m:f>
      </m:oMath>
      <w:r w:rsidR="0018524E" w:rsidRPr="0018524E">
        <w:rPr>
          <w:color w:val="000000"/>
        </w:rPr>
        <w:t xml:space="preserve">                                                (1)</w:t>
      </w:r>
    </w:p>
    <w:p w:rsidR="0018524E" w:rsidRDefault="0018524E" w:rsidP="0018524E">
      <w:pPr>
        <w:spacing w:line="240" w:lineRule="auto"/>
        <w:ind w:firstLine="0"/>
      </w:pPr>
    </w:p>
    <w:p w:rsidR="0018524E" w:rsidRPr="0018524E" w:rsidRDefault="0018524E" w:rsidP="0018524E">
      <w:pPr>
        <w:spacing w:before="0" w:line="240" w:lineRule="auto"/>
        <w:ind w:firstLine="0"/>
      </w:pPr>
      <w:r w:rsidRPr="0018524E">
        <w:t>Dimana σ</w:t>
      </w:r>
      <w:r w:rsidRPr="0018524E">
        <w:rPr>
          <w:vertAlign w:val="subscript"/>
        </w:rPr>
        <w:t xml:space="preserve">b  </w:t>
      </w:r>
      <w:r w:rsidRPr="0018524E">
        <w:t>adalah tegangan bending (N/mm</w:t>
      </w:r>
      <w:r w:rsidRPr="0018524E">
        <w:rPr>
          <w:vertAlign w:val="superscript"/>
        </w:rPr>
        <w:t>2</w:t>
      </w:r>
      <w:r w:rsidRPr="0018524E">
        <w:t xml:space="preserve">); P adalah beban atau gaya yang terjadi (N); L adalah jarak point (mm); b  adalah  lebar benda uji (mm); d  adalah ketebalan benda uji (mm). </w:t>
      </w:r>
    </w:p>
    <w:p w:rsidR="0018524E" w:rsidRDefault="0018524E" w:rsidP="0018524E">
      <w:pPr>
        <w:spacing w:before="0" w:line="240" w:lineRule="auto"/>
        <w:ind w:firstLine="0"/>
      </w:pPr>
      <w:r w:rsidRPr="0018524E">
        <w:t xml:space="preserve">Pengukuran densitas komposit mengikuti persamaan (2). </w:t>
      </w:r>
    </w:p>
    <w:p w:rsidR="000021D5" w:rsidRDefault="000021D5" w:rsidP="0018524E">
      <w:pPr>
        <w:spacing w:before="0" w:line="240" w:lineRule="auto"/>
        <w:ind w:firstLine="0"/>
      </w:pPr>
      <w:r w:rsidRPr="0018524E">
        <w:rPr>
          <w:noProof/>
          <w:lang w:val="en-US"/>
        </w:rPr>
        <mc:AlternateContent>
          <mc:Choice Requires="wps">
            <w:drawing>
              <wp:anchor distT="0" distB="0" distL="114300" distR="114300" simplePos="0" relativeHeight="251662336" behindDoc="0" locked="0" layoutInCell="1" allowOverlap="1" wp14:anchorId="7CF2A71A" wp14:editId="04019D64">
                <wp:simplePos x="0" y="0"/>
                <wp:positionH relativeFrom="column">
                  <wp:posOffset>2217420</wp:posOffset>
                </wp:positionH>
                <wp:positionV relativeFrom="paragraph">
                  <wp:posOffset>117022</wp:posOffset>
                </wp:positionV>
                <wp:extent cx="447040" cy="397510"/>
                <wp:effectExtent l="0" t="0" r="0" b="2540"/>
                <wp:wrapNone/>
                <wp:docPr id="13" name="Text Box 13"/>
                <wp:cNvGraphicFramePr/>
                <a:graphic xmlns:a="http://schemas.openxmlformats.org/drawingml/2006/main">
                  <a:graphicData uri="http://schemas.microsoft.com/office/word/2010/wordprocessingShape">
                    <wps:wsp>
                      <wps:cNvSpPr txBox="1"/>
                      <wps:spPr>
                        <a:xfrm>
                          <a:off x="0" y="0"/>
                          <a:ext cx="447040" cy="3975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524E" w:rsidRPr="0018524E" w:rsidRDefault="0018524E" w:rsidP="0018524E">
                            <w:pPr>
                              <w:ind w:firstLine="142"/>
                            </w:pPr>
                            <w:r w:rsidRPr="0018524E">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F2A71A" id="_x0000_t202" coordsize="21600,21600" o:spt="202" path="m,l,21600r21600,l21600,xe">
                <v:stroke joinstyle="miter"/>
                <v:path gradientshapeok="t" o:connecttype="rect"/>
              </v:shapetype>
              <v:shape id="Text Box 13" o:spid="_x0000_s1026" type="#_x0000_t202" style="position:absolute;left:0;text-align:left;margin-left:174.6pt;margin-top:9.2pt;width:35.2pt;height:3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" fillcolor="white [3201]" stroked="f" strokeweight=".5pt">
                <v:textbox>
                  <w:txbxContent>
                    <w:p w:rsidR="0018524E" w:rsidRPr="0018524E" w:rsidRDefault="0018524E" w:rsidP="0018524E">
                      <w:pPr>
                        <w:ind w:firstLine="142"/>
                      </w:pPr>
                      <w:r w:rsidRPr="0018524E">
                        <w:t>(2)</w:t>
                      </w:r>
                    </w:p>
                  </w:txbxContent>
                </v:textbox>
              </v:shape>
            </w:pict>
          </mc:Fallback>
        </mc:AlternateContent>
      </w:r>
    </w:p>
    <w:p w:rsidR="0018524E" w:rsidRPr="0018524E" w:rsidRDefault="0018524E" w:rsidP="0018524E">
      <w:pPr>
        <w:spacing w:before="0" w:line="240" w:lineRule="auto"/>
        <w:ind w:left="-1418" w:firstLine="0"/>
        <w:jc w:val="left"/>
        <w:rPr>
          <w:noProof/>
        </w:rPr>
      </w:pPr>
      <w:r w:rsidRPr="0018524E">
        <w:rPr>
          <w:noProof/>
          <w:lang w:val="en-US"/>
        </w:rPr>
        <mc:AlternateContent>
          <mc:Choice Requires="wps">
            <w:drawing>
              <wp:anchor distT="0" distB="0" distL="114300" distR="114300" simplePos="0" relativeHeight="251660288" behindDoc="0" locked="0" layoutInCell="1" allowOverlap="1">
                <wp:simplePos x="0" y="0"/>
                <wp:positionH relativeFrom="column">
                  <wp:posOffset>5156835</wp:posOffset>
                </wp:positionH>
                <wp:positionV relativeFrom="paragraph">
                  <wp:posOffset>6892290</wp:posOffset>
                </wp:positionV>
                <wp:extent cx="378460" cy="21336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524E" w:rsidRPr="00E92E66" w:rsidRDefault="0018524E" w:rsidP="0018524E">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406.05pt;margin-top:542.7pt;width:29.8pt;height: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" stroked="f">
                <v:textbox>
                  <w:txbxContent>
                    <w:p w:rsidR="0018524E" w:rsidRPr="00E92E66" w:rsidRDefault="0018524E" w:rsidP="0018524E">
                      <w:r>
                        <w:t>(2)</w:t>
                      </w:r>
                    </w:p>
                  </w:txbxContent>
                </v:textbox>
              </v:shape>
            </w:pict>
          </mc:Fallback>
        </mc:AlternateContent>
      </w:r>
      <w:r w:rsidRPr="0018524E">
        <w:rPr>
          <w:noProof/>
          <w:lang w:val="en-US"/>
        </w:rPr>
        <mc:AlternateContent>
          <mc:Choice Requires="wps">
            <w:drawing>
              <wp:anchor distT="0" distB="0" distL="114300" distR="114300" simplePos="0" relativeHeight="251659264" behindDoc="0" locked="0" layoutInCell="1" allowOverlap="1" wp14:anchorId="2E3C4C10" wp14:editId="5A3EC82B">
                <wp:simplePos x="0" y="0"/>
                <wp:positionH relativeFrom="column">
                  <wp:posOffset>4242435</wp:posOffset>
                </wp:positionH>
                <wp:positionV relativeFrom="paragraph">
                  <wp:posOffset>146050</wp:posOffset>
                </wp:positionV>
                <wp:extent cx="378460" cy="213360"/>
                <wp:effectExtent l="381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524E" w:rsidRPr="00E92E66" w:rsidRDefault="0018524E" w:rsidP="0018524E">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C4C10" id="Text Box 10" o:spid="_x0000_s1028" type="#_x0000_t202" style="position:absolute;left:0;text-align:left;margin-left:334.05pt;margin-top:11.5pt;width:29.8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jrQggIAABc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" stroked="f">
                <v:textbox>
                  <w:txbxContent>
                    <w:p w:rsidR="0018524E" w:rsidRPr="00E92E66" w:rsidRDefault="0018524E" w:rsidP="0018524E">
                      <w:r>
                        <w:t>(2)</w:t>
                      </w:r>
                    </w:p>
                  </w:txbxContent>
                </v:textbox>
              </v:shape>
            </w:pict>
          </mc:Fallback>
        </mc:AlternateContent>
      </w:r>
      <w:r w:rsidRPr="0018524E">
        <w:rPr>
          <w:noProof/>
        </w:rPr>
        <w:t xml:space="preserve">                           </w:t>
      </w:r>
      <w:r w:rsidRPr="0018524E">
        <w:rPr>
          <w:noProof/>
          <w:sz w:val="24"/>
          <w:szCs w:val="24"/>
          <w:lang w:val="en-US"/>
        </w:rPr>
        <w:drawing>
          <wp:inline distT="0" distB="0" distL="0" distR="0" wp14:anchorId="40100BC0" wp14:editId="429F8ABC">
            <wp:extent cx="1679713" cy="45734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21970" cy="468854"/>
                    </a:xfrm>
                    <a:prstGeom prst="rect">
                      <a:avLst/>
                    </a:prstGeom>
                    <a:noFill/>
                    <a:ln>
                      <a:noFill/>
                    </a:ln>
                  </pic:spPr>
                </pic:pic>
              </a:graphicData>
            </a:graphic>
          </wp:inline>
        </w:drawing>
      </w:r>
      <w:r w:rsidRPr="0018524E">
        <w:rPr>
          <w:noProof/>
        </w:rPr>
        <w:t xml:space="preserve">        </w:t>
      </w:r>
    </w:p>
    <w:p w:rsidR="000021D5" w:rsidRDefault="000021D5" w:rsidP="000021D5">
      <w:pPr>
        <w:pStyle w:val="ListParagraph"/>
        <w:spacing w:before="0" w:line="240" w:lineRule="auto"/>
        <w:ind w:left="0" w:firstLine="0"/>
        <w:rPr>
          <w:w w:val="102"/>
        </w:rPr>
      </w:pPr>
    </w:p>
    <w:p w:rsidR="007777F1" w:rsidRDefault="0018524E" w:rsidP="0018524E">
      <w:pPr>
        <w:pStyle w:val="ListParagraph"/>
        <w:spacing w:before="0" w:line="240" w:lineRule="auto"/>
        <w:ind w:left="0" w:firstLine="0"/>
        <w:rPr>
          <w:w w:val="102"/>
        </w:rPr>
      </w:pPr>
      <w:r w:rsidRPr="0018524E">
        <w:rPr>
          <w:w w:val="102"/>
        </w:rPr>
        <w:t>Dimana ρ</w:t>
      </w:r>
      <w:r w:rsidRPr="0018524E">
        <w:rPr>
          <w:w w:val="102"/>
          <w:vertAlign w:val="subscript"/>
        </w:rPr>
        <w:t>b</w:t>
      </w:r>
      <w:r w:rsidRPr="0018524E">
        <w:rPr>
          <w:w w:val="102"/>
        </w:rPr>
        <w:t xml:space="preserve"> adalah massa jenis aktual benda (gr/cm</w:t>
      </w:r>
      <w:r w:rsidRPr="0018524E">
        <w:rPr>
          <w:w w:val="102"/>
          <w:vertAlign w:val="superscript"/>
        </w:rPr>
        <w:t>3</w:t>
      </w:r>
      <w:r w:rsidRPr="0018524E">
        <w:rPr>
          <w:w w:val="102"/>
        </w:rPr>
        <w:t>); W</w:t>
      </w:r>
      <w:r w:rsidRPr="0018524E">
        <w:rPr>
          <w:w w:val="102"/>
          <w:vertAlign w:val="subscript"/>
        </w:rPr>
        <w:t>udara</w:t>
      </w:r>
      <w:r w:rsidRPr="0018524E">
        <w:rPr>
          <w:w w:val="102"/>
        </w:rPr>
        <w:t xml:space="preserve"> adalah berat benda di udara (gr), W</w:t>
      </w:r>
      <w:r w:rsidRPr="0018524E">
        <w:rPr>
          <w:w w:val="102"/>
          <w:vertAlign w:val="subscript"/>
        </w:rPr>
        <w:t>air</w:t>
      </w:r>
      <w:r w:rsidRPr="0018524E">
        <w:rPr>
          <w:w w:val="102"/>
        </w:rPr>
        <w:t xml:space="preserve"> adalah berat benda di dalam air (gr); ρ</w:t>
      </w:r>
      <w:r w:rsidRPr="0018524E">
        <w:rPr>
          <w:w w:val="102"/>
          <w:vertAlign w:val="subscript"/>
        </w:rPr>
        <w:t>air</w:t>
      </w:r>
      <w:r w:rsidRPr="0018524E">
        <w:rPr>
          <w:w w:val="102"/>
        </w:rPr>
        <w:t xml:space="preserve"> adalah massa jenis air murni (1 gr/cm</w:t>
      </w:r>
      <w:r w:rsidRPr="0018524E">
        <w:rPr>
          <w:w w:val="102"/>
          <w:vertAlign w:val="superscript"/>
        </w:rPr>
        <w:t>3</w:t>
      </w:r>
      <w:r w:rsidRPr="0018524E">
        <w:rPr>
          <w:w w:val="102"/>
        </w:rPr>
        <w:t>).</w:t>
      </w:r>
    </w:p>
    <w:p w:rsidR="007777F1" w:rsidRDefault="007777F1" w:rsidP="0018524E">
      <w:pPr>
        <w:pStyle w:val="ListParagraph"/>
        <w:spacing w:before="0" w:line="240" w:lineRule="auto"/>
        <w:ind w:left="0" w:firstLine="0"/>
        <w:rPr>
          <w:w w:val="102"/>
        </w:rPr>
      </w:pPr>
    </w:p>
    <w:p w:rsidR="007777F1" w:rsidRDefault="007777F1" w:rsidP="007777F1">
      <w:pPr>
        <w:pStyle w:val="ListParagraph"/>
        <w:numPr>
          <w:ilvl w:val="0"/>
          <w:numId w:val="2"/>
        </w:numPr>
        <w:spacing w:before="0" w:line="240" w:lineRule="auto"/>
        <w:ind w:left="284" w:hanging="284"/>
        <w:rPr>
          <w:b/>
        </w:rPr>
      </w:pPr>
      <w:r>
        <w:rPr>
          <w:b/>
        </w:rPr>
        <w:t>H</w:t>
      </w:r>
      <w:r w:rsidR="002D3390">
        <w:rPr>
          <w:b/>
        </w:rPr>
        <w:t xml:space="preserve">ASIL DAN PEMBAHASAN </w:t>
      </w:r>
      <w:r>
        <w:rPr>
          <w:b/>
        </w:rPr>
        <w:t xml:space="preserve"> </w:t>
      </w:r>
    </w:p>
    <w:p w:rsidR="007777F1" w:rsidRDefault="007777F1" w:rsidP="007777F1">
      <w:pPr>
        <w:pStyle w:val="BodyText2"/>
        <w:spacing w:line="240" w:lineRule="auto"/>
        <w:ind w:firstLine="284"/>
        <w:rPr>
          <w:iCs/>
          <w:spacing w:val="-7"/>
        </w:rPr>
      </w:pPr>
      <w:r w:rsidRPr="007777F1">
        <w:rPr>
          <w:iCs/>
          <w:spacing w:val="-7"/>
        </w:rPr>
        <w:t xml:space="preserve">Densitas merupakan sifat fisis pada material untuk mengetahui kerapatannya tanpa porositas. Tabel 1. menunjukkan pengukuran densitas pada komposit serat </w:t>
      </w:r>
      <w:r w:rsidRPr="007777F1">
        <w:rPr>
          <w:i/>
          <w:iCs/>
          <w:spacing w:val="-7"/>
        </w:rPr>
        <w:t>E-glass anyam</w:t>
      </w:r>
      <w:r w:rsidRPr="007777F1">
        <w:rPr>
          <w:iCs/>
          <w:spacing w:val="-7"/>
        </w:rPr>
        <w:t xml:space="preserve"> dengan metode </w:t>
      </w:r>
      <w:r w:rsidRPr="007777F1">
        <w:rPr>
          <w:i/>
          <w:iCs/>
          <w:spacing w:val="-7"/>
        </w:rPr>
        <w:t>hand lay up</w:t>
      </w:r>
      <w:r w:rsidRPr="007777F1">
        <w:rPr>
          <w:iCs/>
          <w:spacing w:val="-7"/>
        </w:rPr>
        <w:t xml:space="preserve"> dilanjutkan proses </w:t>
      </w:r>
      <w:r w:rsidRPr="007777F1">
        <w:rPr>
          <w:i/>
          <w:iCs/>
          <w:spacing w:val="-7"/>
        </w:rPr>
        <w:t>vacuum bag</w:t>
      </w:r>
      <w:r w:rsidRPr="007777F1">
        <w:rPr>
          <w:iCs/>
          <w:spacing w:val="-7"/>
        </w:rPr>
        <w:t xml:space="preserve"> menunjukkan densitas lebih tinggi dibanding tanpa proses vacuum. </w:t>
      </w:r>
    </w:p>
    <w:p w:rsidR="00C6675E" w:rsidRDefault="00C6675E" w:rsidP="007777F1">
      <w:pPr>
        <w:pStyle w:val="BodyText2"/>
        <w:spacing w:line="240" w:lineRule="auto"/>
        <w:ind w:firstLine="284"/>
        <w:rPr>
          <w:iCs/>
          <w:spacing w:val="-7"/>
        </w:rPr>
      </w:pPr>
    </w:p>
    <w:p w:rsidR="00C6675E" w:rsidRDefault="00C6675E" w:rsidP="007777F1">
      <w:pPr>
        <w:pStyle w:val="BodyText2"/>
        <w:spacing w:line="240" w:lineRule="auto"/>
        <w:ind w:firstLine="284"/>
        <w:rPr>
          <w:iCs/>
          <w:spacing w:val="-7"/>
        </w:rPr>
      </w:pPr>
    </w:p>
    <w:p w:rsidR="007777F1" w:rsidRDefault="007777F1" w:rsidP="007777F1">
      <w:pPr>
        <w:pStyle w:val="BodyText2"/>
        <w:spacing w:before="0" w:after="0" w:line="240" w:lineRule="auto"/>
        <w:ind w:firstLine="284"/>
        <w:rPr>
          <w:iCs/>
          <w:spacing w:val="-7"/>
        </w:rPr>
      </w:pPr>
    </w:p>
    <w:p w:rsidR="007777F1" w:rsidRDefault="007777F1" w:rsidP="00B27CC0">
      <w:pPr>
        <w:pStyle w:val="BodyText2"/>
        <w:spacing w:before="0" w:after="0" w:line="240" w:lineRule="auto"/>
        <w:ind w:firstLine="284"/>
        <w:rPr>
          <w:iCs/>
          <w:spacing w:val="-7"/>
        </w:rPr>
        <w:sectPr w:rsidR="007777F1" w:rsidSect="007777F1">
          <w:type w:val="continuous"/>
          <w:pgSz w:w="11906" w:h="16838"/>
          <w:pgMar w:top="1418" w:right="1418" w:bottom="1418" w:left="1701" w:header="851" w:footer="737" w:gutter="0"/>
          <w:pgNumType w:start="45"/>
          <w:cols w:num="2" w:space="284"/>
        </w:sectPr>
      </w:pPr>
    </w:p>
    <w:p w:rsidR="007777F1" w:rsidRPr="00EF14E1" w:rsidRDefault="007777F1" w:rsidP="00EF14E1">
      <w:pPr>
        <w:spacing w:before="0" w:line="240" w:lineRule="auto"/>
        <w:ind w:firstLine="0"/>
        <w:jc w:val="center"/>
        <w:rPr>
          <w:b/>
        </w:rPr>
      </w:pPr>
      <w:r w:rsidRPr="00EF14E1">
        <w:rPr>
          <w:b/>
        </w:rPr>
        <w:lastRenderedPageBreak/>
        <w:t>Tabel 1. Densitas komposit</w:t>
      </w:r>
    </w:p>
    <w:tbl>
      <w:tblPr>
        <w:tblW w:w="8789" w:type="dxa"/>
        <w:tblInd w:w="-709" w:type="dxa"/>
        <w:tblLook w:val="04A0" w:firstRow="1" w:lastRow="0" w:firstColumn="1" w:lastColumn="0" w:noHBand="0" w:noVBand="1"/>
      </w:tblPr>
      <w:tblGrid>
        <w:gridCol w:w="2297"/>
        <w:gridCol w:w="3090"/>
        <w:gridCol w:w="1814"/>
        <w:gridCol w:w="1588"/>
      </w:tblGrid>
      <w:tr w:rsidR="007777F1" w:rsidRPr="00EF14E1" w:rsidTr="002D3390">
        <w:tc>
          <w:tcPr>
            <w:tcW w:w="2297" w:type="dxa"/>
            <w:tcBorders>
              <w:top w:val="single" w:sz="4" w:space="0" w:color="auto"/>
              <w:bottom w:val="single" w:sz="4" w:space="0" w:color="auto"/>
            </w:tcBorders>
            <w:shd w:val="clear" w:color="auto" w:fill="D9D9D9" w:themeFill="background1" w:themeFillShade="D9"/>
          </w:tcPr>
          <w:p w:rsidR="007777F1" w:rsidRPr="00C6675E" w:rsidRDefault="007777F1" w:rsidP="00EF14E1">
            <w:pPr>
              <w:spacing w:before="0" w:line="240" w:lineRule="auto"/>
              <w:ind w:firstLine="0"/>
              <w:jc w:val="center"/>
              <w:rPr>
                <w:b/>
                <w:spacing w:val="-7"/>
              </w:rPr>
            </w:pPr>
            <w:r w:rsidRPr="00C6675E">
              <w:rPr>
                <w:b/>
                <w:spacing w:val="-7"/>
              </w:rPr>
              <w:t>Peneliti</w:t>
            </w:r>
          </w:p>
        </w:tc>
        <w:tc>
          <w:tcPr>
            <w:tcW w:w="3090" w:type="dxa"/>
            <w:tcBorders>
              <w:top w:val="single" w:sz="4" w:space="0" w:color="auto"/>
              <w:bottom w:val="single" w:sz="4" w:space="0" w:color="auto"/>
            </w:tcBorders>
            <w:shd w:val="clear" w:color="auto" w:fill="D9D9D9" w:themeFill="background1" w:themeFillShade="D9"/>
          </w:tcPr>
          <w:p w:rsidR="007777F1" w:rsidRPr="00C6675E" w:rsidRDefault="007777F1" w:rsidP="00EF14E1">
            <w:pPr>
              <w:spacing w:before="0" w:line="240" w:lineRule="auto"/>
              <w:ind w:firstLine="0"/>
              <w:jc w:val="center"/>
              <w:rPr>
                <w:b/>
                <w:spacing w:val="-7"/>
              </w:rPr>
            </w:pPr>
            <w:r w:rsidRPr="00C6675E">
              <w:rPr>
                <w:b/>
                <w:spacing w:val="-7"/>
              </w:rPr>
              <w:t>Jenis Komposit</w:t>
            </w:r>
          </w:p>
        </w:tc>
        <w:tc>
          <w:tcPr>
            <w:tcW w:w="1814" w:type="dxa"/>
            <w:tcBorders>
              <w:top w:val="single" w:sz="4" w:space="0" w:color="auto"/>
              <w:bottom w:val="single" w:sz="4" w:space="0" w:color="auto"/>
            </w:tcBorders>
            <w:shd w:val="clear" w:color="auto" w:fill="D9D9D9" w:themeFill="background1" w:themeFillShade="D9"/>
          </w:tcPr>
          <w:p w:rsidR="007777F1" w:rsidRPr="00C6675E" w:rsidRDefault="007777F1" w:rsidP="00EF14E1">
            <w:pPr>
              <w:spacing w:before="0" w:line="240" w:lineRule="auto"/>
              <w:ind w:firstLine="0"/>
              <w:jc w:val="center"/>
              <w:rPr>
                <w:b/>
                <w:spacing w:val="-7"/>
              </w:rPr>
            </w:pPr>
            <w:r w:rsidRPr="00C6675E">
              <w:rPr>
                <w:b/>
                <w:spacing w:val="-7"/>
              </w:rPr>
              <w:t>Metode</w:t>
            </w:r>
          </w:p>
        </w:tc>
        <w:tc>
          <w:tcPr>
            <w:tcW w:w="1588" w:type="dxa"/>
            <w:tcBorders>
              <w:top w:val="single" w:sz="4" w:space="0" w:color="auto"/>
              <w:bottom w:val="single" w:sz="4" w:space="0" w:color="auto"/>
            </w:tcBorders>
            <w:shd w:val="clear" w:color="auto" w:fill="D9D9D9" w:themeFill="background1" w:themeFillShade="D9"/>
          </w:tcPr>
          <w:p w:rsidR="007777F1" w:rsidRPr="00C6675E" w:rsidRDefault="007777F1" w:rsidP="00EF14E1">
            <w:pPr>
              <w:spacing w:before="0" w:line="240" w:lineRule="auto"/>
              <w:ind w:firstLine="0"/>
              <w:jc w:val="center"/>
              <w:rPr>
                <w:b/>
                <w:spacing w:val="-7"/>
              </w:rPr>
            </w:pPr>
            <w:r w:rsidRPr="00C6675E">
              <w:rPr>
                <w:b/>
                <w:spacing w:val="-7"/>
              </w:rPr>
              <w:t>Densitas  (gr/cm</w:t>
            </w:r>
            <w:r w:rsidRPr="00C6675E">
              <w:rPr>
                <w:b/>
                <w:spacing w:val="-7"/>
                <w:vertAlign w:val="superscript"/>
              </w:rPr>
              <w:t>3</w:t>
            </w:r>
            <w:r w:rsidRPr="00C6675E">
              <w:rPr>
                <w:b/>
                <w:spacing w:val="-7"/>
              </w:rPr>
              <w:t>)</w:t>
            </w:r>
          </w:p>
        </w:tc>
      </w:tr>
      <w:tr w:rsidR="007777F1" w:rsidRPr="00EF14E1" w:rsidTr="002D3390">
        <w:tc>
          <w:tcPr>
            <w:tcW w:w="2297" w:type="dxa"/>
            <w:tcBorders>
              <w:top w:val="single" w:sz="4" w:space="0" w:color="auto"/>
            </w:tcBorders>
            <w:shd w:val="clear" w:color="auto" w:fill="auto"/>
          </w:tcPr>
          <w:p w:rsidR="007777F1" w:rsidRPr="00EF14E1" w:rsidRDefault="00700831" w:rsidP="00C6675E">
            <w:pPr>
              <w:spacing w:before="0" w:line="240" w:lineRule="auto"/>
              <w:ind w:firstLine="0"/>
              <w:rPr>
                <w:spacing w:val="-7"/>
              </w:rPr>
            </w:pPr>
            <w:r w:rsidRPr="00EF14E1">
              <w:rPr>
                <w:spacing w:val="-7"/>
              </w:rPr>
              <w:t>Sugeng</w:t>
            </w:r>
            <w:r w:rsidR="007777F1" w:rsidRPr="00EF14E1">
              <w:rPr>
                <w:spacing w:val="-7"/>
              </w:rPr>
              <w:t>, dkk (202</w:t>
            </w:r>
            <w:r w:rsidR="00C6675E">
              <w:rPr>
                <w:spacing w:val="-7"/>
              </w:rPr>
              <w:t>1</w:t>
            </w:r>
            <w:r w:rsidR="007777F1" w:rsidRPr="00EF14E1">
              <w:rPr>
                <w:spacing w:val="-7"/>
              </w:rPr>
              <w:t>)</w:t>
            </w:r>
          </w:p>
        </w:tc>
        <w:tc>
          <w:tcPr>
            <w:tcW w:w="3090" w:type="dxa"/>
            <w:tcBorders>
              <w:top w:val="single" w:sz="4" w:space="0" w:color="auto"/>
            </w:tcBorders>
            <w:shd w:val="clear" w:color="auto" w:fill="auto"/>
          </w:tcPr>
          <w:p w:rsidR="007777F1" w:rsidRPr="00EF14E1" w:rsidRDefault="007777F1" w:rsidP="00EF14E1">
            <w:pPr>
              <w:spacing w:before="0" w:line="240" w:lineRule="auto"/>
              <w:ind w:firstLine="0"/>
              <w:rPr>
                <w:spacing w:val="-7"/>
              </w:rPr>
            </w:pPr>
            <w:r w:rsidRPr="00EF14E1">
              <w:t xml:space="preserve">Serat E-glass anyam + matrik </w:t>
            </w:r>
            <w:r w:rsidRPr="00EF14E1">
              <w:rPr>
                <w:i/>
              </w:rPr>
              <w:t>epoxy</w:t>
            </w:r>
            <w:r w:rsidRPr="00EF14E1">
              <w:t xml:space="preserve"> </w:t>
            </w:r>
          </w:p>
        </w:tc>
        <w:tc>
          <w:tcPr>
            <w:tcW w:w="1814" w:type="dxa"/>
            <w:tcBorders>
              <w:top w:val="single" w:sz="4" w:space="0" w:color="auto"/>
            </w:tcBorders>
            <w:shd w:val="clear" w:color="auto" w:fill="auto"/>
          </w:tcPr>
          <w:p w:rsidR="007777F1" w:rsidRPr="00EF14E1" w:rsidRDefault="007777F1" w:rsidP="00EF14E1">
            <w:pPr>
              <w:spacing w:before="0" w:line="240" w:lineRule="auto"/>
              <w:ind w:firstLine="0"/>
              <w:rPr>
                <w:i/>
                <w:spacing w:val="-7"/>
              </w:rPr>
            </w:pPr>
            <w:r w:rsidRPr="00EF14E1">
              <w:rPr>
                <w:i/>
                <w:spacing w:val="-7"/>
              </w:rPr>
              <w:t xml:space="preserve">Hand lay up + Vacuum bag </w:t>
            </w:r>
          </w:p>
        </w:tc>
        <w:tc>
          <w:tcPr>
            <w:tcW w:w="1588" w:type="dxa"/>
            <w:tcBorders>
              <w:top w:val="single" w:sz="4" w:space="0" w:color="auto"/>
            </w:tcBorders>
          </w:tcPr>
          <w:p w:rsidR="007777F1" w:rsidRPr="00EF14E1" w:rsidRDefault="007777F1" w:rsidP="00EF14E1">
            <w:pPr>
              <w:spacing w:before="0" w:line="240" w:lineRule="auto"/>
              <w:ind w:firstLine="0"/>
              <w:rPr>
                <w:spacing w:val="-7"/>
              </w:rPr>
            </w:pPr>
            <w:r w:rsidRPr="00EF14E1">
              <w:rPr>
                <w:spacing w:val="-7"/>
              </w:rPr>
              <w:t xml:space="preserve">1,48  </w:t>
            </w:r>
          </w:p>
        </w:tc>
      </w:tr>
      <w:tr w:rsidR="007777F1" w:rsidRPr="00EF14E1" w:rsidTr="002D3390">
        <w:tc>
          <w:tcPr>
            <w:tcW w:w="2297" w:type="dxa"/>
            <w:shd w:val="clear" w:color="auto" w:fill="auto"/>
          </w:tcPr>
          <w:p w:rsidR="007777F1" w:rsidRPr="00EF14E1" w:rsidRDefault="007777F1" w:rsidP="00EF14E1">
            <w:pPr>
              <w:spacing w:before="0" w:line="240" w:lineRule="auto"/>
              <w:ind w:firstLine="0"/>
              <w:rPr>
                <w:spacing w:val="-7"/>
              </w:rPr>
            </w:pPr>
            <w:r w:rsidRPr="00EF14E1">
              <w:rPr>
                <w:spacing w:val="-7"/>
              </w:rPr>
              <w:t>Siagian,  dkk  (2017)</w:t>
            </w:r>
          </w:p>
        </w:tc>
        <w:tc>
          <w:tcPr>
            <w:tcW w:w="3090" w:type="dxa"/>
            <w:shd w:val="clear" w:color="auto" w:fill="auto"/>
          </w:tcPr>
          <w:p w:rsidR="007777F1" w:rsidRPr="00EF14E1" w:rsidRDefault="007777F1" w:rsidP="00EF14E1">
            <w:pPr>
              <w:spacing w:before="0" w:line="240" w:lineRule="auto"/>
              <w:ind w:firstLine="0"/>
              <w:rPr>
                <w:spacing w:val="-7"/>
              </w:rPr>
            </w:pPr>
            <w:r w:rsidRPr="00EF14E1">
              <w:rPr>
                <w:spacing w:val="-7"/>
              </w:rPr>
              <w:t xml:space="preserve">Serat pinang acak + matrik </w:t>
            </w:r>
            <w:r w:rsidRPr="00EF14E1">
              <w:rPr>
                <w:i/>
                <w:spacing w:val="-7"/>
              </w:rPr>
              <w:t>epoxy</w:t>
            </w:r>
            <w:r w:rsidRPr="00EF14E1">
              <w:rPr>
                <w:spacing w:val="-7"/>
              </w:rPr>
              <w:t xml:space="preserve"> </w:t>
            </w:r>
          </w:p>
        </w:tc>
        <w:tc>
          <w:tcPr>
            <w:tcW w:w="1814" w:type="dxa"/>
            <w:shd w:val="clear" w:color="auto" w:fill="auto"/>
          </w:tcPr>
          <w:p w:rsidR="007777F1" w:rsidRPr="00EF14E1" w:rsidRDefault="007777F1" w:rsidP="00EF14E1">
            <w:pPr>
              <w:spacing w:before="0" w:line="240" w:lineRule="auto"/>
              <w:ind w:firstLine="0"/>
              <w:rPr>
                <w:i/>
                <w:spacing w:val="-7"/>
              </w:rPr>
            </w:pPr>
            <w:r w:rsidRPr="00EF14E1">
              <w:rPr>
                <w:i/>
                <w:spacing w:val="-7"/>
              </w:rPr>
              <w:t xml:space="preserve">Hand lay up </w:t>
            </w:r>
          </w:p>
        </w:tc>
        <w:tc>
          <w:tcPr>
            <w:tcW w:w="1588" w:type="dxa"/>
          </w:tcPr>
          <w:p w:rsidR="007777F1" w:rsidRPr="00EF14E1" w:rsidRDefault="007777F1" w:rsidP="00EF14E1">
            <w:pPr>
              <w:spacing w:before="0" w:line="240" w:lineRule="auto"/>
              <w:ind w:firstLine="0"/>
              <w:rPr>
                <w:spacing w:val="-7"/>
              </w:rPr>
            </w:pPr>
            <w:r w:rsidRPr="00EF14E1">
              <w:t>1.11</w:t>
            </w:r>
            <w:r w:rsidRPr="00EF14E1">
              <w:rPr>
                <w:lang w:val="en-US"/>
              </w:rPr>
              <w:t xml:space="preserve"> </w:t>
            </w:r>
          </w:p>
        </w:tc>
      </w:tr>
      <w:tr w:rsidR="007777F1" w:rsidRPr="00EF14E1" w:rsidTr="002D3390">
        <w:tc>
          <w:tcPr>
            <w:tcW w:w="2297" w:type="dxa"/>
            <w:shd w:val="clear" w:color="auto" w:fill="auto"/>
          </w:tcPr>
          <w:p w:rsidR="007777F1" w:rsidRPr="00EF14E1" w:rsidRDefault="007777F1" w:rsidP="00EF14E1">
            <w:pPr>
              <w:spacing w:before="0" w:line="240" w:lineRule="auto"/>
              <w:ind w:firstLine="0"/>
              <w:rPr>
                <w:spacing w:val="-7"/>
              </w:rPr>
            </w:pPr>
            <w:r w:rsidRPr="00EF14E1">
              <w:rPr>
                <w:spacing w:val="-7"/>
              </w:rPr>
              <w:t>Clareyna, dkk (2013)</w:t>
            </w:r>
          </w:p>
        </w:tc>
        <w:tc>
          <w:tcPr>
            <w:tcW w:w="3090" w:type="dxa"/>
            <w:shd w:val="clear" w:color="auto" w:fill="auto"/>
          </w:tcPr>
          <w:p w:rsidR="007777F1" w:rsidRPr="00EF14E1" w:rsidRDefault="007777F1" w:rsidP="00EF14E1">
            <w:pPr>
              <w:spacing w:before="0" w:line="240" w:lineRule="auto"/>
              <w:ind w:firstLine="0"/>
              <w:rPr>
                <w:spacing w:val="-7"/>
              </w:rPr>
            </w:pPr>
            <w:r w:rsidRPr="00EF14E1">
              <w:rPr>
                <w:spacing w:val="-7"/>
              </w:rPr>
              <w:t xml:space="preserve">Serat ampas tebu + matrik </w:t>
            </w:r>
            <w:r w:rsidRPr="00EF14E1">
              <w:rPr>
                <w:i/>
                <w:spacing w:val="-7"/>
              </w:rPr>
              <w:t xml:space="preserve">polyester </w:t>
            </w:r>
          </w:p>
        </w:tc>
        <w:tc>
          <w:tcPr>
            <w:tcW w:w="1814" w:type="dxa"/>
            <w:shd w:val="clear" w:color="auto" w:fill="auto"/>
          </w:tcPr>
          <w:p w:rsidR="007777F1" w:rsidRPr="00EF14E1" w:rsidRDefault="007777F1" w:rsidP="00EF14E1">
            <w:pPr>
              <w:spacing w:before="0" w:line="240" w:lineRule="auto"/>
              <w:ind w:firstLine="0"/>
              <w:rPr>
                <w:i/>
                <w:spacing w:val="-7"/>
              </w:rPr>
            </w:pPr>
            <w:r w:rsidRPr="00EF14E1">
              <w:rPr>
                <w:i/>
                <w:spacing w:val="-7"/>
              </w:rPr>
              <w:t xml:space="preserve">Hand lay up  </w:t>
            </w:r>
          </w:p>
        </w:tc>
        <w:tc>
          <w:tcPr>
            <w:tcW w:w="1588" w:type="dxa"/>
          </w:tcPr>
          <w:p w:rsidR="007777F1" w:rsidRPr="00EF14E1" w:rsidRDefault="007777F1" w:rsidP="00EF14E1">
            <w:pPr>
              <w:spacing w:before="0" w:line="240" w:lineRule="auto"/>
              <w:ind w:firstLine="0"/>
              <w:rPr>
                <w:spacing w:val="-7"/>
              </w:rPr>
            </w:pPr>
            <w:r w:rsidRPr="00EF14E1">
              <w:rPr>
                <w:spacing w:val="-7"/>
              </w:rPr>
              <w:t xml:space="preserve">1,15 </w:t>
            </w:r>
          </w:p>
        </w:tc>
      </w:tr>
      <w:tr w:rsidR="007777F1" w:rsidRPr="00EF14E1" w:rsidTr="002D3390">
        <w:tc>
          <w:tcPr>
            <w:tcW w:w="2297" w:type="dxa"/>
            <w:tcBorders>
              <w:bottom w:val="single" w:sz="4" w:space="0" w:color="auto"/>
            </w:tcBorders>
            <w:shd w:val="clear" w:color="auto" w:fill="auto"/>
          </w:tcPr>
          <w:p w:rsidR="007777F1" w:rsidRPr="00EF14E1" w:rsidRDefault="007777F1" w:rsidP="00EF14E1">
            <w:pPr>
              <w:spacing w:before="0" w:line="240" w:lineRule="auto"/>
              <w:ind w:firstLine="0"/>
              <w:rPr>
                <w:spacing w:val="-7"/>
              </w:rPr>
            </w:pPr>
            <w:r w:rsidRPr="00EF14E1">
              <w:rPr>
                <w:spacing w:val="-7"/>
              </w:rPr>
              <w:t xml:space="preserve">Abdurohman, dkk (2016) </w:t>
            </w:r>
          </w:p>
        </w:tc>
        <w:tc>
          <w:tcPr>
            <w:tcW w:w="3090" w:type="dxa"/>
            <w:tcBorders>
              <w:bottom w:val="single" w:sz="4" w:space="0" w:color="auto"/>
            </w:tcBorders>
            <w:shd w:val="clear" w:color="auto" w:fill="auto"/>
          </w:tcPr>
          <w:p w:rsidR="007777F1" w:rsidRPr="00EF14E1" w:rsidRDefault="007777F1" w:rsidP="00EF14E1">
            <w:pPr>
              <w:spacing w:before="0" w:line="240" w:lineRule="auto"/>
              <w:ind w:firstLine="0"/>
              <w:rPr>
                <w:spacing w:val="-7"/>
              </w:rPr>
            </w:pPr>
            <w:r w:rsidRPr="00EF14E1">
              <w:rPr>
                <w:spacing w:val="-7"/>
              </w:rPr>
              <w:t xml:space="preserve">Serat karbon searah + matrik </w:t>
            </w:r>
            <w:r w:rsidRPr="00EF14E1">
              <w:rPr>
                <w:i/>
                <w:spacing w:val="-7"/>
              </w:rPr>
              <w:t xml:space="preserve">polyester </w:t>
            </w:r>
          </w:p>
        </w:tc>
        <w:tc>
          <w:tcPr>
            <w:tcW w:w="1814" w:type="dxa"/>
            <w:tcBorders>
              <w:bottom w:val="single" w:sz="4" w:space="0" w:color="auto"/>
            </w:tcBorders>
            <w:shd w:val="clear" w:color="auto" w:fill="auto"/>
          </w:tcPr>
          <w:p w:rsidR="007777F1" w:rsidRPr="00EF14E1" w:rsidRDefault="007777F1" w:rsidP="00EF14E1">
            <w:pPr>
              <w:spacing w:before="0" w:line="240" w:lineRule="auto"/>
              <w:ind w:firstLine="0"/>
              <w:rPr>
                <w:i/>
                <w:spacing w:val="-7"/>
              </w:rPr>
            </w:pPr>
            <w:r w:rsidRPr="00EF14E1">
              <w:rPr>
                <w:i/>
                <w:spacing w:val="-7"/>
              </w:rPr>
              <w:t xml:space="preserve">Vacuum  </w:t>
            </w:r>
          </w:p>
        </w:tc>
        <w:tc>
          <w:tcPr>
            <w:tcW w:w="1588" w:type="dxa"/>
            <w:tcBorders>
              <w:bottom w:val="single" w:sz="4" w:space="0" w:color="auto"/>
            </w:tcBorders>
          </w:tcPr>
          <w:p w:rsidR="007777F1" w:rsidRPr="00EF14E1" w:rsidRDefault="007777F1" w:rsidP="00EF14E1">
            <w:pPr>
              <w:spacing w:before="0" w:line="240" w:lineRule="auto"/>
              <w:ind w:firstLine="0"/>
              <w:rPr>
                <w:spacing w:val="-7"/>
              </w:rPr>
            </w:pPr>
            <w:r w:rsidRPr="00EF14E1">
              <w:rPr>
                <w:spacing w:val="-7"/>
              </w:rPr>
              <w:t xml:space="preserve">1,42 </w:t>
            </w:r>
          </w:p>
        </w:tc>
      </w:tr>
    </w:tbl>
    <w:p w:rsidR="007777F1" w:rsidRDefault="007777F1" w:rsidP="0032516F">
      <w:pPr>
        <w:spacing w:before="0" w:line="240" w:lineRule="auto"/>
        <w:ind w:firstLine="0"/>
        <w:jc w:val="left"/>
        <w:rPr>
          <w:iCs/>
          <w:spacing w:val="-7"/>
        </w:rPr>
      </w:pPr>
      <w:r>
        <w:rPr>
          <w:iCs/>
          <w:spacing w:val="-7"/>
        </w:rPr>
        <w:t xml:space="preserve">                                                                                                                                                    </w:t>
      </w:r>
    </w:p>
    <w:p w:rsidR="007777F1" w:rsidRDefault="007777F1" w:rsidP="007777F1">
      <w:pPr>
        <w:spacing w:before="0" w:line="240" w:lineRule="auto"/>
        <w:jc w:val="left"/>
        <w:rPr>
          <w:iCs/>
          <w:spacing w:val="-7"/>
        </w:rPr>
        <w:sectPr w:rsidR="007777F1" w:rsidSect="007777F1">
          <w:type w:val="continuous"/>
          <w:pgSz w:w="11906" w:h="16838"/>
          <w:pgMar w:top="1418" w:right="1418" w:bottom="1418" w:left="2410" w:header="851" w:footer="737" w:gutter="0"/>
          <w:pgNumType w:start="45"/>
          <w:cols w:space="284"/>
        </w:sectPr>
      </w:pPr>
    </w:p>
    <w:p w:rsidR="007777F1" w:rsidRPr="007777F1" w:rsidRDefault="007777F1" w:rsidP="00211072">
      <w:pPr>
        <w:pStyle w:val="BodyText2"/>
        <w:spacing w:before="0" w:after="0" w:line="240" w:lineRule="auto"/>
        <w:ind w:firstLine="0"/>
        <w:rPr>
          <w:iCs/>
          <w:spacing w:val="-7"/>
        </w:rPr>
      </w:pPr>
      <w:r w:rsidRPr="007777F1">
        <w:rPr>
          <w:iCs/>
          <w:spacing w:val="-7"/>
        </w:rPr>
        <w:lastRenderedPageBreak/>
        <w:t xml:space="preserve">Densitas material komposit dengan penguat serat sintetis antara </w:t>
      </w:r>
      <w:r w:rsidRPr="007777F1">
        <w:rPr>
          <w:i/>
          <w:iCs/>
          <w:spacing w:val="-7"/>
        </w:rPr>
        <w:t>E-glass</w:t>
      </w:r>
      <w:r w:rsidRPr="007777F1">
        <w:rPr>
          <w:iCs/>
          <w:spacing w:val="-7"/>
        </w:rPr>
        <w:t xml:space="preserve"> dengan serat karbon relatif sebanding, begitu juga pada serat alam yang </w:t>
      </w:r>
      <w:r w:rsidRPr="007777F1">
        <w:rPr>
          <w:iCs/>
          <w:spacing w:val="-7"/>
        </w:rPr>
        <w:lastRenderedPageBreak/>
        <w:t>digunakan pada penelitian ini. Densitas pada komposit dengan serat tersusun anyam/</w:t>
      </w:r>
      <w:r w:rsidRPr="007777F1">
        <w:rPr>
          <w:i/>
          <w:iCs/>
          <w:spacing w:val="-7"/>
        </w:rPr>
        <w:t>woven</w:t>
      </w:r>
      <w:r w:rsidRPr="007777F1">
        <w:rPr>
          <w:iCs/>
          <w:spacing w:val="-7"/>
        </w:rPr>
        <w:t xml:space="preserve"> lebih tinggi dibanding dengan serat tersusun searah </w:t>
      </w:r>
      <w:r w:rsidRPr="007777F1">
        <w:rPr>
          <w:iCs/>
          <w:spacing w:val="-7"/>
        </w:rPr>
        <w:lastRenderedPageBreak/>
        <w:t>ataupun acak/random. Serat anyam lebih mudah mengikat matrik resin dengan sedikit ruang kosong, sehingga potensi terbentuknya porositas akibat udara yang terjebak dalam padatan dapat dikurangi.</w:t>
      </w:r>
    </w:p>
    <w:p w:rsidR="007777F1" w:rsidRDefault="007777F1" w:rsidP="007777F1">
      <w:pPr>
        <w:pStyle w:val="BodyText2"/>
        <w:spacing w:before="0" w:after="0" w:line="240" w:lineRule="auto"/>
        <w:ind w:firstLine="284"/>
        <w:rPr>
          <w:iCs/>
          <w:spacing w:val="-7"/>
        </w:rPr>
      </w:pPr>
      <w:r w:rsidRPr="007777F1">
        <w:rPr>
          <w:iCs/>
          <w:spacing w:val="-7"/>
        </w:rPr>
        <w:t xml:space="preserve">Peningkatan densitas tersebut menunjukkan kepadatan material komposit meningkat dengan menurunnya porositas. Porositas pada material komposit dapat terbentuk akibat udara yang terjebak di dalam padatan. Udara yang terikat pada resin dapat terbentuk pada saat proses pengadukan dan penuangan resin ke dalam cetakan. Udara akan tertarik keluar cetakan sekaligus terjadi proses pemadatan melalui metode vakum. Gambar 7. Menunjukkan perbandingan densitas dengan peneliti lainnya. </w:t>
      </w:r>
    </w:p>
    <w:p w:rsidR="000021D5" w:rsidRDefault="000021D5" w:rsidP="000021D5">
      <w:pPr>
        <w:pStyle w:val="BodyText2"/>
        <w:spacing w:before="0" w:after="0" w:line="240" w:lineRule="auto"/>
        <w:ind w:firstLine="284"/>
        <w:rPr>
          <w:iCs/>
          <w:spacing w:val="-7"/>
        </w:rPr>
      </w:pPr>
    </w:p>
    <w:p w:rsidR="00C6675E" w:rsidRDefault="0032516F" w:rsidP="00C6675E">
      <w:pPr>
        <w:pStyle w:val="BodyText2"/>
        <w:spacing w:before="0" w:after="0" w:line="240" w:lineRule="auto"/>
        <w:ind w:left="-142" w:firstLine="0"/>
        <w:jc w:val="center"/>
      </w:pPr>
      <w:r>
        <w:rPr>
          <w:noProof/>
          <w:lang w:val="en-US"/>
        </w:rPr>
        <w:drawing>
          <wp:inline distT="0" distB="0" distL="0" distR="0" wp14:anchorId="30FA0DB6" wp14:editId="06097567">
            <wp:extent cx="2840018" cy="221509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906399" cy="2266872"/>
                    </a:xfrm>
                    <a:prstGeom prst="rect">
                      <a:avLst/>
                    </a:prstGeom>
                  </pic:spPr>
                </pic:pic>
              </a:graphicData>
            </a:graphic>
          </wp:inline>
        </w:drawing>
      </w:r>
    </w:p>
    <w:p w:rsidR="00C6675E" w:rsidRDefault="00C6675E" w:rsidP="00C6675E">
      <w:pPr>
        <w:pStyle w:val="BodyText2"/>
        <w:spacing w:before="0" w:after="0" w:line="240" w:lineRule="auto"/>
        <w:ind w:left="-142" w:firstLine="0"/>
        <w:jc w:val="center"/>
      </w:pPr>
    </w:p>
    <w:p w:rsidR="0032516F" w:rsidRPr="00C6675E" w:rsidRDefault="007777F1" w:rsidP="00C6675E">
      <w:pPr>
        <w:pStyle w:val="BodyText2"/>
        <w:spacing w:before="0" w:after="0" w:line="240" w:lineRule="auto"/>
        <w:ind w:left="426" w:hanging="710"/>
        <w:jc w:val="center"/>
        <w:rPr>
          <w:b/>
        </w:rPr>
      </w:pPr>
      <w:r w:rsidRPr="00C6675E">
        <w:rPr>
          <w:b/>
        </w:rPr>
        <w:t>Gambar 7. Grafik perbandingan densitas dengan peneliti lain.</w:t>
      </w:r>
    </w:p>
    <w:p w:rsidR="00C6675E" w:rsidRDefault="00C6675E" w:rsidP="00C6675E">
      <w:pPr>
        <w:pStyle w:val="BodyText2"/>
        <w:spacing w:before="0" w:after="0" w:line="240" w:lineRule="auto"/>
        <w:ind w:left="-142" w:firstLine="0"/>
        <w:jc w:val="center"/>
      </w:pPr>
    </w:p>
    <w:p w:rsidR="00C6675E" w:rsidRDefault="00533A9A" w:rsidP="00C6675E">
      <w:pPr>
        <w:pStyle w:val="BodyText2"/>
        <w:spacing w:before="0" w:after="0" w:line="240" w:lineRule="auto"/>
        <w:ind w:firstLine="0"/>
      </w:pPr>
      <w:r>
        <w:lastRenderedPageBreak/>
        <w:t xml:space="preserve">Komposit serat </w:t>
      </w:r>
      <w:r w:rsidRPr="00C6487E">
        <w:rPr>
          <w:i/>
        </w:rPr>
        <w:t>E-glass woven</w:t>
      </w:r>
      <w:r>
        <w:t xml:space="preserve"> dengan matrik resin </w:t>
      </w:r>
      <w:r w:rsidRPr="00F4502A">
        <w:rPr>
          <w:i/>
        </w:rPr>
        <w:t>epoxy</w:t>
      </w:r>
      <w:r>
        <w:t xml:space="preserve"> menunjukkan kekuatan tarik lebih tinggi dibanding dengan komposit dengan menggunakan serat alam. Serat </w:t>
      </w:r>
      <w:r w:rsidRPr="00F4502A">
        <w:rPr>
          <w:i/>
        </w:rPr>
        <w:t>E-glass</w:t>
      </w:r>
      <w:r>
        <w:t xml:space="preserve"> merupakan </w:t>
      </w:r>
      <w:r w:rsidRPr="0084678E">
        <w:t>serat sintetis yang mempunyai kekuatan tarik dan kekakuan relatif tinggi serta daya ikat terhadap matrik resin yang baik. Tabel 2.</w:t>
      </w:r>
      <w:r w:rsidR="00C6675E">
        <w:t xml:space="preserve"> </w:t>
      </w:r>
      <w:r w:rsidRPr="0084678E">
        <w:t xml:space="preserve">Menunjukkan kekuatan tarik pada beberapa komposit dengan berbagai perlakuan.   </w:t>
      </w:r>
    </w:p>
    <w:p w:rsidR="00C6675E" w:rsidRDefault="00C6675E" w:rsidP="00C6675E">
      <w:pPr>
        <w:pStyle w:val="BodyText2"/>
        <w:spacing w:before="0" w:after="0" w:line="240" w:lineRule="auto"/>
        <w:ind w:firstLine="0"/>
      </w:pPr>
    </w:p>
    <w:p w:rsidR="00C6675E" w:rsidRDefault="00C6675E" w:rsidP="00C6675E">
      <w:pPr>
        <w:pStyle w:val="BodyText2"/>
        <w:spacing w:before="0" w:after="0" w:line="240" w:lineRule="auto"/>
        <w:ind w:firstLine="0"/>
      </w:pPr>
    </w:p>
    <w:p w:rsidR="00C6675E" w:rsidRDefault="00C6675E" w:rsidP="00C6675E">
      <w:pPr>
        <w:pStyle w:val="BodyText2"/>
        <w:spacing w:before="0" w:after="0" w:line="240" w:lineRule="auto"/>
        <w:ind w:firstLine="0"/>
      </w:pPr>
    </w:p>
    <w:p w:rsidR="00533A9A" w:rsidRDefault="00533A9A" w:rsidP="00C6675E">
      <w:pPr>
        <w:pStyle w:val="BodyText2"/>
        <w:spacing w:before="0" w:after="0" w:line="240" w:lineRule="auto"/>
        <w:ind w:firstLine="0"/>
      </w:pPr>
      <w:r w:rsidRPr="0084678E">
        <w:t xml:space="preserve"> </w:t>
      </w:r>
    </w:p>
    <w:p w:rsidR="00C6675E" w:rsidRDefault="00C6675E" w:rsidP="0032516F">
      <w:pPr>
        <w:pStyle w:val="BodyText2"/>
        <w:spacing w:before="0" w:after="0" w:line="240" w:lineRule="auto"/>
        <w:ind w:firstLine="284"/>
      </w:pPr>
    </w:p>
    <w:p w:rsidR="00C6675E" w:rsidRDefault="00C6675E" w:rsidP="0032516F">
      <w:pPr>
        <w:pStyle w:val="BodyText2"/>
        <w:spacing w:before="0" w:after="0" w:line="240" w:lineRule="auto"/>
        <w:ind w:firstLine="284"/>
      </w:pPr>
    </w:p>
    <w:p w:rsidR="00C6675E" w:rsidRDefault="00C6675E" w:rsidP="0032516F">
      <w:pPr>
        <w:pStyle w:val="BodyText2"/>
        <w:spacing w:before="0" w:after="0" w:line="240" w:lineRule="auto"/>
        <w:ind w:firstLine="284"/>
      </w:pPr>
    </w:p>
    <w:p w:rsidR="00C6675E" w:rsidRDefault="00C6675E" w:rsidP="0032516F">
      <w:pPr>
        <w:pStyle w:val="BodyText2"/>
        <w:spacing w:before="0" w:after="0" w:line="240" w:lineRule="auto"/>
        <w:ind w:firstLine="284"/>
      </w:pPr>
    </w:p>
    <w:p w:rsidR="00C6675E" w:rsidRDefault="00C6675E" w:rsidP="0032516F">
      <w:pPr>
        <w:pStyle w:val="BodyText2"/>
        <w:spacing w:before="0" w:after="0" w:line="240" w:lineRule="auto"/>
        <w:ind w:firstLine="284"/>
      </w:pPr>
    </w:p>
    <w:p w:rsidR="00C6675E" w:rsidRDefault="00C6675E" w:rsidP="0032516F">
      <w:pPr>
        <w:pStyle w:val="BodyText2"/>
        <w:spacing w:before="0" w:after="0" w:line="240" w:lineRule="auto"/>
        <w:ind w:firstLine="284"/>
      </w:pPr>
    </w:p>
    <w:p w:rsidR="00C6675E" w:rsidRDefault="00C6675E" w:rsidP="0032516F">
      <w:pPr>
        <w:pStyle w:val="BodyText2"/>
        <w:spacing w:before="0" w:after="0" w:line="240" w:lineRule="auto"/>
        <w:ind w:firstLine="284"/>
      </w:pPr>
    </w:p>
    <w:p w:rsidR="000021D5" w:rsidRDefault="000021D5" w:rsidP="0032516F">
      <w:pPr>
        <w:pStyle w:val="BodyText2"/>
        <w:spacing w:before="0" w:after="0" w:line="240" w:lineRule="auto"/>
        <w:ind w:firstLine="284"/>
      </w:pPr>
    </w:p>
    <w:p w:rsidR="000021D5" w:rsidRDefault="000021D5" w:rsidP="0032516F">
      <w:pPr>
        <w:pStyle w:val="BodyText2"/>
        <w:spacing w:before="0" w:after="0" w:line="240" w:lineRule="auto"/>
        <w:ind w:firstLine="284"/>
      </w:pPr>
    </w:p>
    <w:p w:rsidR="000021D5" w:rsidRDefault="000021D5" w:rsidP="0032516F">
      <w:pPr>
        <w:pStyle w:val="BodyText2"/>
        <w:spacing w:before="0" w:after="0" w:line="240" w:lineRule="auto"/>
        <w:ind w:firstLine="284"/>
      </w:pPr>
    </w:p>
    <w:p w:rsidR="000021D5" w:rsidRDefault="000021D5" w:rsidP="0032516F">
      <w:pPr>
        <w:pStyle w:val="BodyText2"/>
        <w:spacing w:before="0" w:after="0" w:line="240" w:lineRule="auto"/>
        <w:ind w:firstLine="284"/>
      </w:pPr>
    </w:p>
    <w:p w:rsidR="00533A9A" w:rsidRDefault="00533A9A" w:rsidP="00533A9A">
      <w:pPr>
        <w:spacing w:line="240" w:lineRule="auto"/>
        <w:ind w:firstLine="284"/>
      </w:pPr>
    </w:p>
    <w:p w:rsidR="000021D5" w:rsidRDefault="000021D5" w:rsidP="00533A9A">
      <w:pPr>
        <w:spacing w:line="240" w:lineRule="auto"/>
        <w:ind w:firstLine="284"/>
      </w:pPr>
    </w:p>
    <w:p w:rsidR="000021D5" w:rsidRDefault="000021D5" w:rsidP="00533A9A">
      <w:pPr>
        <w:spacing w:line="240" w:lineRule="auto"/>
        <w:ind w:firstLine="284"/>
      </w:pPr>
    </w:p>
    <w:p w:rsidR="000021D5" w:rsidRDefault="000021D5" w:rsidP="00533A9A">
      <w:pPr>
        <w:spacing w:line="240" w:lineRule="auto"/>
        <w:ind w:firstLine="284"/>
      </w:pPr>
    </w:p>
    <w:p w:rsidR="000021D5" w:rsidRDefault="000021D5" w:rsidP="00533A9A">
      <w:pPr>
        <w:spacing w:line="240" w:lineRule="auto"/>
        <w:ind w:firstLine="284"/>
      </w:pPr>
    </w:p>
    <w:p w:rsidR="00C6675E" w:rsidRDefault="00C6675E" w:rsidP="00533A9A">
      <w:pPr>
        <w:spacing w:line="240" w:lineRule="auto"/>
        <w:ind w:firstLine="284"/>
      </w:pPr>
    </w:p>
    <w:p w:rsidR="000021D5" w:rsidRDefault="000021D5" w:rsidP="00533A9A">
      <w:pPr>
        <w:spacing w:line="240" w:lineRule="auto"/>
        <w:ind w:firstLine="284"/>
      </w:pPr>
    </w:p>
    <w:p w:rsidR="000021D5" w:rsidRDefault="000021D5" w:rsidP="00533A9A">
      <w:pPr>
        <w:spacing w:line="240" w:lineRule="auto"/>
        <w:ind w:firstLine="284"/>
        <w:sectPr w:rsidR="000021D5" w:rsidSect="002D3390">
          <w:type w:val="continuous"/>
          <w:pgSz w:w="11906" w:h="16838"/>
          <w:pgMar w:top="1418" w:right="1418" w:bottom="1418" w:left="1701" w:header="851" w:footer="737" w:gutter="0"/>
          <w:pgNumType w:start="45"/>
          <w:cols w:num="2" w:space="284"/>
        </w:sectPr>
      </w:pPr>
    </w:p>
    <w:p w:rsidR="00533A9A" w:rsidRPr="002D3390" w:rsidRDefault="00533A9A" w:rsidP="00533A9A">
      <w:pPr>
        <w:spacing w:before="0" w:line="240" w:lineRule="auto"/>
        <w:ind w:left="284" w:firstLine="0"/>
        <w:jc w:val="center"/>
        <w:rPr>
          <w:b/>
        </w:rPr>
      </w:pPr>
      <w:r w:rsidRPr="002D3390">
        <w:rPr>
          <w:b/>
        </w:rPr>
        <w:lastRenderedPageBreak/>
        <w:t>Tabel 2. Perbandingan kekuatan tarik dari beberapa peneliti</w:t>
      </w:r>
    </w:p>
    <w:tbl>
      <w:tblPr>
        <w:tblW w:w="8788" w:type="dxa"/>
        <w:tblLook w:val="04A0" w:firstRow="1" w:lastRow="0" w:firstColumn="1" w:lastColumn="0" w:noHBand="0" w:noVBand="1"/>
      </w:tblPr>
      <w:tblGrid>
        <w:gridCol w:w="2268"/>
        <w:gridCol w:w="1838"/>
        <w:gridCol w:w="572"/>
        <w:gridCol w:w="2409"/>
        <w:gridCol w:w="1701"/>
      </w:tblGrid>
      <w:tr w:rsidR="00533A9A" w:rsidRPr="002D3390" w:rsidTr="002D3390">
        <w:tc>
          <w:tcPr>
            <w:tcW w:w="2268" w:type="dxa"/>
            <w:tcBorders>
              <w:top w:val="single" w:sz="4" w:space="0" w:color="auto"/>
              <w:bottom w:val="single" w:sz="4" w:space="0" w:color="auto"/>
            </w:tcBorders>
            <w:shd w:val="clear" w:color="auto" w:fill="D9D9D9" w:themeFill="background1" w:themeFillShade="D9"/>
          </w:tcPr>
          <w:p w:rsidR="00533A9A" w:rsidRPr="00C6675E" w:rsidRDefault="00533A9A" w:rsidP="00EF14E1">
            <w:pPr>
              <w:spacing w:before="0" w:line="240" w:lineRule="auto"/>
              <w:ind w:firstLine="0"/>
              <w:jc w:val="center"/>
              <w:rPr>
                <w:b/>
              </w:rPr>
            </w:pPr>
            <w:r w:rsidRPr="00C6675E">
              <w:rPr>
                <w:b/>
              </w:rPr>
              <w:t>Peneliti</w:t>
            </w:r>
          </w:p>
        </w:tc>
        <w:tc>
          <w:tcPr>
            <w:tcW w:w="1838" w:type="dxa"/>
            <w:tcBorders>
              <w:top w:val="single" w:sz="4" w:space="0" w:color="auto"/>
              <w:bottom w:val="single" w:sz="4" w:space="0" w:color="auto"/>
            </w:tcBorders>
            <w:shd w:val="clear" w:color="auto" w:fill="D9D9D9" w:themeFill="background1" w:themeFillShade="D9"/>
          </w:tcPr>
          <w:p w:rsidR="00533A9A" w:rsidRPr="00C6675E" w:rsidRDefault="00533A9A" w:rsidP="00EF14E1">
            <w:pPr>
              <w:spacing w:before="0" w:line="240" w:lineRule="auto"/>
              <w:ind w:firstLine="0"/>
              <w:jc w:val="center"/>
              <w:rPr>
                <w:b/>
              </w:rPr>
            </w:pPr>
            <w:r w:rsidRPr="00C6675E">
              <w:rPr>
                <w:b/>
              </w:rPr>
              <w:t>Jenis komposit</w:t>
            </w:r>
          </w:p>
        </w:tc>
        <w:tc>
          <w:tcPr>
            <w:tcW w:w="2981" w:type="dxa"/>
            <w:gridSpan w:val="2"/>
            <w:tcBorders>
              <w:top w:val="single" w:sz="4" w:space="0" w:color="auto"/>
              <w:bottom w:val="single" w:sz="4" w:space="0" w:color="auto"/>
            </w:tcBorders>
            <w:shd w:val="clear" w:color="auto" w:fill="D9D9D9" w:themeFill="background1" w:themeFillShade="D9"/>
          </w:tcPr>
          <w:p w:rsidR="00533A9A" w:rsidRPr="00C6675E" w:rsidRDefault="00533A9A" w:rsidP="00EF14E1">
            <w:pPr>
              <w:spacing w:before="0" w:line="240" w:lineRule="auto"/>
              <w:ind w:firstLine="0"/>
              <w:jc w:val="center"/>
              <w:rPr>
                <w:b/>
              </w:rPr>
            </w:pPr>
            <w:r w:rsidRPr="00C6675E">
              <w:rPr>
                <w:b/>
              </w:rPr>
              <w:t>Metode</w:t>
            </w:r>
          </w:p>
        </w:tc>
        <w:tc>
          <w:tcPr>
            <w:tcW w:w="1701" w:type="dxa"/>
            <w:tcBorders>
              <w:top w:val="single" w:sz="4" w:space="0" w:color="auto"/>
              <w:bottom w:val="single" w:sz="4" w:space="0" w:color="auto"/>
            </w:tcBorders>
            <w:shd w:val="clear" w:color="auto" w:fill="D9D9D9" w:themeFill="background1" w:themeFillShade="D9"/>
          </w:tcPr>
          <w:p w:rsidR="002D3390" w:rsidRPr="00C6675E" w:rsidRDefault="00533A9A" w:rsidP="00EF14E1">
            <w:pPr>
              <w:spacing w:before="0" w:line="240" w:lineRule="auto"/>
              <w:ind w:left="-107" w:firstLine="0"/>
              <w:jc w:val="center"/>
              <w:rPr>
                <w:b/>
              </w:rPr>
            </w:pPr>
            <w:r w:rsidRPr="00C6675E">
              <w:rPr>
                <w:b/>
              </w:rPr>
              <w:t xml:space="preserve">Kekuatan tarik </w:t>
            </w:r>
          </w:p>
          <w:p w:rsidR="00533A9A" w:rsidRPr="00C6675E" w:rsidRDefault="00533A9A" w:rsidP="00EF14E1">
            <w:pPr>
              <w:spacing w:before="0" w:line="240" w:lineRule="auto"/>
              <w:ind w:left="-107" w:firstLine="0"/>
              <w:jc w:val="center"/>
              <w:rPr>
                <w:b/>
              </w:rPr>
            </w:pPr>
            <w:r w:rsidRPr="00C6675E">
              <w:rPr>
                <w:b/>
              </w:rPr>
              <w:t>( MPa)</w:t>
            </w:r>
          </w:p>
        </w:tc>
      </w:tr>
      <w:tr w:rsidR="00533A9A" w:rsidRPr="002D3390" w:rsidTr="002D3390">
        <w:tc>
          <w:tcPr>
            <w:tcW w:w="2268" w:type="dxa"/>
            <w:tcBorders>
              <w:top w:val="single" w:sz="4" w:space="0" w:color="auto"/>
            </w:tcBorders>
            <w:shd w:val="clear" w:color="auto" w:fill="auto"/>
          </w:tcPr>
          <w:p w:rsidR="00533A9A" w:rsidRPr="002D3390" w:rsidRDefault="00700831" w:rsidP="00C6675E">
            <w:pPr>
              <w:spacing w:before="0" w:line="240" w:lineRule="auto"/>
              <w:ind w:firstLine="0"/>
              <w:jc w:val="left"/>
            </w:pPr>
            <w:r w:rsidRPr="002D3390">
              <w:t>Sugeng</w:t>
            </w:r>
            <w:r w:rsidR="00533A9A" w:rsidRPr="002D3390">
              <w:t>, dkk (202</w:t>
            </w:r>
            <w:r w:rsidR="00C6675E">
              <w:t>1</w:t>
            </w:r>
            <w:r w:rsidR="00533A9A" w:rsidRPr="002D3390">
              <w:t>)</w:t>
            </w:r>
          </w:p>
        </w:tc>
        <w:tc>
          <w:tcPr>
            <w:tcW w:w="2410" w:type="dxa"/>
            <w:gridSpan w:val="2"/>
            <w:tcBorders>
              <w:top w:val="single" w:sz="4" w:space="0" w:color="auto"/>
            </w:tcBorders>
            <w:shd w:val="clear" w:color="auto" w:fill="auto"/>
          </w:tcPr>
          <w:p w:rsidR="00533A9A" w:rsidRPr="002D3390" w:rsidRDefault="00533A9A" w:rsidP="00EF14E1">
            <w:pPr>
              <w:spacing w:before="0" w:line="240" w:lineRule="auto"/>
              <w:ind w:firstLine="0"/>
              <w:jc w:val="left"/>
            </w:pPr>
            <w:r w:rsidRPr="002D3390">
              <w:t xml:space="preserve">Serat </w:t>
            </w:r>
            <w:r w:rsidRPr="002D3390">
              <w:rPr>
                <w:i/>
              </w:rPr>
              <w:t>E-glass</w:t>
            </w:r>
            <w:r w:rsidRPr="002D3390">
              <w:t xml:space="preserve"> anyam +  matrik </w:t>
            </w:r>
            <w:r w:rsidRPr="002D3390">
              <w:rPr>
                <w:i/>
              </w:rPr>
              <w:t xml:space="preserve">epoxy </w:t>
            </w:r>
          </w:p>
        </w:tc>
        <w:tc>
          <w:tcPr>
            <w:tcW w:w="2409" w:type="dxa"/>
            <w:tcBorders>
              <w:top w:val="single" w:sz="4" w:space="0" w:color="auto"/>
            </w:tcBorders>
            <w:shd w:val="clear" w:color="auto" w:fill="auto"/>
          </w:tcPr>
          <w:p w:rsidR="00533A9A" w:rsidRPr="002D3390" w:rsidRDefault="00533A9A" w:rsidP="00EF14E1">
            <w:pPr>
              <w:spacing w:before="0" w:line="240" w:lineRule="auto"/>
              <w:ind w:firstLine="0"/>
              <w:jc w:val="left"/>
              <w:rPr>
                <w:i/>
              </w:rPr>
            </w:pPr>
            <w:r w:rsidRPr="002D3390">
              <w:rPr>
                <w:i/>
              </w:rPr>
              <w:t xml:space="preserve">Hand lay up + Vacumm bag </w:t>
            </w:r>
          </w:p>
        </w:tc>
        <w:tc>
          <w:tcPr>
            <w:tcW w:w="1701" w:type="dxa"/>
            <w:tcBorders>
              <w:top w:val="single" w:sz="4" w:space="0" w:color="auto"/>
            </w:tcBorders>
          </w:tcPr>
          <w:p w:rsidR="00533A9A" w:rsidRPr="002D3390" w:rsidRDefault="00533A9A" w:rsidP="00EF14E1">
            <w:pPr>
              <w:spacing w:before="0" w:line="240" w:lineRule="auto"/>
              <w:ind w:firstLine="0"/>
              <w:jc w:val="left"/>
            </w:pPr>
            <w:r w:rsidRPr="002D3390">
              <w:t xml:space="preserve">363,87 </w:t>
            </w:r>
          </w:p>
        </w:tc>
      </w:tr>
      <w:tr w:rsidR="00533A9A" w:rsidRPr="002D3390" w:rsidTr="002D3390">
        <w:tc>
          <w:tcPr>
            <w:tcW w:w="2268" w:type="dxa"/>
            <w:shd w:val="clear" w:color="auto" w:fill="auto"/>
          </w:tcPr>
          <w:p w:rsidR="00533A9A" w:rsidRPr="002D3390" w:rsidRDefault="00533A9A" w:rsidP="00EF14E1">
            <w:pPr>
              <w:spacing w:before="0" w:line="240" w:lineRule="auto"/>
              <w:ind w:firstLine="0"/>
              <w:jc w:val="left"/>
            </w:pPr>
            <w:r w:rsidRPr="002D3390">
              <w:t>Abanat, dkk (2012)</w:t>
            </w:r>
          </w:p>
        </w:tc>
        <w:tc>
          <w:tcPr>
            <w:tcW w:w="2410" w:type="dxa"/>
            <w:gridSpan w:val="2"/>
            <w:shd w:val="clear" w:color="auto" w:fill="auto"/>
          </w:tcPr>
          <w:p w:rsidR="00533A9A" w:rsidRPr="002D3390" w:rsidRDefault="00533A9A" w:rsidP="00EF14E1">
            <w:pPr>
              <w:spacing w:before="0" w:line="240" w:lineRule="auto"/>
              <w:ind w:firstLine="0"/>
              <w:jc w:val="left"/>
            </w:pPr>
            <w:r w:rsidRPr="002D3390">
              <w:t xml:space="preserve">Serat alam pelepah pisang + matriks </w:t>
            </w:r>
            <w:r w:rsidRPr="002D3390">
              <w:rPr>
                <w:i/>
              </w:rPr>
              <w:t xml:space="preserve">epoxy </w:t>
            </w:r>
          </w:p>
        </w:tc>
        <w:tc>
          <w:tcPr>
            <w:tcW w:w="2409" w:type="dxa"/>
            <w:shd w:val="clear" w:color="auto" w:fill="auto"/>
          </w:tcPr>
          <w:p w:rsidR="00533A9A" w:rsidRPr="002D3390" w:rsidRDefault="00533A9A" w:rsidP="00EF14E1">
            <w:pPr>
              <w:spacing w:before="0" w:line="240" w:lineRule="auto"/>
              <w:ind w:firstLine="0"/>
              <w:jc w:val="left"/>
              <w:rPr>
                <w:i/>
              </w:rPr>
            </w:pPr>
            <w:r w:rsidRPr="002D3390">
              <w:rPr>
                <w:i/>
              </w:rPr>
              <w:t xml:space="preserve">Hand lay up + Non Vacuum </w:t>
            </w:r>
          </w:p>
        </w:tc>
        <w:tc>
          <w:tcPr>
            <w:tcW w:w="1701" w:type="dxa"/>
          </w:tcPr>
          <w:p w:rsidR="00533A9A" w:rsidRPr="002D3390" w:rsidRDefault="00533A9A" w:rsidP="00EF14E1">
            <w:pPr>
              <w:spacing w:before="0" w:line="240" w:lineRule="auto"/>
              <w:ind w:firstLine="0"/>
              <w:jc w:val="left"/>
            </w:pPr>
            <w:r w:rsidRPr="002D3390">
              <w:t>51,97</w:t>
            </w:r>
          </w:p>
        </w:tc>
      </w:tr>
      <w:tr w:rsidR="00533A9A" w:rsidRPr="002D3390" w:rsidTr="002D3390">
        <w:tc>
          <w:tcPr>
            <w:tcW w:w="2268" w:type="dxa"/>
            <w:shd w:val="clear" w:color="auto" w:fill="auto"/>
          </w:tcPr>
          <w:p w:rsidR="00533A9A" w:rsidRPr="002D3390" w:rsidRDefault="00533A9A" w:rsidP="00EF14E1">
            <w:pPr>
              <w:spacing w:before="0" w:line="240" w:lineRule="auto"/>
              <w:ind w:firstLine="0"/>
              <w:jc w:val="left"/>
            </w:pPr>
            <w:r w:rsidRPr="002D3390">
              <w:t xml:space="preserve">Fauzi, dkk (2016) </w:t>
            </w:r>
          </w:p>
        </w:tc>
        <w:tc>
          <w:tcPr>
            <w:tcW w:w="2410" w:type="dxa"/>
            <w:gridSpan w:val="2"/>
            <w:shd w:val="clear" w:color="auto" w:fill="auto"/>
          </w:tcPr>
          <w:p w:rsidR="00533A9A" w:rsidRPr="002D3390" w:rsidRDefault="00533A9A" w:rsidP="00EF14E1">
            <w:pPr>
              <w:spacing w:before="0" w:line="240" w:lineRule="auto"/>
              <w:ind w:firstLine="0"/>
              <w:jc w:val="left"/>
            </w:pPr>
            <w:r w:rsidRPr="002D3390">
              <w:t xml:space="preserve">Serat alam purun tikus + matriks </w:t>
            </w:r>
            <w:r w:rsidRPr="002D3390">
              <w:rPr>
                <w:i/>
              </w:rPr>
              <w:t>epoxy</w:t>
            </w:r>
          </w:p>
        </w:tc>
        <w:tc>
          <w:tcPr>
            <w:tcW w:w="2409" w:type="dxa"/>
            <w:shd w:val="clear" w:color="auto" w:fill="auto"/>
          </w:tcPr>
          <w:p w:rsidR="00533A9A" w:rsidRPr="002D3390" w:rsidRDefault="00533A9A" w:rsidP="00EF14E1">
            <w:pPr>
              <w:spacing w:before="0" w:line="240" w:lineRule="auto"/>
              <w:ind w:firstLine="0"/>
              <w:jc w:val="left"/>
              <w:rPr>
                <w:i/>
              </w:rPr>
            </w:pPr>
            <w:r w:rsidRPr="002D3390">
              <w:rPr>
                <w:i/>
              </w:rPr>
              <w:t>Hand lay up + Vacuum</w:t>
            </w:r>
          </w:p>
        </w:tc>
        <w:tc>
          <w:tcPr>
            <w:tcW w:w="1701" w:type="dxa"/>
          </w:tcPr>
          <w:p w:rsidR="00533A9A" w:rsidRPr="002D3390" w:rsidRDefault="00533A9A" w:rsidP="00EF14E1">
            <w:pPr>
              <w:spacing w:before="0" w:line="240" w:lineRule="auto"/>
              <w:ind w:firstLine="0"/>
              <w:jc w:val="left"/>
            </w:pPr>
            <w:r w:rsidRPr="002D3390">
              <w:t>54,70</w:t>
            </w:r>
          </w:p>
        </w:tc>
      </w:tr>
      <w:tr w:rsidR="00533A9A" w:rsidRPr="002D3390" w:rsidTr="002D3390">
        <w:tc>
          <w:tcPr>
            <w:tcW w:w="2268" w:type="dxa"/>
            <w:tcBorders>
              <w:bottom w:val="single" w:sz="4" w:space="0" w:color="auto"/>
            </w:tcBorders>
            <w:shd w:val="clear" w:color="auto" w:fill="auto"/>
          </w:tcPr>
          <w:p w:rsidR="00533A9A" w:rsidRPr="002D3390" w:rsidRDefault="00533A9A" w:rsidP="00EF14E1">
            <w:pPr>
              <w:spacing w:before="0" w:line="240" w:lineRule="auto"/>
              <w:ind w:firstLine="0"/>
              <w:jc w:val="left"/>
            </w:pPr>
            <w:r w:rsidRPr="002D3390">
              <w:t xml:space="preserve">Abdurrohman, dkk (2016) </w:t>
            </w:r>
          </w:p>
        </w:tc>
        <w:tc>
          <w:tcPr>
            <w:tcW w:w="2410" w:type="dxa"/>
            <w:gridSpan w:val="2"/>
            <w:tcBorders>
              <w:bottom w:val="single" w:sz="4" w:space="0" w:color="auto"/>
            </w:tcBorders>
            <w:shd w:val="clear" w:color="auto" w:fill="auto"/>
          </w:tcPr>
          <w:p w:rsidR="00533A9A" w:rsidRPr="002D3390" w:rsidRDefault="00533A9A" w:rsidP="00EF14E1">
            <w:pPr>
              <w:spacing w:before="0" w:line="240" w:lineRule="auto"/>
              <w:ind w:firstLine="0"/>
              <w:jc w:val="left"/>
              <w:rPr>
                <w:lang w:val="en-US"/>
              </w:rPr>
            </w:pPr>
            <w:r w:rsidRPr="002D3390">
              <w:rPr>
                <w:color w:val="000000"/>
              </w:rPr>
              <w:t xml:space="preserve">Serat karbon + matrik </w:t>
            </w:r>
            <w:r w:rsidRPr="002D3390">
              <w:rPr>
                <w:i/>
                <w:color w:val="000000"/>
              </w:rPr>
              <w:t>polyester</w:t>
            </w:r>
          </w:p>
        </w:tc>
        <w:tc>
          <w:tcPr>
            <w:tcW w:w="2409" w:type="dxa"/>
            <w:tcBorders>
              <w:bottom w:val="single" w:sz="4" w:space="0" w:color="auto"/>
            </w:tcBorders>
            <w:shd w:val="clear" w:color="auto" w:fill="auto"/>
          </w:tcPr>
          <w:p w:rsidR="00533A9A" w:rsidRPr="002D3390" w:rsidRDefault="00533A9A" w:rsidP="00EF14E1">
            <w:pPr>
              <w:spacing w:before="0" w:line="240" w:lineRule="auto"/>
              <w:ind w:firstLine="0"/>
              <w:jc w:val="left"/>
              <w:rPr>
                <w:i/>
              </w:rPr>
            </w:pPr>
            <w:r w:rsidRPr="002D3390">
              <w:rPr>
                <w:i/>
              </w:rPr>
              <w:t xml:space="preserve">Hand lay up + Vacuum </w:t>
            </w:r>
          </w:p>
        </w:tc>
        <w:tc>
          <w:tcPr>
            <w:tcW w:w="1701" w:type="dxa"/>
            <w:tcBorders>
              <w:bottom w:val="single" w:sz="4" w:space="0" w:color="auto"/>
            </w:tcBorders>
          </w:tcPr>
          <w:p w:rsidR="00533A9A" w:rsidRPr="002D3390" w:rsidRDefault="00533A9A" w:rsidP="00EF14E1">
            <w:pPr>
              <w:spacing w:before="0" w:line="240" w:lineRule="auto"/>
              <w:ind w:firstLine="0"/>
              <w:jc w:val="left"/>
              <w:rPr>
                <w:lang w:val="en-US"/>
              </w:rPr>
            </w:pPr>
            <w:r w:rsidRPr="002D3390">
              <w:rPr>
                <w:color w:val="000000"/>
              </w:rPr>
              <w:t>1011,60</w:t>
            </w:r>
          </w:p>
        </w:tc>
      </w:tr>
    </w:tbl>
    <w:p w:rsidR="005B1317" w:rsidRPr="002D3390" w:rsidRDefault="005B1317" w:rsidP="00533A9A">
      <w:pPr>
        <w:spacing w:line="240" w:lineRule="auto"/>
        <w:ind w:firstLine="284"/>
        <w:sectPr w:rsidR="005B1317" w:rsidRPr="002D3390" w:rsidSect="002D3390">
          <w:type w:val="continuous"/>
          <w:pgSz w:w="11906" w:h="16838"/>
          <w:pgMar w:top="1418" w:right="1418" w:bottom="1418" w:left="1701" w:header="851" w:footer="737" w:gutter="0"/>
          <w:pgNumType w:start="45"/>
          <w:cols w:space="284"/>
        </w:sectPr>
      </w:pPr>
    </w:p>
    <w:p w:rsidR="00700831" w:rsidRPr="002D3390" w:rsidRDefault="005B1317" w:rsidP="00700831">
      <w:pPr>
        <w:spacing w:before="0" w:line="240" w:lineRule="auto"/>
        <w:ind w:firstLine="284"/>
      </w:pPr>
      <w:r w:rsidRPr="002D3390">
        <w:lastRenderedPageBreak/>
        <w:t xml:space="preserve">Komposit serat karbon menunjukkan kekuatan tarik lebih tinggi dibandingkan serat sintetis </w:t>
      </w:r>
      <w:r w:rsidRPr="002D3390">
        <w:rPr>
          <w:i/>
        </w:rPr>
        <w:t>E-glass</w:t>
      </w:r>
      <w:r w:rsidRPr="002D3390">
        <w:t xml:space="preserve">. Serat karbon mempunyai keunggulan dalam kekuatan dan modulus elastisitas tinggi selain juga ringan. Komposit dengan menggunakan serat alam belum menunjukkan kekuatan tarik yang memadai dibanding dengan serat sintetis. </w:t>
      </w:r>
      <w:r w:rsidR="00700831" w:rsidRPr="002D3390">
        <w:t xml:space="preserve">Gambar 8. </w:t>
      </w:r>
      <w:r w:rsidR="00700831" w:rsidRPr="002D3390">
        <w:lastRenderedPageBreak/>
        <w:t xml:space="preserve">Menunjukkan perbandingan kekuatan tarik dengan peneliti lainnya. </w:t>
      </w:r>
    </w:p>
    <w:p w:rsidR="00C6675E" w:rsidRDefault="00B4235E" w:rsidP="000021D5">
      <w:pPr>
        <w:spacing w:before="0" w:line="240" w:lineRule="auto"/>
        <w:ind w:hanging="142"/>
        <w:jc w:val="center"/>
      </w:pPr>
      <w:r w:rsidRPr="002D3390">
        <w:rPr>
          <w:noProof/>
          <w:lang w:val="en-US"/>
        </w:rPr>
        <w:lastRenderedPageBreak/>
        <w:drawing>
          <wp:inline distT="0" distB="0" distL="0" distR="0" wp14:anchorId="2DA62DC8" wp14:editId="23981F0F">
            <wp:extent cx="2667333" cy="2228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BEBA8EAE-BF5A-486C-A8C5-ECC9F3942E4B}">
                          <a14:imgProps xmlns:a14="http://schemas.microsoft.com/office/drawing/2010/main">
                            <a14:imgLayer r:embed="rId26">
                              <a14:imgEffect>
                                <a14:sharpenSoften amount="25000"/>
                              </a14:imgEffect>
                            </a14:imgLayer>
                          </a14:imgProps>
                        </a:ext>
                      </a:extLst>
                    </a:blip>
                    <a:stretch>
                      <a:fillRect/>
                    </a:stretch>
                  </pic:blipFill>
                  <pic:spPr>
                    <a:xfrm>
                      <a:off x="0" y="0"/>
                      <a:ext cx="2754203" cy="2301439"/>
                    </a:xfrm>
                    <a:prstGeom prst="rect">
                      <a:avLst/>
                    </a:prstGeom>
                  </pic:spPr>
                </pic:pic>
              </a:graphicData>
            </a:graphic>
          </wp:inline>
        </w:drawing>
      </w:r>
    </w:p>
    <w:p w:rsidR="00C6675E" w:rsidRDefault="00C6675E" w:rsidP="000021D5">
      <w:pPr>
        <w:spacing w:before="0" w:line="240" w:lineRule="auto"/>
        <w:ind w:hanging="142"/>
        <w:jc w:val="center"/>
      </w:pPr>
    </w:p>
    <w:p w:rsidR="005B1317" w:rsidRPr="00C6675E" w:rsidRDefault="005B1317" w:rsidP="00C6675E">
      <w:pPr>
        <w:spacing w:before="0" w:line="240" w:lineRule="auto"/>
        <w:ind w:left="851" w:hanging="851"/>
        <w:jc w:val="center"/>
        <w:rPr>
          <w:b/>
        </w:rPr>
      </w:pPr>
      <w:r w:rsidRPr="00C6675E">
        <w:rPr>
          <w:b/>
        </w:rPr>
        <w:t>Gambar 8. Grafik perbandingan kekuatan tarik dengan peneliti lain</w:t>
      </w:r>
    </w:p>
    <w:p w:rsidR="000021D5" w:rsidRPr="002D3390" w:rsidRDefault="000021D5" w:rsidP="00700831">
      <w:pPr>
        <w:spacing w:before="0" w:line="240" w:lineRule="auto"/>
        <w:ind w:hanging="142"/>
      </w:pPr>
    </w:p>
    <w:p w:rsidR="005B1317" w:rsidRPr="002D3390" w:rsidRDefault="0032516F" w:rsidP="00700831">
      <w:pPr>
        <w:spacing w:before="0" w:line="240" w:lineRule="auto"/>
        <w:ind w:firstLine="284"/>
        <w:rPr>
          <w:spacing w:val="-7"/>
        </w:rPr>
      </w:pPr>
      <w:r w:rsidRPr="002D3390">
        <w:lastRenderedPageBreak/>
        <w:t xml:space="preserve">Komposit dengan serat alam dapat ditingkatkan sifat mekanisnya antara lain dengan menyusun serat secara berlapis/laminat menggunakan orientasi sudut berbeda. Serat karbon menunjukkan kekuatan tarik 3 kali lipat dari serat </w:t>
      </w:r>
      <w:r w:rsidRPr="002D3390">
        <w:rPr>
          <w:i/>
        </w:rPr>
        <w:t>E-glass</w:t>
      </w:r>
      <w:r w:rsidRPr="002D3390">
        <w:t xml:space="preserve"> dalam penelitian ini. </w:t>
      </w:r>
    </w:p>
    <w:p w:rsidR="005B1317" w:rsidRPr="002D3390" w:rsidRDefault="005B1317" w:rsidP="005B1317">
      <w:pPr>
        <w:pStyle w:val="BodyText2"/>
        <w:spacing w:before="0" w:after="0" w:line="240" w:lineRule="auto"/>
        <w:ind w:firstLine="426"/>
        <w:rPr>
          <w:spacing w:val="-7"/>
        </w:rPr>
      </w:pPr>
      <w:r w:rsidRPr="002D3390">
        <w:rPr>
          <w:spacing w:val="-7"/>
        </w:rPr>
        <w:t xml:space="preserve">Tabel 3. Menunjukkan kekuatan bending spesimen komposit serat </w:t>
      </w:r>
      <w:r w:rsidRPr="002D3390">
        <w:rPr>
          <w:i/>
          <w:spacing w:val="-7"/>
        </w:rPr>
        <w:t>E-glass woven</w:t>
      </w:r>
      <w:r w:rsidRPr="002D3390">
        <w:rPr>
          <w:spacing w:val="-7"/>
        </w:rPr>
        <w:t xml:space="preserve"> menggunakan metode </w:t>
      </w:r>
      <w:r w:rsidRPr="002D3390">
        <w:rPr>
          <w:i/>
          <w:spacing w:val="-7"/>
        </w:rPr>
        <w:t>vacuum bag</w:t>
      </w:r>
      <w:r w:rsidRPr="002D3390">
        <w:rPr>
          <w:spacing w:val="-7"/>
        </w:rPr>
        <w:t xml:space="preserve"> dengan beberapa penelitian lainnya. Serat sintetis </w:t>
      </w:r>
      <w:r w:rsidRPr="002D3390">
        <w:rPr>
          <w:i/>
          <w:spacing w:val="-7"/>
        </w:rPr>
        <w:t>E-glass</w:t>
      </w:r>
      <w:r w:rsidRPr="002D3390">
        <w:rPr>
          <w:spacing w:val="-7"/>
        </w:rPr>
        <w:t xml:space="preserve"> dengan matrik </w:t>
      </w:r>
      <w:r w:rsidRPr="002D3390">
        <w:rPr>
          <w:i/>
          <w:spacing w:val="-7"/>
        </w:rPr>
        <w:t>epoxy</w:t>
      </w:r>
      <w:r w:rsidRPr="002D3390">
        <w:rPr>
          <w:spacing w:val="-7"/>
        </w:rPr>
        <w:t xml:space="preserve"> mempunyai kekuatan bending lebih tinggi dibandingkan dengan komposit menggunakan serat alam. Matrik </w:t>
      </w:r>
      <w:r w:rsidRPr="002D3390">
        <w:rPr>
          <w:i/>
          <w:spacing w:val="-7"/>
        </w:rPr>
        <w:t>epoxy</w:t>
      </w:r>
      <w:r w:rsidRPr="002D3390">
        <w:rPr>
          <w:spacing w:val="-7"/>
        </w:rPr>
        <w:t xml:space="preserve"> mempunyai kekuatan dan modulus elastisitas lebih tinggi, sehingga mampu menahan beban bending lebih besar sebelum patah. </w:t>
      </w:r>
    </w:p>
    <w:p w:rsidR="00533A9A" w:rsidRPr="002D3390" w:rsidRDefault="00533A9A" w:rsidP="005B1317">
      <w:pPr>
        <w:spacing w:before="0" w:line="240" w:lineRule="auto"/>
        <w:ind w:firstLine="284"/>
      </w:pPr>
    </w:p>
    <w:p w:rsidR="0090325F" w:rsidRDefault="0090325F" w:rsidP="005B1317">
      <w:pPr>
        <w:spacing w:before="0" w:line="240" w:lineRule="auto"/>
        <w:ind w:firstLine="284"/>
      </w:pPr>
    </w:p>
    <w:p w:rsidR="00C6675E" w:rsidRPr="002D3390" w:rsidRDefault="00C6675E" w:rsidP="005B1317">
      <w:pPr>
        <w:spacing w:before="0" w:line="240" w:lineRule="auto"/>
        <w:ind w:firstLine="284"/>
        <w:sectPr w:rsidR="00C6675E" w:rsidRPr="002D3390" w:rsidSect="002D3390">
          <w:type w:val="continuous"/>
          <w:pgSz w:w="11906" w:h="16838"/>
          <w:pgMar w:top="1418" w:right="1418" w:bottom="1418" w:left="1701" w:header="851" w:footer="737" w:gutter="0"/>
          <w:pgNumType w:start="45"/>
          <w:cols w:num="2" w:space="284"/>
        </w:sectPr>
      </w:pPr>
    </w:p>
    <w:p w:rsidR="0090325F" w:rsidRPr="002D3390" w:rsidRDefault="0090325F" w:rsidP="0090325F">
      <w:pPr>
        <w:spacing w:before="0" w:line="240" w:lineRule="auto"/>
        <w:ind w:firstLine="0"/>
        <w:jc w:val="center"/>
        <w:rPr>
          <w:b/>
        </w:rPr>
      </w:pPr>
      <w:r w:rsidRPr="002D3390">
        <w:rPr>
          <w:b/>
        </w:rPr>
        <w:lastRenderedPageBreak/>
        <w:t>Tabel 3. Perbandingan kekuatan bending dari beberapa peneliti</w:t>
      </w:r>
    </w:p>
    <w:tbl>
      <w:tblPr>
        <w:tblW w:w="9001" w:type="dxa"/>
        <w:tblInd w:w="-851" w:type="dxa"/>
        <w:tblLook w:val="04A0" w:firstRow="1" w:lastRow="0" w:firstColumn="1" w:lastColumn="0" w:noHBand="0" w:noVBand="1"/>
      </w:tblPr>
      <w:tblGrid>
        <w:gridCol w:w="1985"/>
        <w:gridCol w:w="2694"/>
        <w:gridCol w:w="2551"/>
        <w:gridCol w:w="1771"/>
      </w:tblGrid>
      <w:tr w:rsidR="0090325F" w:rsidRPr="002D3390" w:rsidTr="00EF14E1">
        <w:tc>
          <w:tcPr>
            <w:tcW w:w="1985" w:type="dxa"/>
            <w:tcBorders>
              <w:top w:val="single" w:sz="4" w:space="0" w:color="auto"/>
              <w:bottom w:val="single" w:sz="4" w:space="0" w:color="auto"/>
            </w:tcBorders>
            <w:shd w:val="clear" w:color="auto" w:fill="D9D9D9" w:themeFill="background1" w:themeFillShade="D9"/>
          </w:tcPr>
          <w:p w:rsidR="0090325F" w:rsidRPr="00C6675E" w:rsidRDefault="0090325F" w:rsidP="00EF14E1">
            <w:pPr>
              <w:spacing w:before="0" w:line="228" w:lineRule="auto"/>
              <w:ind w:firstLine="0"/>
              <w:jc w:val="center"/>
              <w:rPr>
                <w:b/>
                <w:spacing w:val="-7"/>
              </w:rPr>
            </w:pPr>
            <w:r w:rsidRPr="00C6675E">
              <w:rPr>
                <w:b/>
                <w:spacing w:val="-7"/>
              </w:rPr>
              <w:t>Peneliti</w:t>
            </w:r>
          </w:p>
        </w:tc>
        <w:tc>
          <w:tcPr>
            <w:tcW w:w="2694" w:type="dxa"/>
            <w:tcBorders>
              <w:top w:val="single" w:sz="4" w:space="0" w:color="auto"/>
              <w:bottom w:val="single" w:sz="4" w:space="0" w:color="auto"/>
            </w:tcBorders>
            <w:shd w:val="clear" w:color="auto" w:fill="D9D9D9" w:themeFill="background1" w:themeFillShade="D9"/>
          </w:tcPr>
          <w:p w:rsidR="0090325F" w:rsidRPr="00C6675E" w:rsidRDefault="0090325F" w:rsidP="00EF14E1">
            <w:pPr>
              <w:spacing w:before="0" w:line="228" w:lineRule="auto"/>
              <w:ind w:firstLine="0"/>
              <w:jc w:val="center"/>
              <w:rPr>
                <w:b/>
                <w:spacing w:val="-7"/>
              </w:rPr>
            </w:pPr>
            <w:r w:rsidRPr="00C6675E">
              <w:rPr>
                <w:b/>
                <w:spacing w:val="-7"/>
              </w:rPr>
              <w:t>Jenis Komposit</w:t>
            </w:r>
          </w:p>
        </w:tc>
        <w:tc>
          <w:tcPr>
            <w:tcW w:w="2551" w:type="dxa"/>
            <w:tcBorders>
              <w:top w:val="single" w:sz="4" w:space="0" w:color="auto"/>
              <w:bottom w:val="single" w:sz="4" w:space="0" w:color="auto"/>
            </w:tcBorders>
            <w:shd w:val="clear" w:color="auto" w:fill="D9D9D9" w:themeFill="background1" w:themeFillShade="D9"/>
          </w:tcPr>
          <w:p w:rsidR="0090325F" w:rsidRPr="00C6675E" w:rsidRDefault="0090325F" w:rsidP="00EF14E1">
            <w:pPr>
              <w:spacing w:before="0" w:line="228" w:lineRule="auto"/>
              <w:ind w:firstLine="0"/>
              <w:jc w:val="center"/>
              <w:rPr>
                <w:b/>
                <w:spacing w:val="-7"/>
              </w:rPr>
            </w:pPr>
            <w:r w:rsidRPr="00C6675E">
              <w:rPr>
                <w:b/>
                <w:spacing w:val="-7"/>
              </w:rPr>
              <w:t>Metode</w:t>
            </w:r>
          </w:p>
        </w:tc>
        <w:tc>
          <w:tcPr>
            <w:tcW w:w="1771" w:type="dxa"/>
            <w:tcBorders>
              <w:top w:val="single" w:sz="4" w:space="0" w:color="auto"/>
              <w:bottom w:val="single" w:sz="4" w:space="0" w:color="auto"/>
            </w:tcBorders>
            <w:shd w:val="clear" w:color="auto" w:fill="D9D9D9" w:themeFill="background1" w:themeFillShade="D9"/>
          </w:tcPr>
          <w:p w:rsidR="0090325F" w:rsidRPr="00C6675E" w:rsidRDefault="0090325F" w:rsidP="00EF14E1">
            <w:pPr>
              <w:spacing w:before="0" w:line="228" w:lineRule="auto"/>
              <w:ind w:firstLine="0"/>
              <w:jc w:val="center"/>
              <w:rPr>
                <w:b/>
                <w:spacing w:val="-7"/>
              </w:rPr>
            </w:pPr>
            <w:r w:rsidRPr="00C6675E">
              <w:rPr>
                <w:b/>
                <w:spacing w:val="-7"/>
              </w:rPr>
              <w:t>Kekuatan bending (MPa)</w:t>
            </w:r>
          </w:p>
        </w:tc>
      </w:tr>
      <w:tr w:rsidR="0090325F" w:rsidRPr="002D3390" w:rsidTr="00EF14E1">
        <w:tc>
          <w:tcPr>
            <w:tcW w:w="1985" w:type="dxa"/>
            <w:tcBorders>
              <w:top w:val="single" w:sz="4" w:space="0" w:color="auto"/>
            </w:tcBorders>
            <w:shd w:val="clear" w:color="auto" w:fill="auto"/>
          </w:tcPr>
          <w:p w:rsidR="0090325F" w:rsidRPr="002D3390" w:rsidRDefault="00700831" w:rsidP="00C6675E">
            <w:pPr>
              <w:spacing w:before="0" w:line="228" w:lineRule="auto"/>
              <w:ind w:firstLine="0"/>
              <w:rPr>
                <w:spacing w:val="-7"/>
              </w:rPr>
            </w:pPr>
            <w:r w:rsidRPr="002D3390">
              <w:rPr>
                <w:spacing w:val="-7"/>
              </w:rPr>
              <w:t>Sugeng</w:t>
            </w:r>
            <w:r w:rsidR="0090325F" w:rsidRPr="002D3390">
              <w:rPr>
                <w:spacing w:val="-7"/>
              </w:rPr>
              <w:t>, dkk (202</w:t>
            </w:r>
            <w:r w:rsidR="00C6675E">
              <w:rPr>
                <w:spacing w:val="-7"/>
              </w:rPr>
              <w:t>1</w:t>
            </w:r>
            <w:r w:rsidR="0090325F" w:rsidRPr="002D3390">
              <w:rPr>
                <w:spacing w:val="-7"/>
              </w:rPr>
              <w:t>)</w:t>
            </w:r>
          </w:p>
        </w:tc>
        <w:tc>
          <w:tcPr>
            <w:tcW w:w="2694" w:type="dxa"/>
            <w:tcBorders>
              <w:top w:val="single" w:sz="4" w:space="0" w:color="auto"/>
            </w:tcBorders>
            <w:shd w:val="clear" w:color="auto" w:fill="auto"/>
          </w:tcPr>
          <w:p w:rsidR="0090325F" w:rsidRPr="002D3390" w:rsidRDefault="0090325F" w:rsidP="0090325F">
            <w:pPr>
              <w:spacing w:before="0" w:line="228" w:lineRule="auto"/>
              <w:ind w:firstLine="0"/>
              <w:rPr>
                <w:spacing w:val="-7"/>
              </w:rPr>
            </w:pPr>
            <w:r w:rsidRPr="002D3390">
              <w:t xml:space="preserve">Serat </w:t>
            </w:r>
            <w:r w:rsidRPr="002D3390">
              <w:rPr>
                <w:i/>
              </w:rPr>
              <w:t>E-glass</w:t>
            </w:r>
            <w:r w:rsidRPr="002D3390">
              <w:t xml:space="preserve"> anyam + matrik epoxy </w:t>
            </w:r>
          </w:p>
        </w:tc>
        <w:tc>
          <w:tcPr>
            <w:tcW w:w="2551" w:type="dxa"/>
            <w:tcBorders>
              <w:top w:val="single" w:sz="4" w:space="0" w:color="auto"/>
            </w:tcBorders>
            <w:shd w:val="clear" w:color="auto" w:fill="auto"/>
          </w:tcPr>
          <w:p w:rsidR="0090325F" w:rsidRPr="002D3390" w:rsidRDefault="0090325F" w:rsidP="0090325F">
            <w:pPr>
              <w:spacing w:before="0" w:line="228" w:lineRule="auto"/>
              <w:ind w:firstLine="0"/>
              <w:rPr>
                <w:i/>
                <w:spacing w:val="-7"/>
              </w:rPr>
            </w:pPr>
            <w:r w:rsidRPr="002D3390">
              <w:rPr>
                <w:i/>
                <w:spacing w:val="-7"/>
              </w:rPr>
              <w:t>Hand lay up + vacuum bag</w:t>
            </w:r>
          </w:p>
        </w:tc>
        <w:tc>
          <w:tcPr>
            <w:tcW w:w="1771" w:type="dxa"/>
            <w:tcBorders>
              <w:top w:val="single" w:sz="4" w:space="0" w:color="auto"/>
            </w:tcBorders>
          </w:tcPr>
          <w:p w:rsidR="0090325F" w:rsidRPr="002D3390" w:rsidRDefault="0090325F" w:rsidP="0090325F">
            <w:pPr>
              <w:spacing w:before="0" w:line="228" w:lineRule="auto"/>
              <w:ind w:firstLine="0"/>
              <w:jc w:val="center"/>
              <w:rPr>
                <w:spacing w:val="-7"/>
              </w:rPr>
            </w:pPr>
            <w:r w:rsidRPr="002D3390">
              <w:rPr>
                <w:spacing w:val="-7"/>
              </w:rPr>
              <w:t>59,47</w:t>
            </w:r>
          </w:p>
        </w:tc>
      </w:tr>
      <w:tr w:rsidR="0090325F" w:rsidRPr="002D3390" w:rsidTr="00EF14E1">
        <w:tc>
          <w:tcPr>
            <w:tcW w:w="1985" w:type="dxa"/>
            <w:shd w:val="clear" w:color="auto" w:fill="auto"/>
          </w:tcPr>
          <w:p w:rsidR="0090325F" w:rsidRPr="002D3390" w:rsidRDefault="0090325F" w:rsidP="0090325F">
            <w:pPr>
              <w:spacing w:before="0" w:line="228" w:lineRule="auto"/>
              <w:ind w:firstLine="0"/>
              <w:rPr>
                <w:spacing w:val="-7"/>
              </w:rPr>
            </w:pPr>
            <w:r w:rsidRPr="002D3390">
              <w:rPr>
                <w:spacing w:val="-7"/>
              </w:rPr>
              <w:t>Riyanto, dkk  (2018)</w:t>
            </w:r>
          </w:p>
        </w:tc>
        <w:tc>
          <w:tcPr>
            <w:tcW w:w="2694" w:type="dxa"/>
            <w:shd w:val="clear" w:color="auto" w:fill="auto"/>
          </w:tcPr>
          <w:p w:rsidR="0090325F" w:rsidRPr="002D3390" w:rsidRDefault="0090325F" w:rsidP="0090325F">
            <w:pPr>
              <w:spacing w:before="0" w:line="228" w:lineRule="auto"/>
              <w:ind w:firstLine="0"/>
              <w:rPr>
                <w:spacing w:val="-7"/>
              </w:rPr>
            </w:pPr>
            <w:r w:rsidRPr="002D3390">
              <w:rPr>
                <w:spacing w:val="-7"/>
              </w:rPr>
              <w:t xml:space="preserve">Hybrid (serat bambu + E-glass anyam) + matrik polyester </w:t>
            </w:r>
          </w:p>
        </w:tc>
        <w:tc>
          <w:tcPr>
            <w:tcW w:w="2551" w:type="dxa"/>
            <w:shd w:val="clear" w:color="auto" w:fill="auto"/>
          </w:tcPr>
          <w:p w:rsidR="0090325F" w:rsidRPr="002D3390" w:rsidRDefault="0090325F" w:rsidP="0090325F">
            <w:pPr>
              <w:spacing w:before="0" w:line="228" w:lineRule="auto"/>
              <w:ind w:firstLine="0"/>
              <w:rPr>
                <w:i/>
                <w:spacing w:val="-7"/>
              </w:rPr>
            </w:pPr>
            <w:r w:rsidRPr="002D3390">
              <w:rPr>
                <w:i/>
                <w:spacing w:val="-7"/>
              </w:rPr>
              <w:t xml:space="preserve">Hand lay up + Non Vacuum </w:t>
            </w:r>
          </w:p>
        </w:tc>
        <w:tc>
          <w:tcPr>
            <w:tcW w:w="1771" w:type="dxa"/>
          </w:tcPr>
          <w:p w:rsidR="0090325F" w:rsidRPr="002D3390" w:rsidRDefault="0090325F" w:rsidP="0090325F">
            <w:pPr>
              <w:spacing w:before="0" w:line="228" w:lineRule="auto"/>
              <w:ind w:firstLine="0"/>
              <w:jc w:val="center"/>
              <w:rPr>
                <w:spacing w:val="-7"/>
              </w:rPr>
            </w:pPr>
            <w:r w:rsidRPr="002D3390">
              <w:rPr>
                <w:lang w:val="en-US"/>
              </w:rPr>
              <w:t>39,0</w:t>
            </w:r>
          </w:p>
        </w:tc>
      </w:tr>
      <w:tr w:rsidR="0090325F" w:rsidRPr="002D3390" w:rsidTr="00EF14E1">
        <w:tc>
          <w:tcPr>
            <w:tcW w:w="1985" w:type="dxa"/>
            <w:shd w:val="clear" w:color="auto" w:fill="auto"/>
          </w:tcPr>
          <w:p w:rsidR="0090325F" w:rsidRPr="002D3390" w:rsidRDefault="0090325F" w:rsidP="0090325F">
            <w:pPr>
              <w:spacing w:before="0" w:line="228" w:lineRule="auto"/>
              <w:ind w:firstLine="0"/>
              <w:rPr>
                <w:spacing w:val="-7"/>
              </w:rPr>
            </w:pPr>
            <w:r w:rsidRPr="002D3390">
              <w:rPr>
                <w:spacing w:val="-7"/>
              </w:rPr>
              <w:t>Zaenuri, dkk (2019)</w:t>
            </w:r>
          </w:p>
        </w:tc>
        <w:tc>
          <w:tcPr>
            <w:tcW w:w="2694" w:type="dxa"/>
            <w:shd w:val="clear" w:color="auto" w:fill="auto"/>
          </w:tcPr>
          <w:p w:rsidR="0090325F" w:rsidRPr="002D3390" w:rsidRDefault="0090325F" w:rsidP="0090325F">
            <w:pPr>
              <w:spacing w:before="0" w:line="228" w:lineRule="auto"/>
              <w:ind w:firstLine="0"/>
              <w:rPr>
                <w:spacing w:val="-7"/>
              </w:rPr>
            </w:pPr>
            <w:r w:rsidRPr="002D3390">
              <w:rPr>
                <w:spacing w:val="-7"/>
              </w:rPr>
              <w:t xml:space="preserve">Hybrid ( serat bambu anyam + </w:t>
            </w:r>
            <w:r w:rsidRPr="002D3390">
              <w:rPr>
                <w:i/>
                <w:spacing w:val="-7"/>
              </w:rPr>
              <w:t>E- glass</w:t>
            </w:r>
            <w:r w:rsidRPr="002D3390">
              <w:rPr>
                <w:spacing w:val="-7"/>
              </w:rPr>
              <w:t xml:space="preserve"> ) + matrik polyester </w:t>
            </w:r>
          </w:p>
        </w:tc>
        <w:tc>
          <w:tcPr>
            <w:tcW w:w="2551" w:type="dxa"/>
            <w:shd w:val="clear" w:color="auto" w:fill="auto"/>
          </w:tcPr>
          <w:p w:rsidR="0090325F" w:rsidRPr="002D3390" w:rsidRDefault="0090325F" w:rsidP="0090325F">
            <w:pPr>
              <w:spacing w:before="0" w:line="228" w:lineRule="auto"/>
              <w:ind w:firstLine="0"/>
              <w:rPr>
                <w:i/>
                <w:spacing w:val="-7"/>
              </w:rPr>
            </w:pPr>
            <w:r w:rsidRPr="002D3390">
              <w:rPr>
                <w:i/>
                <w:spacing w:val="-7"/>
              </w:rPr>
              <w:t xml:space="preserve">Hand lay up + Vacuum bag </w:t>
            </w:r>
          </w:p>
        </w:tc>
        <w:tc>
          <w:tcPr>
            <w:tcW w:w="1771" w:type="dxa"/>
          </w:tcPr>
          <w:p w:rsidR="0090325F" w:rsidRPr="002D3390" w:rsidRDefault="0090325F" w:rsidP="0090325F">
            <w:pPr>
              <w:spacing w:before="0" w:line="228" w:lineRule="auto"/>
              <w:ind w:firstLine="0"/>
              <w:jc w:val="center"/>
              <w:rPr>
                <w:spacing w:val="-7"/>
              </w:rPr>
            </w:pPr>
            <w:r w:rsidRPr="002D3390">
              <w:rPr>
                <w:spacing w:val="-7"/>
              </w:rPr>
              <w:t>42,83</w:t>
            </w:r>
          </w:p>
        </w:tc>
      </w:tr>
      <w:tr w:rsidR="0090325F" w:rsidRPr="002D3390" w:rsidTr="00EF14E1">
        <w:tc>
          <w:tcPr>
            <w:tcW w:w="1985" w:type="dxa"/>
            <w:tcBorders>
              <w:bottom w:val="single" w:sz="4" w:space="0" w:color="auto"/>
            </w:tcBorders>
            <w:shd w:val="clear" w:color="auto" w:fill="auto"/>
          </w:tcPr>
          <w:p w:rsidR="0090325F" w:rsidRPr="002D3390" w:rsidRDefault="0090325F" w:rsidP="0090325F">
            <w:pPr>
              <w:spacing w:before="0" w:line="228" w:lineRule="auto"/>
              <w:ind w:firstLine="0"/>
              <w:rPr>
                <w:spacing w:val="-7"/>
              </w:rPr>
            </w:pPr>
            <w:r w:rsidRPr="002D3390">
              <w:rPr>
                <w:spacing w:val="-7"/>
              </w:rPr>
              <w:t xml:space="preserve">Fakhrin, dkk (2019) </w:t>
            </w:r>
          </w:p>
        </w:tc>
        <w:tc>
          <w:tcPr>
            <w:tcW w:w="2694" w:type="dxa"/>
            <w:tcBorders>
              <w:bottom w:val="single" w:sz="4" w:space="0" w:color="auto"/>
            </w:tcBorders>
            <w:shd w:val="clear" w:color="auto" w:fill="auto"/>
          </w:tcPr>
          <w:p w:rsidR="0090325F" w:rsidRPr="002D3390" w:rsidRDefault="0090325F" w:rsidP="0090325F">
            <w:pPr>
              <w:spacing w:before="0" w:line="228" w:lineRule="auto"/>
              <w:ind w:firstLine="0"/>
              <w:rPr>
                <w:spacing w:val="-7"/>
              </w:rPr>
            </w:pPr>
            <w:r w:rsidRPr="002D3390">
              <w:rPr>
                <w:spacing w:val="-7"/>
              </w:rPr>
              <w:t xml:space="preserve">Serat tebu + matrik polyester </w:t>
            </w:r>
          </w:p>
        </w:tc>
        <w:tc>
          <w:tcPr>
            <w:tcW w:w="2551" w:type="dxa"/>
            <w:tcBorders>
              <w:bottom w:val="single" w:sz="4" w:space="0" w:color="auto"/>
            </w:tcBorders>
            <w:shd w:val="clear" w:color="auto" w:fill="auto"/>
          </w:tcPr>
          <w:p w:rsidR="0090325F" w:rsidRPr="002D3390" w:rsidRDefault="0090325F" w:rsidP="0090325F">
            <w:pPr>
              <w:spacing w:before="0" w:line="228" w:lineRule="auto"/>
              <w:ind w:firstLine="0"/>
              <w:rPr>
                <w:i/>
                <w:spacing w:val="-7"/>
              </w:rPr>
            </w:pPr>
            <w:r w:rsidRPr="002D3390">
              <w:rPr>
                <w:i/>
                <w:spacing w:val="-7"/>
              </w:rPr>
              <w:t xml:space="preserve">Hand lay up </w:t>
            </w:r>
          </w:p>
        </w:tc>
        <w:tc>
          <w:tcPr>
            <w:tcW w:w="1771" w:type="dxa"/>
            <w:tcBorders>
              <w:bottom w:val="single" w:sz="4" w:space="0" w:color="auto"/>
            </w:tcBorders>
          </w:tcPr>
          <w:p w:rsidR="0090325F" w:rsidRPr="002D3390" w:rsidRDefault="0090325F" w:rsidP="0090325F">
            <w:pPr>
              <w:spacing w:before="0" w:line="228" w:lineRule="auto"/>
              <w:ind w:firstLine="0"/>
              <w:jc w:val="center"/>
              <w:rPr>
                <w:spacing w:val="-7"/>
              </w:rPr>
            </w:pPr>
            <w:r w:rsidRPr="002D3390">
              <w:rPr>
                <w:spacing w:val="-7"/>
              </w:rPr>
              <w:t>56,58</w:t>
            </w:r>
          </w:p>
        </w:tc>
      </w:tr>
    </w:tbl>
    <w:p w:rsidR="0090325F" w:rsidRPr="002D3390" w:rsidRDefault="0090325F" w:rsidP="005B1317">
      <w:pPr>
        <w:spacing w:before="0" w:line="240" w:lineRule="auto"/>
        <w:ind w:firstLine="284"/>
        <w:sectPr w:rsidR="0090325F" w:rsidRPr="002D3390" w:rsidSect="0090325F">
          <w:type w:val="continuous"/>
          <w:pgSz w:w="11906" w:h="16838"/>
          <w:pgMar w:top="1418" w:right="1418" w:bottom="1418" w:left="2410" w:header="851" w:footer="737" w:gutter="0"/>
          <w:pgNumType w:start="45"/>
          <w:cols w:space="284"/>
        </w:sectPr>
      </w:pPr>
    </w:p>
    <w:p w:rsidR="0090325F" w:rsidRPr="002D3390" w:rsidRDefault="0090325F" w:rsidP="0090325F">
      <w:pPr>
        <w:spacing w:before="0" w:line="240" w:lineRule="auto"/>
        <w:ind w:firstLine="0"/>
        <w:rPr>
          <w:noProof/>
        </w:rPr>
      </w:pPr>
      <w:r w:rsidRPr="002D3390">
        <w:rPr>
          <w:noProof/>
        </w:rPr>
        <w:lastRenderedPageBreak/>
        <w:t xml:space="preserve">Perbandingan kekuatan bending antar peneliti ditunjukkan Gambar 8. </w:t>
      </w:r>
    </w:p>
    <w:p w:rsidR="00700831" w:rsidRPr="002D3390" w:rsidRDefault="00700831" w:rsidP="00700831">
      <w:pPr>
        <w:spacing w:before="0" w:line="240" w:lineRule="auto"/>
        <w:ind w:firstLine="0"/>
        <w:rPr>
          <w:noProof/>
        </w:rPr>
      </w:pPr>
    </w:p>
    <w:p w:rsidR="0090325F" w:rsidRPr="002D3390" w:rsidRDefault="00B4235E" w:rsidP="0090325F">
      <w:pPr>
        <w:spacing w:before="0" w:line="240" w:lineRule="auto"/>
        <w:ind w:firstLine="0"/>
        <w:jc w:val="center"/>
        <w:rPr>
          <w:noProof/>
          <w:lang w:val="en-US"/>
        </w:rPr>
      </w:pPr>
      <w:r w:rsidRPr="002D3390">
        <w:rPr>
          <w:noProof/>
          <w:lang w:val="en-US"/>
        </w:rPr>
        <w:drawing>
          <wp:inline distT="0" distB="0" distL="0" distR="0" wp14:anchorId="6BD82E14" wp14:editId="5E7AC36A">
            <wp:extent cx="2847340" cy="219411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BEBA8EAE-BF5A-486C-A8C5-ECC9F3942E4B}">
                          <a14:imgProps xmlns:a14="http://schemas.microsoft.com/office/drawing/2010/main">
                            <a14:imgLayer r:embed="rId28">
                              <a14:imgEffect>
                                <a14:sharpenSoften amount="25000"/>
                              </a14:imgEffect>
                            </a14:imgLayer>
                          </a14:imgProps>
                        </a:ext>
                      </a:extLst>
                    </a:blip>
                    <a:stretch>
                      <a:fillRect/>
                    </a:stretch>
                  </pic:blipFill>
                  <pic:spPr>
                    <a:xfrm>
                      <a:off x="0" y="0"/>
                      <a:ext cx="2874847" cy="2215315"/>
                    </a:xfrm>
                    <a:prstGeom prst="rect">
                      <a:avLst/>
                    </a:prstGeom>
                  </pic:spPr>
                </pic:pic>
              </a:graphicData>
            </a:graphic>
          </wp:inline>
        </w:drawing>
      </w:r>
    </w:p>
    <w:p w:rsidR="0090325F" w:rsidRPr="002D3390" w:rsidRDefault="0090325F" w:rsidP="0090325F">
      <w:pPr>
        <w:spacing w:before="0" w:line="240" w:lineRule="auto"/>
        <w:ind w:firstLine="0"/>
        <w:jc w:val="left"/>
        <w:rPr>
          <w:lang w:val="en-US"/>
        </w:rPr>
      </w:pPr>
    </w:p>
    <w:p w:rsidR="0090325F" w:rsidRPr="00C6675E" w:rsidRDefault="0090325F" w:rsidP="00C6675E">
      <w:pPr>
        <w:spacing w:before="0" w:line="240" w:lineRule="auto"/>
        <w:ind w:left="851" w:hanging="851"/>
        <w:jc w:val="center"/>
        <w:rPr>
          <w:b/>
        </w:rPr>
      </w:pPr>
      <w:r w:rsidRPr="00C6675E">
        <w:rPr>
          <w:b/>
        </w:rPr>
        <w:t>Gambar 8. Grafik perbandingan kekuatan bending dengan peneliti lain</w:t>
      </w:r>
    </w:p>
    <w:p w:rsidR="0090325F" w:rsidRPr="002D3390" w:rsidRDefault="0090325F" w:rsidP="0090325F">
      <w:pPr>
        <w:spacing w:before="0" w:line="240" w:lineRule="auto"/>
        <w:ind w:firstLine="0"/>
        <w:jc w:val="left"/>
      </w:pPr>
    </w:p>
    <w:p w:rsidR="0090325F" w:rsidRPr="002D3390" w:rsidRDefault="0090325F" w:rsidP="0090325F">
      <w:pPr>
        <w:spacing w:before="0" w:line="240" w:lineRule="auto"/>
      </w:pPr>
      <w:r w:rsidRPr="002D3390">
        <w:t xml:space="preserve">Karakterisasi yang dilakukan pada komposit serat </w:t>
      </w:r>
      <w:r w:rsidRPr="002D3390">
        <w:rPr>
          <w:i/>
        </w:rPr>
        <w:t>E-glass woven</w:t>
      </w:r>
      <w:r w:rsidRPr="002D3390">
        <w:t xml:space="preserve"> dengan matrik </w:t>
      </w:r>
      <w:r w:rsidRPr="002D3390">
        <w:rPr>
          <w:i/>
        </w:rPr>
        <w:t>epoxy</w:t>
      </w:r>
      <w:r w:rsidRPr="002D3390">
        <w:t xml:space="preserve"> pada penelitian ini, menunjukkan densitas lebih rendah dari rata-rata densitas </w:t>
      </w:r>
      <w:r w:rsidRPr="002D3390">
        <w:rPr>
          <w:i/>
        </w:rPr>
        <w:t>skateboard</w:t>
      </w:r>
      <w:r w:rsidRPr="002D3390">
        <w:t xml:space="preserve"> yaitu 676-705 gr/cm</w:t>
      </w:r>
      <w:r w:rsidRPr="002D3390">
        <w:rPr>
          <w:vertAlign w:val="superscript"/>
        </w:rPr>
        <w:t>3</w:t>
      </w:r>
      <w:r w:rsidRPr="002D3390">
        <w:t xml:space="preserve">. Kekuatan tarik dan kekuatan bending material komposit serat </w:t>
      </w:r>
      <w:r w:rsidRPr="002D3390">
        <w:rPr>
          <w:i/>
        </w:rPr>
        <w:t>E-</w:t>
      </w:r>
      <w:r w:rsidRPr="002D3390">
        <w:rPr>
          <w:i/>
        </w:rPr>
        <w:lastRenderedPageBreak/>
        <w:t>glass woven</w:t>
      </w:r>
      <w:r w:rsidRPr="002D3390">
        <w:t xml:space="preserve"> dengan matrik </w:t>
      </w:r>
      <w:r w:rsidRPr="002D3390">
        <w:rPr>
          <w:i/>
        </w:rPr>
        <w:t>epoxy</w:t>
      </w:r>
      <w:r w:rsidRPr="002D3390">
        <w:t xml:space="preserve"> dengan metode </w:t>
      </w:r>
      <w:r w:rsidRPr="002D3390">
        <w:rPr>
          <w:i/>
        </w:rPr>
        <w:t>vacuum bag</w:t>
      </w:r>
      <w:r w:rsidRPr="002D3390">
        <w:t xml:space="preserve"> lebih tinggi dari bahan kayu yang digunakan skateboard selama ini yaitu 5,31 M</w:t>
      </w:r>
      <w:r w:rsidR="00C6675E">
        <w:t>P</w:t>
      </w:r>
      <w:r w:rsidRPr="002D3390">
        <w:t>a dan 34,5 M</w:t>
      </w:r>
      <w:r w:rsidR="00C6675E">
        <w:t>P</w:t>
      </w:r>
      <w:r w:rsidRPr="002D3390">
        <w:t>a</w:t>
      </w:r>
      <w:r w:rsidR="00B27CC0" w:rsidRPr="002D3390">
        <w:rPr>
          <w:lang w:val="en-US"/>
        </w:rPr>
        <w:t>.</w:t>
      </w:r>
      <w:r w:rsidR="00B27CC0" w:rsidRPr="002D3390">
        <w:t xml:space="preserve"> </w:t>
      </w:r>
    </w:p>
    <w:p w:rsidR="0090325F" w:rsidRPr="002D3390" w:rsidRDefault="0090325F" w:rsidP="0090325F">
      <w:pPr>
        <w:spacing w:before="0" w:line="240" w:lineRule="auto"/>
      </w:pPr>
    </w:p>
    <w:p w:rsidR="0090325F" w:rsidRPr="002D3390" w:rsidRDefault="00EF14E1" w:rsidP="0090325F">
      <w:pPr>
        <w:pStyle w:val="ListParagraph"/>
        <w:numPr>
          <w:ilvl w:val="0"/>
          <w:numId w:val="2"/>
        </w:numPr>
        <w:spacing w:before="0" w:line="240" w:lineRule="auto"/>
        <w:ind w:left="284" w:hanging="284"/>
        <w:rPr>
          <w:b/>
        </w:rPr>
      </w:pPr>
      <w:r>
        <w:rPr>
          <w:b/>
        </w:rPr>
        <w:t xml:space="preserve">KESIMPULAN </w:t>
      </w:r>
    </w:p>
    <w:p w:rsidR="0090325F" w:rsidRPr="002D3390" w:rsidRDefault="0090325F" w:rsidP="0090325F">
      <w:pPr>
        <w:spacing w:before="0" w:line="240" w:lineRule="auto"/>
        <w:ind w:firstLine="0"/>
        <w:rPr>
          <w:spacing w:val="-7"/>
        </w:rPr>
      </w:pPr>
      <w:r w:rsidRPr="002D3390">
        <w:rPr>
          <w:spacing w:val="-7"/>
        </w:rPr>
        <w:t xml:space="preserve">      Penelitian terhadap komposit dengan serat </w:t>
      </w:r>
      <w:r w:rsidRPr="002D3390">
        <w:rPr>
          <w:i/>
          <w:spacing w:val="-7"/>
        </w:rPr>
        <w:t xml:space="preserve">E-glass woven roving </w:t>
      </w:r>
      <w:r w:rsidRPr="002D3390">
        <w:rPr>
          <w:spacing w:val="-7"/>
        </w:rPr>
        <w:t xml:space="preserve">menggunakan metode </w:t>
      </w:r>
      <w:r w:rsidRPr="002D3390">
        <w:rPr>
          <w:i/>
          <w:spacing w:val="-7"/>
        </w:rPr>
        <w:t>vacuum bag</w:t>
      </w:r>
      <w:r w:rsidRPr="002D3390">
        <w:rPr>
          <w:spacing w:val="-7"/>
        </w:rPr>
        <w:t xml:space="preserve"> didapatkan kesimpulan :</w:t>
      </w:r>
    </w:p>
    <w:p w:rsidR="0090325F" w:rsidRPr="002D3390" w:rsidRDefault="0090325F" w:rsidP="00700831">
      <w:pPr>
        <w:numPr>
          <w:ilvl w:val="0"/>
          <w:numId w:val="5"/>
        </w:numPr>
        <w:spacing w:before="0" w:line="240" w:lineRule="auto"/>
        <w:ind w:left="284" w:hanging="284"/>
        <w:rPr>
          <w:spacing w:val="-7"/>
          <w:lang w:val="es-ES"/>
        </w:rPr>
      </w:pPr>
      <w:r w:rsidRPr="002D3390">
        <w:rPr>
          <w:spacing w:val="-7"/>
        </w:rPr>
        <w:t>Komposit memiliki densitas 1,48 gr/cm</w:t>
      </w:r>
      <w:r w:rsidRPr="002D3390">
        <w:rPr>
          <w:spacing w:val="-7"/>
          <w:vertAlign w:val="superscript"/>
        </w:rPr>
        <w:t>3</w:t>
      </w:r>
      <w:r w:rsidRPr="002D3390">
        <w:rPr>
          <w:spacing w:val="-7"/>
        </w:rPr>
        <w:t>, mempunyai kekuatan tarik.363,87 MPa dan kekuatan bending 59,47 MPa.</w:t>
      </w:r>
    </w:p>
    <w:p w:rsidR="0090325F" w:rsidRPr="002D3390" w:rsidRDefault="0090325F" w:rsidP="00700831">
      <w:pPr>
        <w:numPr>
          <w:ilvl w:val="0"/>
          <w:numId w:val="5"/>
        </w:numPr>
        <w:spacing w:before="0" w:line="240" w:lineRule="auto"/>
        <w:ind w:left="284" w:hanging="284"/>
        <w:rPr>
          <w:spacing w:val="-7"/>
          <w:lang w:val="es-ES"/>
        </w:rPr>
      </w:pPr>
      <w:r w:rsidRPr="002D3390">
        <w:rPr>
          <w:spacing w:val="-7"/>
        </w:rPr>
        <w:t xml:space="preserve">Komposit dengan serat </w:t>
      </w:r>
      <w:r w:rsidRPr="002D3390">
        <w:rPr>
          <w:i/>
          <w:spacing w:val="-7"/>
        </w:rPr>
        <w:t>E-glass woven roving</w:t>
      </w:r>
      <w:r w:rsidRPr="002D3390">
        <w:rPr>
          <w:spacing w:val="-7"/>
        </w:rPr>
        <w:t xml:space="preserve"> dengan metode </w:t>
      </w:r>
      <w:r w:rsidRPr="002D3390">
        <w:rPr>
          <w:i/>
          <w:spacing w:val="-7"/>
        </w:rPr>
        <w:t>vacuum bag</w:t>
      </w:r>
      <w:r w:rsidRPr="002D3390">
        <w:rPr>
          <w:spacing w:val="-7"/>
        </w:rPr>
        <w:t xml:space="preserve"> mampu meningkatkan densitas serta sifat mekanis kekuatan tarik dan kekuatan bending dengan</w:t>
      </w:r>
      <w:r w:rsidR="00C6675E">
        <w:rPr>
          <w:spacing w:val="-7"/>
        </w:rPr>
        <w:t xml:space="preserve"> pembanding beberapa riset lain</w:t>
      </w:r>
      <w:r w:rsidRPr="002D3390">
        <w:rPr>
          <w:spacing w:val="-7"/>
        </w:rPr>
        <w:t xml:space="preserve">. </w:t>
      </w:r>
    </w:p>
    <w:p w:rsidR="0090325F" w:rsidRPr="002D3390" w:rsidRDefault="0090325F" w:rsidP="00700831">
      <w:pPr>
        <w:numPr>
          <w:ilvl w:val="0"/>
          <w:numId w:val="5"/>
        </w:numPr>
        <w:spacing w:before="0" w:line="240" w:lineRule="auto"/>
        <w:ind w:left="284" w:hanging="284"/>
        <w:rPr>
          <w:lang w:val="en-US"/>
        </w:rPr>
      </w:pPr>
      <w:r w:rsidRPr="002D3390">
        <w:rPr>
          <w:spacing w:val="-7"/>
        </w:rPr>
        <w:t xml:space="preserve">Pemakaian komposit sebagai bahan alternatif untuk menggantikan bahan utama </w:t>
      </w:r>
      <w:r w:rsidRPr="002D3390">
        <w:rPr>
          <w:i/>
          <w:spacing w:val="-7"/>
        </w:rPr>
        <w:t>skateboard</w:t>
      </w:r>
      <w:r w:rsidRPr="002D3390">
        <w:rPr>
          <w:spacing w:val="-7"/>
        </w:rPr>
        <w:t xml:space="preserve"> masih perlu ditingkatkan terutama dari densitasnya.</w:t>
      </w:r>
    </w:p>
    <w:p w:rsidR="0090325F" w:rsidRPr="002D3390" w:rsidRDefault="0090325F" w:rsidP="0090325F">
      <w:pPr>
        <w:pStyle w:val="Heading3"/>
        <w:spacing w:before="0" w:after="0" w:line="240" w:lineRule="auto"/>
        <w:ind w:firstLine="0"/>
        <w:rPr>
          <w:b w:val="0"/>
          <w:sz w:val="22"/>
          <w:szCs w:val="22"/>
        </w:rPr>
      </w:pPr>
    </w:p>
    <w:p w:rsidR="0090325F" w:rsidRPr="002D3390" w:rsidRDefault="00700831" w:rsidP="006F3D76">
      <w:pPr>
        <w:pStyle w:val="Heading3"/>
        <w:spacing w:before="0" w:after="0" w:line="240" w:lineRule="auto"/>
        <w:ind w:firstLine="0"/>
        <w:rPr>
          <w:sz w:val="22"/>
          <w:szCs w:val="22"/>
        </w:rPr>
      </w:pPr>
      <w:r w:rsidRPr="002D3390">
        <w:rPr>
          <w:sz w:val="22"/>
          <w:szCs w:val="22"/>
        </w:rPr>
        <w:t>U</w:t>
      </w:r>
      <w:r w:rsidR="00EF14E1">
        <w:rPr>
          <w:sz w:val="22"/>
          <w:szCs w:val="22"/>
        </w:rPr>
        <w:t>CAPAN TERIMA KASIH</w:t>
      </w:r>
      <w:r w:rsidR="0090325F" w:rsidRPr="002D3390">
        <w:rPr>
          <w:sz w:val="22"/>
          <w:szCs w:val="22"/>
        </w:rPr>
        <w:t xml:space="preserve"> </w:t>
      </w:r>
    </w:p>
    <w:p w:rsidR="0090325F" w:rsidRPr="002D3390" w:rsidRDefault="0090325F" w:rsidP="00700831">
      <w:pPr>
        <w:pStyle w:val="BodyTextIndent"/>
        <w:spacing w:before="0" w:beforeAutospacing="0" w:after="0" w:afterAutospacing="0"/>
        <w:ind w:left="284" w:firstLine="426"/>
        <w:jc w:val="both"/>
        <w:rPr>
          <w:spacing w:val="-7"/>
          <w:sz w:val="22"/>
          <w:szCs w:val="22"/>
        </w:rPr>
      </w:pPr>
      <w:r w:rsidRPr="002D3390">
        <w:rPr>
          <w:spacing w:val="-7"/>
          <w:sz w:val="22"/>
          <w:szCs w:val="22"/>
        </w:rPr>
        <w:t xml:space="preserve">Saya mengucapkan terima kasih atas kerjasama riset ini kepada laboratorium Teknik </w:t>
      </w:r>
      <w:r w:rsidRPr="002D3390">
        <w:rPr>
          <w:spacing w:val="-7"/>
          <w:sz w:val="22"/>
          <w:szCs w:val="22"/>
        </w:rPr>
        <w:lastRenderedPageBreak/>
        <w:t xml:space="preserve">Mesin Universitas Muria Kudus serta PT. Sinar Indah Kertas - Pati. </w:t>
      </w:r>
    </w:p>
    <w:p w:rsidR="0090325F" w:rsidRPr="002D3390" w:rsidRDefault="0090325F" w:rsidP="00700831">
      <w:pPr>
        <w:spacing w:before="0" w:line="240" w:lineRule="auto"/>
        <w:ind w:left="284"/>
      </w:pPr>
    </w:p>
    <w:p w:rsidR="006F3D76" w:rsidRPr="002D3390" w:rsidRDefault="006F3D76" w:rsidP="006F3D76">
      <w:pPr>
        <w:spacing w:before="0" w:line="240" w:lineRule="auto"/>
        <w:ind w:firstLine="0"/>
        <w:jc w:val="left"/>
        <w:rPr>
          <w:b/>
        </w:rPr>
      </w:pPr>
      <w:r w:rsidRPr="002D3390">
        <w:rPr>
          <w:b/>
        </w:rPr>
        <w:t>D</w:t>
      </w:r>
      <w:r w:rsidR="00EF14E1">
        <w:rPr>
          <w:b/>
        </w:rPr>
        <w:t>AFTAR PUSTAKA</w:t>
      </w:r>
      <w:r w:rsidRPr="002D3390">
        <w:rPr>
          <w:b/>
        </w:rPr>
        <w:t xml:space="preserve"> </w:t>
      </w:r>
    </w:p>
    <w:p w:rsidR="006F3D76" w:rsidRPr="002D3390" w:rsidRDefault="006F3D76" w:rsidP="00C6675E">
      <w:pPr>
        <w:autoSpaceDE w:val="0"/>
        <w:autoSpaceDN w:val="0"/>
        <w:adjustRightInd w:val="0"/>
        <w:spacing w:before="0" w:line="240" w:lineRule="auto"/>
        <w:ind w:left="567" w:hanging="567"/>
        <w:rPr>
          <w:spacing w:val="-7"/>
        </w:rPr>
      </w:pPr>
      <w:r w:rsidRPr="002D3390">
        <w:rPr>
          <w:spacing w:val="-7"/>
        </w:rPr>
        <w:t xml:space="preserve">Abanat., J.D.J., Purnowidodo, A., dan Irawan, Y, S., </w:t>
      </w:r>
      <w:r w:rsidR="00575AA3">
        <w:rPr>
          <w:spacing w:val="-7"/>
        </w:rPr>
        <w:t>(</w:t>
      </w:r>
      <w:r w:rsidRPr="002D3390">
        <w:rPr>
          <w:spacing w:val="-7"/>
        </w:rPr>
        <w:t>2012</w:t>
      </w:r>
      <w:r w:rsidR="00575AA3">
        <w:rPr>
          <w:spacing w:val="-7"/>
        </w:rPr>
        <w:t>)</w:t>
      </w:r>
      <w:r w:rsidRPr="002D3390">
        <w:rPr>
          <w:spacing w:val="-7"/>
        </w:rPr>
        <w:t xml:space="preserve">, </w:t>
      </w:r>
      <w:r w:rsidRPr="002D3390">
        <w:rPr>
          <w:i/>
          <w:spacing w:val="-7"/>
        </w:rPr>
        <w:t>Pengaruh fraksi volume serat pelepah gebang(Corypha Utan Lamarck) terhadap sifat mekanik pada komposit bermatrik epoksi</w:t>
      </w:r>
      <w:r w:rsidRPr="002D3390">
        <w:rPr>
          <w:spacing w:val="-7"/>
        </w:rPr>
        <w:t>, Jurnal Rekayasa Mesin, 3(2),  352-361.</w:t>
      </w:r>
    </w:p>
    <w:p w:rsidR="006F3D76" w:rsidRPr="002D3390" w:rsidRDefault="002D3390" w:rsidP="00C6675E">
      <w:pPr>
        <w:spacing w:before="0" w:line="240" w:lineRule="auto"/>
        <w:ind w:left="567" w:hanging="567"/>
      </w:pPr>
      <w:r w:rsidRPr="002D3390">
        <w:t>A</w:t>
      </w:r>
      <w:r w:rsidR="006F3D76" w:rsidRPr="002D3390">
        <w:t xml:space="preserve">bdurohman, K., dan Marta. A., </w:t>
      </w:r>
      <w:r w:rsidR="00575AA3">
        <w:t>(</w:t>
      </w:r>
      <w:r w:rsidR="006F3D76" w:rsidRPr="002D3390">
        <w:t>2016</w:t>
      </w:r>
      <w:r w:rsidR="00575AA3">
        <w:t>)</w:t>
      </w:r>
      <w:r w:rsidR="006F3D76" w:rsidRPr="002D3390">
        <w:t xml:space="preserve">, </w:t>
      </w:r>
      <w:r w:rsidR="006F3D76" w:rsidRPr="002D3390">
        <w:rPr>
          <w:i/>
        </w:rPr>
        <w:t>Kajian eksperimental tensile properties komposit poliester berpenguat serat karbon searah hasil manufaktir vacuum infusion sebagai material struktur LSU</w:t>
      </w:r>
      <w:r w:rsidR="006F3D76" w:rsidRPr="002D3390">
        <w:t>,  Jurnal Teknologi Dirgantara, 14(1), 61-72.</w:t>
      </w:r>
    </w:p>
    <w:p w:rsidR="006F3D76" w:rsidRPr="002D3390" w:rsidRDefault="006F3D76" w:rsidP="00C6675E">
      <w:pPr>
        <w:autoSpaceDE w:val="0"/>
        <w:autoSpaceDN w:val="0"/>
        <w:adjustRightInd w:val="0"/>
        <w:spacing w:before="0" w:line="240" w:lineRule="auto"/>
        <w:ind w:left="567" w:hanging="567"/>
      </w:pPr>
      <w:r w:rsidRPr="002D3390">
        <w:t xml:space="preserve">Clareyna, E, D dan Mawarani, L, J., </w:t>
      </w:r>
      <w:r w:rsidR="00575AA3">
        <w:t>(</w:t>
      </w:r>
      <w:r w:rsidRPr="002D3390">
        <w:t>2013</w:t>
      </w:r>
      <w:r w:rsidR="00575AA3">
        <w:t>)</w:t>
      </w:r>
      <w:r w:rsidRPr="002D3390">
        <w:t xml:space="preserve">, </w:t>
      </w:r>
      <w:r w:rsidRPr="002D3390">
        <w:rPr>
          <w:i/>
        </w:rPr>
        <w:t>Pembuatan dan karakteristik komposit polimer berpenguat bagasse</w:t>
      </w:r>
      <w:r w:rsidRPr="002D3390">
        <w:t>, Jurnal Teknik POMITS, 2(2), ISSN : 2337-3539 (2301-9271 Print).</w:t>
      </w:r>
    </w:p>
    <w:p w:rsidR="006F3D76" w:rsidRPr="002D3390" w:rsidRDefault="00575AA3" w:rsidP="00C6675E">
      <w:pPr>
        <w:spacing w:before="0" w:line="240" w:lineRule="auto"/>
        <w:ind w:left="567" w:hanging="567"/>
      </w:pPr>
      <w:r>
        <w:t>Fakhrin dan</w:t>
      </w:r>
      <w:r w:rsidR="006F3D76" w:rsidRPr="002D3390">
        <w:t xml:space="preserve"> H</w:t>
      </w:r>
      <w:r>
        <w:t>aznil</w:t>
      </w:r>
      <w:r w:rsidR="006F3D76" w:rsidRPr="002D3390">
        <w:t xml:space="preserve">, </w:t>
      </w:r>
      <w:r>
        <w:t>(</w:t>
      </w:r>
      <w:r w:rsidR="006F3D76" w:rsidRPr="002D3390">
        <w:t>2019</w:t>
      </w:r>
      <w:r>
        <w:t>)</w:t>
      </w:r>
      <w:r w:rsidR="006F3D76" w:rsidRPr="002D3390">
        <w:t xml:space="preserve">, </w:t>
      </w:r>
      <w:r w:rsidR="006F3D76" w:rsidRPr="002D3390">
        <w:rPr>
          <w:i/>
        </w:rPr>
        <w:t>Pemanfaatan serat tebu sebagai penguat pada komposit dengan matriks polyester untuk pembuatan papan skateboard</w:t>
      </w:r>
      <w:r w:rsidR="006F3D76" w:rsidRPr="002D3390">
        <w:t>, Skripsi, Universitas Muhammadiyah Sumatera Utara.</w:t>
      </w:r>
    </w:p>
    <w:p w:rsidR="006F3D76" w:rsidRPr="002D3390" w:rsidRDefault="006F3D76" w:rsidP="00C6675E">
      <w:pPr>
        <w:spacing w:before="0" w:line="240" w:lineRule="auto"/>
        <w:ind w:left="567" w:hanging="567"/>
      </w:pPr>
      <w:r w:rsidRPr="002D3390">
        <w:t xml:space="preserve">Fauzi Y, R., Sonief A, A., dan Suprapto W., </w:t>
      </w:r>
      <w:r w:rsidR="00575AA3">
        <w:t>(</w:t>
      </w:r>
      <w:r w:rsidRPr="002D3390">
        <w:t>2016</w:t>
      </w:r>
      <w:r w:rsidR="00575AA3">
        <w:t>)</w:t>
      </w:r>
      <w:r w:rsidRPr="002D3390">
        <w:t xml:space="preserve">, </w:t>
      </w:r>
      <w:r w:rsidRPr="002D3390">
        <w:rPr>
          <w:i/>
        </w:rPr>
        <w:t>Pengaruh tekanan vacuum terhadap kekuatan tarik dan kekuatan lentur pada biokomposit serat purun tikus (ELEOCHARIS DULCIS)</w:t>
      </w:r>
      <w:r w:rsidRPr="002D3390">
        <w:t xml:space="preserve">, Jurnal Rekayasa Mesin, 7(3), 129-134. </w:t>
      </w:r>
    </w:p>
    <w:p w:rsidR="006F3D76" w:rsidRPr="002D3390" w:rsidRDefault="006F3D76" w:rsidP="00C6675E">
      <w:pPr>
        <w:autoSpaceDE w:val="0"/>
        <w:autoSpaceDN w:val="0"/>
        <w:adjustRightInd w:val="0"/>
        <w:spacing w:before="0" w:line="240" w:lineRule="auto"/>
        <w:ind w:left="567" w:hanging="567"/>
        <w:rPr>
          <w:spacing w:val="-7"/>
        </w:rPr>
      </w:pPr>
      <w:r w:rsidRPr="002D3390">
        <w:rPr>
          <w:bCs/>
          <w:spacing w:val="-7"/>
        </w:rPr>
        <w:t xml:space="preserve">Helmy., A., </w:t>
      </w:r>
      <w:r w:rsidR="00575AA3">
        <w:rPr>
          <w:bCs/>
          <w:spacing w:val="-7"/>
        </w:rPr>
        <w:t>(</w:t>
      </w:r>
      <w:r w:rsidRPr="002D3390">
        <w:rPr>
          <w:bCs/>
          <w:spacing w:val="-7"/>
        </w:rPr>
        <w:t>2011</w:t>
      </w:r>
      <w:r w:rsidR="00575AA3">
        <w:rPr>
          <w:bCs/>
          <w:spacing w:val="-7"/>
        </w:rPr>
        <w:t>)</w:t>
      </w:r>
      <w:r w:rsidRPr="002D3390">
        <w:rPr>
          <w:bCs/>
          <w:spacing w:val="-7"/>
        </w:rPr>
        <w:t xml:space="preserve">, </w:t>
      </w:r>
      <w:r w:rsidRPr="002D3390">
        <w:rPr>
          <w:bCs/>
          <w:i/>
          <w:spacing w:val="-7"/>
        </w:rPr>
        <w:t xml:space="preserve">Pengaruh variasi fraksi volume semen putih terhadap kekuatan tarik dan impak komposit glass fiber reinforce plastic (Gfrp) berpenguat serat E- glass chop strand mat dan matrik resin polyester, </w:t>
      </w:r>
      <w:r w:rsidRPr="002D3390">
        <w:rPr>
          <w:spacing w:val="-7"/>
        </w:rPr>
        <w:t>Jurnal Jurusan Teknik Mesin Fakultas Teknik Universitas Sriwijaya.</w:t>
      </w:r>
    </w:p>
    <w:p w:rsidR="00B27CC0" w:rsidRPr="002D3390" w:rsidRDefault="00B27CC0" w:rsidP="00C6675E">
      <w:pPr>
        <w:spacing w:before="0" w:line="240" w:lineRule="auto"/>
        <w:ind w:left="567" w:hanging="567"/>
      </w:pPr>
      <w:r w:rsidRPr="002D3390">
        <w:t xml:space="preserve">Omni board, </w:t>
      </w:r>
      <w:r w:rsidR="00575AA3">
        <w:t>(</w:t>
      </w:r>
      <w:r w:rsidRPr="002D3390">
        <w:t>2013</w:t>
      </w:r>
      <w:r w:rsidR="00575AA3">
        <w:t>)</w:t>
      </w:r>
      <w:r w:rsidRPr="002D3390">
        <w:t>, https://skateboardmechanics.wordpress.com/</w:t>
      </w:r>
    </w:p>
    <w:p w:rsidR="006F3D76" w:rsidRPr="002D3390" w:rsidRDefault="006F3D76" w:rsidP="00C6675E">
      <w:pPr>
        <w:spacing w:before="0" w:line="240" w:lineRule="auto"/>
        <w:ind w:left="567" w:hanging="567"/>
      </w:pPr>
      <w:r w:rsidRPr="002D3390">
        <w:t xml:space="preserve">Porwanto. D. A., dan Johar, L., </w:t>
      </w:r>
      <w:r w:rsidR="00575AA3">
        <w:t>(</w:t>
      </w:r>
      <w:r w:rsidRPr="002D3390">
        <w:t>2005</w:t>
      </w:r>
      <w:r w:rsidR="00575AA3">
        <w:t>)</w:t>
      </w:r>
      <w:r w:rsidRPr="002D3390">
        <w:t xml:space="preserve">, </w:t>
      </w:r>
      <w:r w:rsidRPr="002D3390">
        <w:rPr>
          <w:i/>
        </w:rPr>
        <w:t>Karakterisasi komposit berpenguat serat bambu dan serat gelas sebagai alternatif bahan baku industri</w:t>
      </w:r>
      <w:r w:rsidRPr="002D3390">
        <w:t>, Teknik Fisika, FTI, Institut Teknologi Sepuluh Nopember, Surabaya.</w:t>
      </w:r>
    </w:p>
    <w:p w:rsidR="006F3D76" w:rsidRPr="002D3390" w:rsidRDefault="006F3D76" w:rsidP="00C6675E">
      <w:pPr>
        <w:tabs>
          <w:tab w:val="left" w:pos="0"/>
        </w:tabs>
        <w:spacing w:before="0" w:line="240" w:lineRule="auto"/>
        <w:ind w:left="567" w:hanging="567"/>
        <w:rPr>
          <w:bCs/>
          <w:spacing w:val="-7"/>
          <w:lang w:eastAsia="id-ID"/>
        </w:rPr>
      </w:pPr>
      <w:r w:rsidRPr="002D3390">
        <w:rPr>
          <w:bCs/>
          <w:spacing w:val="-7"/>
          <w:lang w:val="sv-SE" w:eastAsia="id-ID"/>
        </w:rPr>
        <w:t>Riyanto.</w:t>
      </w:r>
      <w:r w:rsidRPr="002D3390">
        <w:rPr>
          <w:bCs/>
          <w:spacing w:val="-7"/>
          <w:lang w:eastAsia="id-ID"/>
        </w:rPr>
        <w:t xml:space="preserve"> </w:t>
      </w:r>
      <w:r w:rsidRPr="002D3390">
        <w:rPr>
          <w:bCs/>
          <w:spacing w:val="-7"/>
          <w:lang w:val="sv-SE" w:eastAsia="id-ID"/>
        </w:rPr>
        <w:t xml:space="preserve">A., dan Irfa’I. </w:t>
      </w:r>
      <w:r w:rsidRPr="002D3390">
        <w:rPr>
          <w:bCs/>
          <w:spacing w:val="-7"/>
          <w:lang w:eastAsia="id-ID"/>
        </w:rPr>
        <w:t xml:space="preserve">M.A., </w:t>
      </w:r>
      <w:r w:rsidR="00575AA3">
        <w:rPr>
          <w:bCs/>
          <w:spacing w:val="-7"/>
          <w:lang w:eastAsia="id-ID"/>
        </w:rPr>
        <w:t>(</w:t>
      </w:r>
      <w:r w:rsidRPr="002D3390">
        <w:rPr>
          <w:bCs/>
          <w:spacing w:val="-7"/>
          <w:lang w:eastAsia="id-ID"/>
        </w:rPr>
        <w:t>2018</w:t>
      </w:r>
      <w:r w:rsidR="00575AA3">
        <w:rPr>
          <w:bCs/>
          <w:spacing w:val="-7"/>
          <w:lang w:eastAsia="id-ID"/>
        </w:rPr>
        <w:t>)</w:t>
      </w:r>
      <w:r w:rsidRPr="002D3390">
        <w:rPr>
          <w:bCs/>
          <w:spacing w:val="-7"/>
          <w:lang w:eastAsia="id-ID"/>
        </w:rPr>
        <w:t xml:space="preserve">, </w:t>
      </w:r>
      <w:r w:rsidRPr="002D3390">
        <w:rPr>
          <w:bCs/>
          <w:i/>
          <w:spacing w:val="-7"/>
          <w:lang w:eastAsia="id-ID"/>
        </w:rPr>
        <w:t>Pengaruh fraksi volume serat komposit hybrid berpenguat serat bambu acak dan serat E-glass anyam dengan resin polyester terhadap kekuatan bending</w:t>
      </w:r>
      <w:r w:rsidRPr="002D3390">
        <w:rPr>
          <w:bCs/>
          <w:spacing w:val="-7"/>
          <w:lang w:eastAsia="id-ID"/>
        </w:rPr>
        <w:t>, Skripsi, Fakultas Teknik, Universitas Negeri Surabaya.</w:t>
      </w:r>
      <w:bookmarkStart w:id="0" w:name="_GoBack"/>
      <w:bookmarkEnd w:id="0"/>
    </w:p>
    <w:p w:rsidR="006F3D76" w:rsidRPr="002D3390" w:rsidRDefault="006F3D76" w:rsidP="00C6675E">
      <w:pPr>
        <w:tabs>
          <w:tab w:val="left" w:pos="0"/>
        </w:tabs>
        <w:spacing w:before="0"/>
        <w:ind w:left="567" w:hanging="567"/>
      </w:pPr>
      <w:r w:rsidRPr="002D3390">
        <w:lastRenderedPageBreak/>
        <w:t xml:space="preserve">Siagian, E.M., </w:t>
      </w:r>
      <w:r w:rsidR="00575AA3">
        <w:t>(</w:t>
      </w:r>
      <w:r w:rsidRPr="002D3390">
        <w:t>2017</w:t>
      </w:r>
      <w:r w:rsidR="00575AA3">
        <w:t>)</w:t>
      </w:r>
      <w:r w:rsidRPr="002D3390">
        <w:t xml:space="preserve">,  </w:t>
      </w:r>
      <w:r w:rsidRPr="002D3390">
        <w:rPr>
          <w:i/>
        </w:rPr>
        <w:t>Sifat komposit berpenguat serat pinang dengan fraksi berat 2%, 4%, 6% dan 8%</w:t>
      </w:r>
      <w:r w:rsidRPr="002D3390">
        <w:t xml:space="preserve">, Skripsi, Universitas Sanata Dharma, Yogyakarta. </w:t>
      </w:r>
    </w:p>
    <w:p w:rsidR="006F3D76" w:rsidRPr="002D3390" w:rsidRDefault="006F3D76" w:rsidP="00C6675E">
      <w:pPr>
        <w:tabs>
          <w:tab w:val="left" w:pos="0"/>
        </w:tabs>
        <w:spacing w:before="0"/>
        <w:ind w:left="567" w:hanging="567"/>
      </w:pPr>
      <w:r w:rsidRPr="002D3390">
        <w:t xml:space="preserve">Septiyanto, R., F, dan Abdullah A.,H, D., </w:t>
      </w:r>
      <w:r w:rsidR="00575AA3">
        <w:t>(</w:t>
      </w:r>
      <w:r w:rsidRPr="002D3390">
        <w:t>2012</w:t>
      </w:r>
      <w:r w:rsidR="00575AA3">
        <w:t>)</w:t>
      </w:r>
      <w:r w:rsidRPr="002D3390">
        <w:t xml:space="preserve">, </w:t>
      </w:r>
      <w:r w:rsidRPr="002D3390">
        <w:rPr>
          <w:i/>
        </w:rPr>
        <w:t>Perbandingan komposit serat alam dan serat sintetis melalui uji tarik dengan bahan serat jute dan E-glass</w:t>
      </w:r>
      <w:r w:rsidRPr="002D3390">
        <w:t>, Program studi Pendidikan Fisika, Untirta, Banten.</w:t>
      </w:r>
    </w:p>
    <w:p w:rsidR="006F3D76" w:rsidRPr="002D3390" w:rsidRDefault="006F3D76" w:rsidP="00C6675E">
      <w:pPr>
        <w:autoSpaceDE w:val="0"/>
        <w:autoSpaceDN w:val="0"/>
        <w:adjustRightInd w:val="0"/>
        <w:spacing w:before="0"/>
        <w:ind w:left="567" w:hanging="567"/>
        <w:rPr>
          <w:spacing w:val="-7"/>
        </w:rPr>
      </w:pPr>
      <w:r w:rsidRPr="002D3390">
        <w:rPr>
          <w:spacing w:val="-7"/>
        </w:rPr>
        <w:t xml:space="preserve">Winarto, </w:t>
      </w:r>
      <w:r w:rsidR="00575AA3">
        <w:rPr>
          <w:spacing w:val="-7"/>
        </w:rPr>
        <w:t>(</w:t>
      </w:r>
      <w:r w:rsidRPr="002D3390">
        <w:rPr>
          <w:spacing w:val="-7"/>
        </w:rPr>
        <w:t>2013</w:t>
      </w:r>
      <w:r w:rsidR="00575AA3">
        <w:rPr>
          <w:spacing w:val="-7"/>
        </w:rPr>
        <w:t>)</w:t>
      </w:r>
      <w:r w:rsidRPr="002D3390">
        <w:rPr>
          <w:spacing w:val="-7"/>
        </w:rPr>
        <w:t xml:space="preserve">, </w:t>
      </w:r>
      <w:r w:rsidRPr="002D3390">
        <w:rPr>
          <w:i/>
          <w:spacing w:val="-7"/>
        </w:rPr>
        <w:t>Penyiapan bahan produksi kriya kayu</w:t>
      </w:r>
      <w:r w:rsidRPr="002D3390">
        <w:rPr>
          <w:spacing w:val="-7"/>
        </w:rPr>
        <w:t xml:space="preserve">, Kementerian Pendidikan dan Kebudayaan, Direktorat Pembinaan Sekolah Menengah Kejuruan, Jakarta. </w:t>
      </w:r>
    </w:p>
    <w:p w:rsidR="006F3D76" w:rsidRPr="002D3390" w:rsidRDefault="006F3D76" w:rsidP="00C6675E">
      <w:pPr>
        <w:tabs>
          <w:tab w:val="left" w:pos="0"/>
        </w:tabs>
        <w:spacing w:before="0"/>
        <w:ind w:left="567" w:hanging="567"/>
      </w:pPr>
      <w:r w:rsidRPr="002D3390">
        <w:t xml:space="preserve">Zainuri, A., Catur A,.D dan Zazali, M, </w:t>
      </w:r>
      <w:r w:rsidR="00575AA3">
        <w:t>(</w:t>
      </w:r>
      <w:r w:rsidRPr="002D3390">
        <w:t>2019</w:t>
      </w:r>
      <w:r w:rsidR="00575AA3">
        <w:t>)</w:t>
      </w:r>
      <w:r w:rsidRPr="002D3390">
        <w:t xml:space="preserve">, </w:t>
      </w:r>
      <w:r w:rsidRPr="002D3390">
        <w:rPr>
          <w:i/>
        </w:rPr>
        <w:t>Pengaruh variasi jumlah lapisan fiberglass dan anyaman bambu terhadap kekuatan bending komposit dengan metode vacuum assisted resin infussion (VARI)</w:t>
      </w:r>
      <w:r w:rsidRPr="002D3390">
        <w:t>, Jurnal Momentum, 15(1), pp.23-26.</w:t>
      </w:r>
    </w:p>
    <w:p w:rsidR="006F3D76" w:rsidRPr="002D3390" w:rsidRDefault="006F3D76" w:rsidP="00C6675E">
      <w:pPr>
        <w:spacing w:before="0"/>
        <w:ind w:left="567" w:hanging="567"/>
        <w:rPr>
          <w:color w:val="000000"/>
        </w:rPr>
      </w:pPr>
    </w:p>
    <w:p w:rsidR="006F3D76" w:rsidRPr="002D3390" w:rsidRDefault="006F3D76" w:rsidP="00C6675E">
      <w:pPr>
        <w:spacing w:before="0"/>
        <w:ind w:left="567" w:hanging="567"/>
        <w:rPr>
          <w:color w:val="000000"/>
        </w:rPr>
      </w:pPr>
    </w:p>
    <w:p w:rsidR="006F3D76" w:rsidRDefault="006F3D76" w:rsidP="00C6675E">
      <w:pPr>
        <w:spacing w:before="0"/>
        <w:ind w:left="567" w:hanging="567"/>
        <w:rPr>
          <w:color w:val="000000"/>
        </w:rPr>
      </w:pPr>
    </w:p>
    <w:p w:rsidR="006F3D76" w:rsidRDefault="006F3D76" w:rsidP="000021D5">
      <w:pPr>
        <w:spacing w:before="0"/>
        <w:ind w:firstLine="0"/>
        <w:rPr>
          <w:color w:val="000000"/>
        </w:rPr>
      </w:pPr>
    </w:p>
    <w:p w:rsidR="006F3D76" w:rsidRDefault="006F3D76" w:rsidP="000021D5">
      <w:pPr>
        <w:spacing w:before="0"/>
        <w:ind w:firstLine="0"/>
        <w:rPr>
          <w:color w:val="000000"/>
        </w:rPr>
      </w:pPr>
    </w:p>
    <w:p w:rsidR="006F3D76" w:rsidRDefault="006F3D76" w:rsidP="000021D5">
      <w:pPr>
        <w:spacing w:before="0"/>
        <w:ind w:firstLine="0"/>
        <w:rPr>
          <w:color w:val="000000"/>
        </w:rPr>
      </w:pPr>
    </w:p>
    <w:p w:rsidR="006F3D76" w:rsidRDefault="006F3D76" w:rsidP="000021D5">
      <w:pPr>
        <w:spacing w:before="0"/>
        <w:ind w:firstLine="0"/>
        <w:rPr>
          <w:color w:val="000000"/>
        </w:rPr>
      </w:pPr>
    </w:p>
    <w:p w:rsidR="006F3D76" w:rsidRDefault="006F3D76" w:rsidP="000021D5">
      <w:pPr>
        <w:spacing w:before="0"/>
        <w:ind w:firstLine="0"/>
        <w:rPr>
          <w:color w:val="000000"/>
        </w:rPr>
      </w:pPr>
    </w:p>
    <w:p w:rsidR="006F3D76" w:rsidRDefault="006F3D76" w:rsidP="000021D5">
      <w:pPr>
        <w:spacing w:before="0"/>
        <w:ind w:firstLine="0"/>
        <w:rPr>
          <w:color w:val="000000"/>
        </w:rPr>
      </w:pPr>
    </w:p>
    <w:p w:rsidR="006F3D76" w:rsidRDefault="006F3D76" w:rsidP="000021D5">
      <w:pPr>
        <w:spacing w:before="0"/>
        <w:ind w:firstLine="0"/>
        <w:rPr>
          <w:color w:val="000000"/>
        </w:rPr>
      </w:pPr>
    </w:p>
    <w:p w:rsidR="006F3D76" w:rsidRDefault="006F3D76" w:rsidP="000021D5">
      <w:pPr>
        <w:spacing w:before="0"/>
        <w:ind w:firstLine="0"/>
        <w:rPr>
          <w:color w:val="000000"/>
        </w:rPr>
      </w:pPr>
    </w:p>
    <w:p w:rsidR="006F3D76" w:rsidRDefault="006F3D76" w:rsidP="000021D5">
      <w:pPr>
        <w:spacing w:before="0"/>
        <w:ind w:firstLine="0"/>
        <w:rPr>
          <w:color w:val="000000"/>
        </w:rPr>
      </w:pPr>
    </w:p>
    <w:p w:rsidR="006F3D76" w:rsidRDefault="006F3D76" w:rsidP="000021D5">
      <w:pPr>
        <w:spacing w:before="0"/>
        <w:ind w:firstLine="0"/>
        <w:rPr>
          <w:color w:val="000000"/>
        </w:rPr>
      </w:pPr>
    </w:p>
    <w:p w:rsidR="006F3D76" w:rsidRDefault="006F3D76" w:rsidP="000021D5">
      <w:pPr>
        <w:spacing w:before="0"/>
        <w:ind w:firstLine="0"/>
        <w:rPr>
          <w:color w:val="000000"/>
        </w:rPr>
      </w:pPr>
    </w:p>
    <w:p w:rsidR="006F3D76" w:rsidRDefault="006F3D76" w:rsidP="000021D5">
      <w:pPr>
        <w:spacing w:before="0"/>
        <w:ind w:firstLine="0"/>
        <w:rPr>
          <w:color w:val="000000"/>
        </w:rPr>
      </w:pPr>
    </w:p>
    <w:p w:rsidR="006F3D76" w:rsidRDefault="006F3D76" w:rsidP="000021D5">
      <w:pPr>
        <w:spacing w:before="0"/>
        <w:ind w:firstLine="0"/>
        <w:rPr>
          <w:color w:val="000000"/>
        </w:rPr>
      </w:pPr>
    </w:p>
    <w:p w:rsidR="006F3D76" w:rsidRDefault="006F3D76" w:rsidP="000021D5">
      <w:pPr>
        <w:spacing w:before="0"/>
        <w:ind w:firstLine="0"/>
        <w:rPr>
          <w:color w:val="000000"/>
        </w:rPr>
      </w:pPr>
    </w:p>
    <w:p w:rsidR="006F3D76" w:rsidRDefault="006F3D76" w:rsidP="000021D5">
      <w:pPr>
        <w:spacing w:before="0"/>
        <w:ind w:firstLine="0"/>
        <w:rPr>
          <w:color w:val="000000"/>
        </w:rPr>
      </w:pPr>
    </w:p>
    <w:p w:rsidR="007777F1" w:rsidRDefault="0018524E" w:rsidP="000021D5">
      <w:pPr>
        <w:spacing w:before="0"/>
        <w:ind w:firstLine="0"/>
        <w:rPr>
          <w:color w:val="000000"/>
        </w:rPr>
      </w:pPr>
      <w:r w:rsidRPr="0018524E">
        <w:rPr>
          <w:noProof/>
          <w:lang w:val="en-US"/>
        </w:rPr>
        <mc:AlternateContent>
          <mc:Choice Requires="wps">
            <w:drawing>
              <wp:anchor distT="0" distB="0" distL="114300" distR="114300" simplePos="0" relativeHeight="251661312" behindDoc="0" locked="0" layoutInCell="1" allowOverlap="1">
                <wp:simplePos x="0" y="0"/>
                <wp:positionH relativeFrom="column">
                  <wp:posOffset>5156835</wp:posOffset>
                </wp:positionH>
                <wp:positionV relativeFrom="paragraph">
                  <wp:posOffset>6892290</wp:posOffset>
                </wp:positionV>
                <wp:extent cx="378460" cy="213360"/>
                <wp:effectExtent l="0" t="0" r="254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524E" w:rsidRPr="00E92E66" w:rsidRDefault="0018524E" w:rsidP="0018524E">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406.05pt;margin-top:542.7pt;width:29.8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" stroked="f">
                <v:textbox>
                  <w:txbxContent>
                    <w:p w:rsidR="0018524E" w:rsidRPr="00E92E66" w:rsidRDefault="0018524E" w:rsidP="0018524E">
                      <w:r>
                        <w:t>(2)</w:t>
                      </w:r>
                    </w:p>
                  </w:txbxContent>
                </v:textbox>
              </v:shape>
            </w:pict>
          </mc:Fallback>
        </mc:AlternateContent>
      </w:r>
    </w:p>
    <w:sectPr w:rsidR="007777F1" w:rsidSect="00EF14E1">
      <w:type w:val="continuous"/>
      <w:pgSz w:w="11906" w:h="16838"/>
      <w:pgMar w:top="1418" w:right="1418" w:bottom="1418" w:left="1560" w:header="851" w:footer="737" w:gutter="0"/>
      <w:pgNumType w:start="45"/>
      <w:cols w:num="2" w:space="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9F9" w:rsidRDefault="001239F9">
      <w:pPr>
        <w:spacing w:before="0" w:line="240" w:lineRule="auto"/>
      </w:pPr>
      <w:r>
        <w:separator/>
      </w:r>
    </w:p>
  </w:endnote>
  <w:endnote w:type="continuationSeparator" w:id="0">
    <w:p w:rsidR="001239F9" w:rsidRDefault="001239F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715" w:rsidRDefault="00233715">
    <w:pPr>
      <w:pBdr>
        <w:top w:val="nil"/>
        <w:left w:val="nil"/>
        <w:bottom w:val="single" w:sz="4" w:space="1" w:color="000000"/>
        <w:right w:val="nil"/>
        <w:between w:val="nil"/>
      </w:pBdr>
      <w:tabs>
        <w:tab w:val="center" w:pos="4513"/>
        <w:tab w:val="right" w:pos="9026"/>
        <w:tab w:val="right" w:pos="8788"/>
      </w:tabs>
      <w:spacing w:before="0" w:line="240" w:lineRule="auto"/>
      <w:rPr>
        <w:color w:val="000000"/>
        <w:sz w:val="18"/>
        <w:szCs w:val="18"/>
      </w:rPr>
    </w:pPr>
  </w:p>
  <w:p w:rsidR="00233715" w:rsidRDefault="00233715">
    <w:pPr>
      <w:pBdr>
        <w:top w:val="nil"/>
        <w:left w:val="nil"/>
        <w:bottom w:val="nil"/>
        <w:right w:val="nil"/>
        <w:between w:val="nil"/>
      </w:pBdr>
      <w:tabs>
        <w:tab w:val="center" w:pos="4513"/>
        <w:tab w:val="right" w:pos="9026"/>
        <w:tab w:val="right" w:pos="8788"/>
      </w:tabs>
      <w:spacing w:before="0" w:line="240" w:lineRule="auto"/>
      <w:jc w:val="right"/>
      <w:rPr>
        <w:color w:val="000000"/>
        <w:sz w:val="18"/>
        <w:szCs w:val="18"/>
      </w:rPr>
    </w:pPr>
  </w:p>
  <w:p w:rsidR="00233715" w:rsidRDefault="00897510">
    <w:pPr>
      <w:pBdr>
        <w:top w:val="nil"/>
        <w:left w:val="nil"/>
        <w:bottom w:val="nil"/>
        <w:right w:val="nil"/>
        <w:between w:val="nil"/>
      </w:pBdr>
      <w:tabs>
        <w:tab w:val="center" w:pos="4513"/>
        <w:tab w:val="right" w:pos="9026"/>
        <w:tab w:val="right" w:pos="8788"/>
      </w:tabs>
      <w:spacing w:before="0" w:line="240" w:lineRule="auto"/>
      <w:ind w:firstLine="0"/>
      <w:rPr>
        <w:color w:val="000000"/>
      </w:rPr>
    </w:pPr>
    <w:r>
      <w:rPr>
        <w:color w:val="0000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715" w:rsidRDefault="00233715">
    <w:pPr>
      <w:pBdr>
        <w:top w:val="nil"/>
        <w:left w:val="nil"/>
        <w:bottom w:val="nil"/>
        <w:right w:val="nil"/>
        <w:between w:val="nil"/>
      </w:pBdr>
      <w:tabs>
        <w:tab w:val="center" w:pos="4513"/>
        <w:tab w:val="right" w:pos="9026"/>
        <w:tab w:val="right" w:pos="8788"/>
      </w:tabs>
      <w:spacing w:before="0" w:line="240" w:lineRule="auto"/>
      <w:rPr>
        <w:color w:val="000000"/>
        <w:sz w:val="18"/>
        <w:szCs w:val="18"/>
      </w:rPr>
    </w:pPr>
  </w:p>
  <w:p w:rsidR="00233715" w:rsidRDefault="00897510">
    <w:pPr>
      <w:pBdr>
        <w:top w:val="single" w:sz="4" w:space="1" w:color="000000"/>
        <w:left w:val="nil"/>
        <w:bottom w:val="nil"/>
        <w:right w:val="nil"/>
        <w:between w:val="nil"/>
      </w:pBdr>
      <w:tabs>
        <w:tab w:val="center" w:pos="4513"/>
        <w:tab w:val="right" w:pos="9026"/>
        <w:tab w:val="right" w:pos="8788"/>
      </w:tabs>
      <w:spacing w:before="0" w:line="240" w:lineRule="auto"/>
      <w:ind w:firstLine="0"/>
      <w:rPr>
        <w:color w:val="000000"/>
      </w:rPr>
    </w:pPr>
    <w:r>
      <w:rPr>
        <w:color w:val="000000"/>
      </w:rPr>
      <w:tab/>
    </w:r>
    <w:r>
      <w:rPr>
        <w:color w:val="00000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9F9" w:rsidRDefault="001239F9">
      <w:pPr>
        <w:spacing w:before="0" w:line="240" w:lineRule="auto"/>
      </w:pPr>
      <w:r>
        <w:separator/>
      </w:r>
    </w:p>
  </w:footnote>
  <w:footnote w:type="continuationSeparator" w:id="0">
    <w:p w:rsidR="001239F9" w:rsidRDefault="001239F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715" w:rsidRDefault="00233715">
    <w:pPr>
      <w:pBdr>
        <w:bottom w:val="single" w:sz="4" w:space="1" w:color="000000"/>
      </w:pBdr>
      <w:tabs>
        <w:tab w:val="right" w:pos="8788"/>
      </w:tabs>
      <w:spacing w:line="240" w:lineRule="auto"/>
      <w:ind w:firstLine="0"/>
      <w:rPr>
        <w:sz w:val="18"/>
        <w:szCs w:val="18"/>
      </w:rPr>
    </w:pPr>
  </w:p>
  <w:p w:rsidR="00233715" w:rsidRDefault="00233715">
    <w:pPr>
      <w:pBdr>
        <w:top w:val="nil"/>
        <w:left w:val="nil"/>
        <w:bottom w:val="nil"/>
        <w:right w:val="nil"/>
        <w:between w:val="nil"/>
      </w:pBdr>
      <w:tabs>
        <w:tab w:val="center" w:pos="4513"/>
        <w:tab w:val="right" w:pos="9026"/>
      </w:tabs>
      <w:spacing w:before="0" w:line="240" w:lineRule="auto"/>
      <w:ind w:firstLine="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715" w:rsidRDefault="00233715">
    <w:pPr>
      <w:pBdr>
        <w:top w:val="nil"/>
        <w:left w:val="nil"/>
        <w:bottom w:val="single" w:sz="4" w:space="1" w:color="000000"/>
        <w:right w:val="nil"/>
        <w:between w:val="nil"/>
      </w:pBdr>
      <w:tabs>
        <w:tab w:val="center" w:pos="4513"/>
        <w:tab w:val="right" w:pos="9026"/>
      </w:tabs>
      <w:spacing w:before="0" w:line="240" w:lineRule="auto"/>
      <w:ind w:firstLine="0"/>
      <w:rPr>
        <w:color w:val="000000"/>
        <w:sz w:val="18"/>
        <w:szCs w:val="18"/>
      </w:rPr>
    </w:pPr>
  </w:p>
  <w:p w:rsidR="00233715" w:rsidRDefault="00897510">
    <w:pPr>
      <w:pBdr>
        <w:top w:val="nil"/>
        <w:left w:val="nil"/>
        <w:bottom w:val="nil"/>
        <w:right w:val="nil"/>
        <w:between w:val="nil"/>
      </w:pBdr>
      <w:tabs>
        <w:tab w:val="center" w:pos="4513"/>
        <w:tab w:val="right" w:pos="9026"/>
      </w:tabs>
      <w:spacing w:before="0" w:line="240" w:lineRule="auto"/>
      <w:ind w:firstLine="0"/>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409000F"/>
    <w:lvl w:ilvl="0">
      <w:start w:val="1"/>
      <w:numFmt w:val="decimal"/>
      <w:lvlText w:val="%1."/>
      <w:lvlJc w:val="left"/>
      <w:pPr>
        <w:tabs>
          <w:tab w:val="num" w:pos="360"/>
        </w:tabs>
        <w:ind w:left="360" w:hanging="360"/>
      </w:pPr>
    </w:lvl>
  </w:abstractNum>
  <w:abstractNum w:abstractNumId="1">
    <w:nsid w:val="10827894"/>
    <w:multiLevelType w:val="hybridMultilevel"/>
    <w:tmpl w:val="B858BC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DD14C46"/>
    <w:multiLevelType w:val="hybridMultilevel"/>
    <w:tmpl w:val="F2B0D362"/>
    <w:lvl w:ilvl="0" w:tplc="C7548E14">
      <w:start w:val="1"/>
      <w:numFmt w:val="decimal"/>
      <w:lvlText w:val="%1."/>
      <w:lvlJc w:val="right"/>
      <w:pPr>
        <w:ind w:left="987" w:hanging="360"/>
      </w:pPr>
      <w:rPr>
        <w:rFonts w:hint="default"/>
      </w:rPr>
    </w:lvl>
    <w:lvl w:ilvl="1" w:tplc="04210019" w:tentative="1">
      <w:start w:val="1"/>
      <w:numFmt w:val="lowerLetter"/>
      <w:lvlText w:val="%2."/>
      <w:lvlJc w:val="left"/>
      <w:pPr>
        <w:ind w:left="1707" w:hanging="360"/>
      </w:pPr>
    </w:lvl>
    <w:lvl w:ilvl="2" w:tplc="0421001B" w:tentative="1">
      <w:start w:val="1"/>
      <w:numFmt w:val="lowerRoman"/>
      <w:lvlText w:val="%3."/>
      <w:lvlJc w:val="right"/>
      <w:pPr>
        <w:ind w:left="2427" w:hanging="180"/>
      </w:pPr>
    </w:lvl>
    <w:lvl w:ilvl="3" w:tplc="0421000F" w:tentative="1">
      <w:start w:val="1"/>
      <w:numFmt w:val="decimal"/>
      <w:lvlText w:val="%4."/>
      <w:lvlJc w:val="left"/>
      <w:pPr>
        <w:ind w:left="3147" w:hanging="360"/>
      </w:pPr>
    </w:lvl>
    <w:lvl w:ilvl="4" w:tplc="04210019" w:tentative="1">
      <w:start w:val="1"/>
      <w:numFmt w:val="lowerLetter"/>
      <w:lvlText w:val="%5."/>
      <w:lvlJc w:val="left"/>
      <w:pPr>
        <w:ind w:left="3867" w:hanging="360"/>
      </w:pPr>
    </w:lvl>
    <w:lvl w:ilvl="5" w:tplc="0421001B" w:tentative="1">
      <w:start w:val="1"/>
      <w:numFmt w:val="lowerRoman"/>
      <w:lvlText w:val="%6."/>
      <w:lvlJc w:val="right"/>
      <w:pPr>
        <w:ind w:left="4587" w:hanging="180"/>
      </w:pPr>
    </w:lvl>
    <w:lvl w:ilvl="6" w:tplc="0421000F" w:tentative="1">
      <w:start w:val="1"/>
      <w:numFmt w:val="decimal"/>
      <w:lvlText w:val="%7."/>
      <w:lvlJc w:val="left"/>
      <w:pPr>
        <w:ind w:left="5307" w:hanging="360"/>
      </w:pPr>
    </w:lvl>
    <w:lvl w:ilvl="7" w:tplc="04210019" w:tentative="1">
      <w:start w:val="1"/>
      <w:numFmt w:val="lowerLetter"/>
      <w:lvlText w:val="%8."/>
      <w:lvlJc w:val="left"/>
      <w:pPr>
        <w:ind w:left="6027" w:hanging="360"/>
      </w:pPr>
    </w:lvl>
    <w:lvl w:ilvl="8" w:tplc="0421001B" w:tentative="1">
      <w:start w:val="1"/>
      <w:numFmt w:val="lowerRoman"/>
      <w:lvlText w:val="%9."/>
      <w:lvlJc w:val="right"/>
      <w:pPr>
        <w:ind w:left="6747" w:hanging="180"/>
      </w:pPr>
    </w:lvl>
  </w:abstractNum>
  <w:abstractNum w:abstractNumId="3">
    <w:nsid w:val="537873D2"/>
    <w:multiLevelType w:val="multilevel"/>
    <w:tmpl w:val="3A704C3A"/>
    <w:lvl w:ilvl="0">
      <w:start w:val="1"/>
      <w:numFmt w:val="decimal"/>
      <w:pStyle w:val="DaftarReferens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5D2691C"/>
    <w:multiLevelType w:val="hybridMultilevel"/>
    <w:tmpl w:val="46B04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Q1NjMyNzUxtzAxMDZX0lEKTi0uzszPAykwqQUAFfHVjiwAAAA="/>
  </w:docVars>
  <w:rsids>
    <w:rsidRoot w:val="00233715"/>
    <w:rsid w:val="000021D5"/>
    <w:rsid w:val="001239F9"/>
    <w:rsid w:val="0018524E"/>
    <w:rsid w:val="00211072"/>
    <w:rsid w:val="00233715"/>
    <w:rsid w:val="00241C55"/>
    <w:rsid w:val="002B0FEA"/>
    <w:rsid w:val="002D3390"/>
    <w:rsid w:val="0032516F"/>
    <w:rsid w:val="0041595C"/>
    <w:rsid w:val="004A0FF4"/>
    <w:rsid w:val="004A7A90"/>
    <w:rsid w:val="00533A9A"/>
    <w:rsid w:val="00575AA3"/>
    <w:rsid w:val="005948E1"/>
    <w:rsid w:val="005B1317"/>
    <w:rsid w:val="005F5781"/>
    <w:rsid w:val="006F2A6F"/>
    <w:rsid w:val="006F3D76"/>
    <w:rsid w:val="00700831"/>
    <w:rsid w:val="00776979"/>
    <w:rsid w:val="007777F1"/>
    <w:rsid w:val="007A0B77"/>
    <w:rsid w:val="00897510"/>
    <w:rsid w:val="0090325F"/>
    <w:rsid w:val="00934B57"/>
    <w:rsid w:val="00A706FA"/>
    <w:rsid w:val="00B27CC0"/>
    <w:rsid w:val="00B4235E"/>
    <w:rsid w:val="00BA42A8"/>
    <w:rsid w:val="00C6675E"/>
    <w:rsid w:val="00EF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C9FC0D-CF90-430D-9143-F6094CEC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d-ID" w:eastAsia="en-US" w:bidi="ar-SA"/>
      </w:rPr>
    </w:rPrDefault>
    <w:pPrDefault>
      <w:pPr>
        <w:spacing w:before="8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858"/>
    <w:pPr>
      <w:spacing w:line="300" w:lineRule="atLeast"/>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A413F"/>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style>
  <w:style w:type="character" w:customStyle="1" w:styleId="FooterChar">
    <w:name w:val="Footer Char"/>
    <w:basedOn w:val="DefaultParagraphFont"/>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1"/>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basedOn w:val="Normal"/>
    <w:link w:val="ListParagraphChar"/>
    <w:uiPriority w:val="34"/>
    <w:qFormat/>
    <w:rsid w:val="007D5B7E"/>
    <w:pPr>
      <w:ind w:left="720"/>
      <w:contextualSpacing/>
    </w:pPr>
  </w:style>
  <w:style w:type="table" w:styleId="TableGrid">
    <w:name w:val="Table Grid"/>
    <w:basedOn w:val="TableNormal"/>
    <w:uiPriority w:val="59"/>
    <w:rsid w:val="00504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50488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eastAsia="id-ID"/>
    </w:rPr>
  </w:style>
  <w:style w:type="character" w:customStyle="1" w:styleId="BodyTextIndentChar">
    <w:name w:val="Body Text Indent Char"/>
    <w:basedOn w:val="DefaultParagraphFont"/>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eastAsia="id-ID"/>
    </w:rPr>
  </w:style>
  <w:style w:type="character" w:customStyle="1" w:styleId="BodyTextChar">
    <w:name w:val="Body Text Char"/>
    <w:basedOn w:val="DefaultParagraphFont"/>
    <w:link w:val="BodyText"/>
    <w:uiPriority w:val="99"/>
    <w:semiHidden/>
    <w:rsid w:val="00EC71B4"/>
    <w:rPr>
      <w:rFonts w:ascii="Times New Roman" w:eastAsia="Times New Roman" w:hAnsi="Times New Roman"/>
      <w:sz w:val="24"/>
      <w:szCs w:val="24"/>
      <w:lang w:val="id-ID" w:eastAsia="id-ID"/>
    </w:rPr>
  </w:style>
  <w:style w:type="character" w:styleId="Emphasis">
    <w:name w:val="Emphasis"/>
    <w:basedOn w:val="DefaultParagraphFont"/>
    <w:uiPriority w:val="20"/>
    <w:qFormat/>
    <w:rsid w:val="00EC71B4"/>
    <w:rPr>
      <w:i/>
      <w:iCs/>
    </w:rPr>
  </w:style>
  <w:style w:type="character" w:customStyle="1" w:styleId="TitleChar">
    <w:name w:val="Title Char"/>
    <w:basedOn w:val="DefaultParagraphFont"/>
    <w:link w:val="Title"/>
    <w:uiPriority w:val="10"/>
    <w:rsid w:val="002A41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basedOn w:val="DefaultParagraphFont"/>
    <w:rsid w:val="002B0FEA"/>
    <w:rPr>
      <w:rFonts w:ascii="Times New Roman" w:eastAsia="Times New Roman" w:hAnsi="Times New Roman" w:cs="Times New Roman"/>
    </w:rPr>
  </w:style>
  <w:style w:type="character" w:customStyle="1" w:styleId="ListParagraphChar">
    <w:name w:val="List Paragraph Char"/>
    <w:link w:val="ListParagraph"/>
    <w:uiPriority w:val="34"/>
    <w:locked/>
    <w:rsid w:val="00BA42A8"/>
  </w:style>
  <w:style w:type="paragraph" w:styleId="BodyText2">
    <w:name w:val="Body Text 2"/>
    <w:basedOn w:val="Normal"/>
    <w:link w:val="BodyText2Char"/>
    <w:uiPriority w:val="99"/>
    <w:unhideWhenUsed/>
    <w:rsid w:val="007777F1"/>
    <w:pPr>
      <w:spacing w:after="120" w:line="480" w:lineRule="auto"/>
    </w:pPr>
  </w:style>
  <w:style w:type="character" w:customStyle="1" w:styleId="BodyText2Char">
    <w:name w:val="Body Text 2 Char"/>
    <w:basedOn w:val="DefaultParagraphFont"/>
    <w:link w:val="BodyText2"/>
    <w:uiPriority w:val="99"/>
    <w:rsid w:val="00777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26" Type="http://schemas.microsoft.com/office/2007/relationships/hdphoto" Target="media/hdphoto2.wdp"/><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1.xml"/><Relationship Id="rId17" Type="http://schemas.microsoft.com/office/2007/relationships/hdphoto" Target="media/hdphoto1.wdp"/><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image" Target="https://www.woodworkerssource.com/blog/wp-content/uploads/2009/12/hard_maple_log.jpg" TargetMode="External"/><Relationship Id="rId23" Type="http://schemas.openxmlformats.org/officeDocument/2006/relationships/image" Target="media/image8.png"/><Relationship Id="rId28" Type="http://schemas.microsoft.com/office/2007/relationships/hdphoto" Target="media/hdphoto3.wdp"/><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yperlink" Target="mailto:sugeng.slamet@umk.ac.id" TargetMode="External"/><Relationship Id="rId14" Type="http://schemas.openxmlformats.org/officeDocument/2006/relationships/image" Target="media/image1.jpeg"/><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2rwTHp7GTrFOW1FUvLu0ZUXX4g==">AMUW2mWt6Pi0n0oZtdeld4/9N4+C8kZ/FTdlbe3tK6LMdRL0j5z2781THJpxVc2gRCAWKVPR6x8U+NYk0tMjI+ma0h+k9/uuHg7L42MUjaGkoozdrMDdhbunHYG6CTXqacnJkTbH08/B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6A8AC5-7664-4E2D-9D15-E7E95A95A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2376</Words>
  <Characters>13548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Tecra</dc:creator>
  <cp:lastModifiedBy>Microsoft account</cp:lastModifiedBy>
  <cp:revision>6</cp:revision>
  <dcterms:created xsi:type="dcterms:W3CDTF">2022-04-08T08:49:00Z</dcterms:created>
  <dcterms:modified xsi:type="dcterms:W3CDTF">2022-04-09T05:10:00Z</dcterms:modified>
</cp:coreProperties>
</file>