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E8" w:rsidRPr="00283FC3" w:rsidRDefault="00E26637" w:rsidP="0096566A">
      <w:pPr>
        <w:jc w:val="center"/>
        <w:rPr>
          <w:rFonts w:asciiTheme="majorBidi" w:hAnsiTheme="majorBidi" w:cstheme="majorBidi"/>
          <w:b/>
          <w:sz w:val="24"/>
          <w:szCs w:val="24"/>
        </w:rPr>
      </w:pPr>
      <w:r>
        <w:rPr>
          <w:rFonts w:asciiTheme="majorBidi" w:hAnsiTheme="majorBidi" w:cstheme="majorBidi"/>
          <w:b/>
          <w:sz w:val="24"/>
          <w:szCs w:val="24"/>
        </w:rPr>
        <w:t>Tinjauan Sosiologi</w:t>
      </w:r>
      <w:r w:rsidR="00856C2E">
        <w:rPr>
          <w:rFonts w:asciiTheme="majorBidi" w:hAnsiTheme="majorBidi" w:cstheme="majorBidi"/>
          <w:b/>
          <w:sz w:val="24"/>
          <w:szCs w:val="24"/>
        </w:rPr>
        <w:t xml:space="preserve"> </w:t>
      </w:r>
      <w:proofErr w:type="spellStart"/>
      <w:r w:rsidR="00D30CD6">
        <w:rPr>
          <w:rFonts w:asciiTheme="majorBidi" w:hAnsiTheme="majorBidi" w:cstheme="majorBidi"/>
          <w:b/>
          <w:sz w:val="24"/>
          <w:szCs w:val="24"/>
          <w:lang w:val="en-US"/>
        </w:rPr>
        <w:t>Hukumt</w:t>
      </w:r>
      <w:proofErr w:type="spellEnd"/>
      <w:r w:rsidRPr="00283FC3">
        <w:rPr>
          <w:rFonts w:asciiTheme="majorBidi" w:hAnsiTheme="majorBidi" w:cstheme="majorBidi"/>
          <w:b/>
          <w:sz w:val="24"/>
          <w:szCs w:val="24"/>
        </w:rPr>
        <w:t>erhadap Efektivitas P</w:t>
      </w:r>
      <w:r>
        <w:rPr>
          <w:rFonts w:asciiTheme="majorBidi" w:hAnsiTheme="majorBidi" w:cstheme="majorBidi"/>
          <w:b/>
          <w:sz w:val="24"/>
          <w:szCs w:val="24"/>
        </w:rPr>
        <w:t>eraturan Bersama Menteri Agama d</w:t>
      </w:r>
      <w:r w:rsidRPr="00283FC3">
        <w:rPr>
          <w:rFonts w:asciiTheme="majorBidi" w:hAnsiTheme="majorBidi" w:cstheme="majorBidi"/>
          <w:b/>
          <w:sz w:val="24"/>
          <w:szCs w:val="24"/>
        </w:rPr>
        <w:t xml:space="preserve">an Menteri Dalam Negeri </w:t>
      </w:r>
      <w:r>
        <w:rPr>
          <w:rFonts w:asciiTheme="majorBidi" w:hAnsiTheme="majorBidi" w:cstheme="majorBidi"/>
          <w:b/>
          <w:sz w:val="24"/>
          <w:szCs w:val="24"/>
        </w:rPr>
        <w:t>(PBM) No. 9 Tahun 2006 d</w:t>
      </w:r>
      <w:r w:rsidRPr="00283FC3">
        <w:rPr>
          <w:rFonts w:asciiTheme="majorBidi" w:hAnsiTheme="majorBidi" w:cstheme="majorBidi"/>
          <w:b/>
          <w:sz w:val="24"/>
          <w:szCs w:val="24"/>
        </w:rPr>
        <w:t xml:space="preserve">an No. 8 </w:t>
      </w:r>
      <w:r>
        <w:rPr>
          <w:rFonts w:asciiTheme="majorBidi" w:hAnsiTheme="majorBidi" w:cstheme="majorBidi"/>
          <w:b/>
          <w:sz w:val="24"/>
          <w:szCs w:val="24"/>
        </w:rPr>
        <w:t>Tahun 2006 d</w:t>
      </w:r>
      <w:r w:rsidRPr="00283FC3">
        <w:rPr>
          <w:rFonts w:asciiTheme="majorBidi" w:hAnsiTheme="majorBidi" w:cstheme="majorBidi"/>
          <w:b/>
          <w:sz w:val="24"/>
          <w:szCs w:val="24"/>
        </w:rPr>
        <w:t>alam Mewu</w:t>
      </w:r>
      <w:r>
        <w:rPr>
          <w:rFonts w:asciiTheme="majorBidi" w:hAnsiTheme="majorBidi" w:cstheme="majorBidi"/>
          <w:b/>
          <w:sz w:val="24"/>
          <w:szCs w:val="24"/>
        </w:rPr>
        <w:t>judkan Kerukunan Umat Beragama d</w:t>
      </w:r>
      <w:r w:rsidRPr="00283FC3">
        <w:rPr>
          <w:rFonts w:asciiTheme="majorBidi" w:hAnsiTheme="majorBidi" w:cstheme="majorBidi"/>
          <w:b/>
          <w:sz w:val="24"/>
          <w:szCs w:val="24"/>
        </w:rPr>
        <w:t xml:space="preserve">i Kota Salatiga </w:t>
      </w:r>
    </w:p>
    <w:p w:rsidR="00542910" w:rsidRDefault="00E26637" w:rsidP="00542910">
      <w:pPr>
        <w:spacing w:after="0"/>
        <w:jc w:val="center"/>
        <w:rPr>
          <w:rFonts w:asciiTheme="majorBidi" w:hAnsiTheme="majorBidi" w:cstheme="majorBidi"/>
          <w:noProof/>
          <w:sz w:val="24"/>
          <w:szCs w:val="24"/>
          <w:lang w:val="en-US"/>
        </w:rPr>
      </w:pPr>
      <w:r w:rsidRPr="00E1597F">
        <w:rPr>
          <w:rFonts w:asciiTheme="majorBidi" w:hAnsiTheme="majorBidi" w:cstheme="majorBidi"/>
          <w:noProof/>
          <w:sz w:val="24"/>
          <w:szCs w:val="24"/>
        </w:rPr>
        <w:t>Nor Mohammad Abdoeh.</w:t>
      </w:r>
    </w:p>
    <w:p w:rsidR="00542910" w:rsidRPr="00542910" w:rsidRDefault="00542910" w:rsidP="00542910">
      <w:pPr>
        <w:spacing w:after="0"/>
        <w:jc w:val="center"/>
        <w:rPr>
          <w:rFonts w:asciiTheme="majorBidi" w:hAnsiTheme="majorBidi" w:cstheme="majorBidi"/>
          <w:noProof/>
          <w:sz w:val="24"/>
          <w:szCs w:val="24"/>
          <w:lang w:val="en-US"/>
        </w:rPr>
      </w:pPr>
      <w:r>
        <w:rPr>
          <w:rFonts w:asciiTheme="majorBidi" w:hAnsiTheme="majorBidi" w:cstheme="majorBidi"/>
          <w:noProof/>
          <w:sz w:val="24"/>
          <w:szCs w:val="24"/>
          <w:lang w:val="en-US"/>
        </w:rPr>
        <w:t>IAIN Salatiga</w:t>
      </w:r>
    </w:p>
    <w:p w:rsidR="00E26637" w:rsidRPr="00E1597F" w:rsidRDefault="00E26637" w:rsidP="0096566A">
      <w:pPr>
        <w:spacing w:after="0"/>
        <w:jc w:val="center"/>
        <w:rPr>
          <w:rFonts w:asciiTheme="majorBidi" w:hAnsiTheme="majorBidi" w:cstheme="majorBidi"/>
          <w:noProof/>
          <w:sz w:val="24"/>
          <w:szCs w:val="24"/>
        </w:rPr>
      </w:pPr>
      <w:r w:rsidRPr="00E1597F">
        <w:rPr>
          <w:rFonts w:asciiTheme="majorBidi" w:hAnsiTheme="majorBidi" w:cstheme="majorBidi"/>
          <w:noProof/>
          <w:sz w:val="24"/>
          <w:szCs w:val="24"/>
        </w:rPr>
        <w:t>abduhiainsalatiga@gmail.com</w:t>
      </w:r>
    </w:p>
    <w:p w:rsidR="00272AA5" w:rsidRDefault="00272AA5" w:rsidP="0096566A">
      <w:pPr>
        <w:jc w:val="center"/>
        <w:rPr>
          <w:rFonts w:asciiTheme="majorBidi" w:hAnsiTheme="majorBidi" w:cstheme="majorBidi"/>
          <w:b/>
          <w:bCs/>
          <w:sz w:val="24"/>
          <w:szCs w:val="24"/>
        </w:rPr>
      </w:pPr>
    </w:p>
    <w:p w:rsidR="003233FA" w:rsidRPr="00221D4D" w:rsidRDefault="003233FA" w:rsidP="0096566A">
      <w:pPr>
        <w:jc w:val="center"/>
        <w:rPr>
          <w:rFonts w:asciiTheme="majorBidi" w:hAnsiTheme="majorBidi" w:cstheme="majorBidi"/>
          <w:b/>
          <w:bCs/>
          <w:sz w:val="24"/>
          <w:szCs w:val="24"/>
        </w:rPr>
      </w:pPr>
      <w:r w:rsidRPr="00221D4D">
        <w:rPr>
          <w:rFonts w:asciiTheme="majorBidi" w:hAnsiTheme="majorBidi" w:cstheme="majorBidi"/>
          <w:b/>
          <w:bCs/>
          <w:sz w:val="24"/>
          <w:szCs w:val="24"/>
        </w:rPr>
        <w:t>ABSTRAK</w:t>
      </w:r>
    </w:p>
    <w:p w:rsidR="00657757" w:rsidRDefault="003233FA" w:rsidP="0096566A">
      <w:pPr>
        <w:autoSpaceDE w:val="0"/>
        <w:autoSpaceDN w:val="0"/>
        <w:adjustRightInd w:val="0"/>
        <w:spacing w:after="0" w:line="240" w:lineRule="auto"/>
        <w:jc w:val="both"/>
        <w:rPr>
          <w:rFonts w:asciiTheme="majorBidi" w:hAnsiTheme="majorBidi" w:cstheme="majorBidi"/>
          <w:sz w:val="24"/>
          <w:szCs w:val="24"/>
        </w:rPr>
      </w:pPr>
      <w:r w:rsidRPr="00221D4D">
        <w:rPr>
          <w:rFonts w:asciiTheme="majorBidi" w:hAnsiTheme="majorBidi" w:cstheme="majorBidi"/>
          <w:sz w:val="24"/>
          <w:szCs w:val="24"/>
        </w:rPr>
        <w:t xml:space="preserve">Fenomena munculnya </w:t>
      </w:r>
      <w:r w:rsidR="005A52D0" w:rsidRPr="00221D4D">
        <w:rPr>
          <w:rFonts w:asciiTheme="majorBidi" w:hAnsiTheme="majorBidi" w:cstheme="majorBidi"/>
          <w:bCs/>
          <w:sz w:val="24"/>
          <w:szCs w:val="24"/>
        </w:rPr>
        <w:t>P</w:t>
      </w:r>
      <w:r w:rsidR="00221D4D">
        <w:rPr>
          <w:rFonts w:asciiTheme="majorBidi" w:hAnsiTheme="majorBidi" w:cstheme="majorBidi"/>
          <w:bCs/>
          <w:sz w:val="24"/>
          <w:szCs w:val="24"/>
        </w:rPr>
        <w:t>eraturan Bersama Menteri Agama d</w:t>
      </w:r>
      <w:r w:rsidR="005A52D0" w:rsidRPr="00221D4D">
        <w:rPr>
          <w:rFonts w:asciiTheme="majorBidi" w:hAnsiTheme="majorBidi" w:cstheme="majorBidi"/>
          <w:bCs/>
          <w:sz w:val="24"/>
          <w:szCs w:val="24"/>
        </w:rPr>
        <w:t xml:space="preserve">an Menteri Dalam Negeri </w:t>
      </w:r>
      <w:r w:rsidR="00576D0F">
        <w:rPr>
          <w:rFonts w:asciiTheme="majorBidi" w:hAnsiTheme="majorBidi" w:cstheme="majorBidi"/>
          <w:bCs/>
          <w:sz w:val="24"/>
          <w:szCs w:val="24"/>
        </w:rPr>
        <w:t xml:space="preserve">(PBM) </w:t>
      </w:r>
      <w:r w:rsidR="005A52D0" w:rsidRPr="00221D4D">
        <w:rPr>
          <w:rFonts w:asciiTheme="majorBidi" w:hAnsiTheme="majorBidi" w:cstheme="majorBidi"/>
          <w:bCs/>
          <w:sz w:val="24"/>
          <w:szCs w:val="24"/>
        </w:rPr>
        <w:t xml:space="preserve">No. 9 Tahun 2006 dan No. 8 Tahun 2006 </w:t>
      </w:r>
      <w:r w:rsidRPr="00221D4D">
        <w:rPr>
          <w:rFonts w:asciiTheme="majorBidi" w:hAnsiTheme="majorBidi" w:cstheme="majorBidi"/>
          <w:sz w:val="24"/>
          <w:szCs w:val="24"/>
        </w:rPr>
        <w:t xml:space="preserve">menjadikan tantangan besar bagi </w:t>
      </w:r>
      <w:r w:rsidR="005A52D0" w:rsidRPr="00221D4D">
        <w:rPr>
          <w:rFonts w:asciiTheme="majorBidi" w:hAnsiTheme="majorBidi" w:cstheme="majorBidi"/>
          <w:sz w:val="24"/>
          <w:szCs w:val="24"/>
        </w:rPr>
        <w:t xml:space="preserve">Pemerintah, Pemuka Agama dan FKUB Kota Salatiga </w:t>
      </w:r>
      <w:r w:rsidRPr="00221D4D">
        <w:rPr>
          <w:rFonts w:asciiTheme="majorBidi" w:hAnsiTheme="majorBidi" w:cstheme="majorBidi"/>
          <w:sz w:val="24"/>
          <w:szCs w:val="24"/>
        </w:rPr>
        <w:t xml:space="preserve">dalam rangka mewujudkan </w:t>
      </w:r>
      <w:r w:rsidR="00657757">
        <w:rPr>
          <w:rFonts w:asciiTheme="majorBidi" w:hAnsiTheme="majorBidi" w:cstheme="majorBidi"/>
          <w:sz w:val="24"/>
          <w:szCs w:val="24"/>
        </w:rPr>
        <w:t xml:space="preserve">toleransi dan </w:t>
      </w:r>
      <w:r w:rsidR="005A52D0" w:rsidRPr="00221D4D">
        <w:rPr>
          <w:rFonts w:asciiTheme="majorBidi" w:hAnsiTheme="majorBidi" w:cstheme="majorBidi"/>
          <w:sz w:val="24"/>
          <w:szCs w:val="24"/>
        </w:rPr>
        <w:t>kerukuna</w:t>
      </w:r>
      <w:r w:rsidR="00221D4D">
        <w:rPr>
          <w:rFonts w:asciiTheme="majorBidi" w:hAnsiTheme="majorBidi" w:cstheme="majorBidi"/>
          <w:sz w:val="24"/>
          <w:szCs w:val="24"/>
        </w:rPr>
        <w:t xml:space="preserve">n </w:t>
      </w:r>
      <w:r w:rsidR="00EF59D5">
        <w:rPr>
          <w:rFonts w:asciiTheme="majorBidi" w:hAnsiTheme="majorBidi" w:cstheme="majorBidi"/>
          <w:sz w:val="24"/>
          <w:szCs w:val="24"/>
        </w:rPr>
        <w:t>di Kota Salatiga</w:t>
      </w:r>
      <w:r w:rsidR="00D90DC1" w:rsidRPr="00221D4D">
        <w:rPr>
          <w:rFonts w:asciiTheme="majorBidi" w:hAnsiTheme="majorBidi" w:cstheme="majorBidi"/>
          <w:sz w:val="24"/>
          <w:szCs w:val="24"/>
        </w:rPr>
        <w:t xml:space="preserve">. </w:t>
      </w:r>
      <w:r w:rsidR="00A82F0B" w:rsidRPr="00221D4D">
        <w:rPr>
          <w:rFonts w:asciiTheme="majorBidi" w:hAnsiTheme="majorBidi" w:cstheme="majorBidi"/>
          <w:sz w:val="24"/>
          <w:szCs w:val="24"/>
        </w:rPr>
        <w:t xml:space="preserve">Dengan dikukuhkannya Kota Salatiga sebagai </w:t>
      </w:r>
      <w:r w:rsidR="00221D4D">
        <w:rPr>
          <w:rFonts w:asciiTheme="majorBidi" w:hAnsiTheme="majorBidi" w:cstheme="majorBidi"/>
          <w:sz w:val="24"/>
          <w:szCs w:val="24"/>
        </w:rPr>
        <w:t>k</w:t>
      </w:r>
      <w:r w:rsidR="00A82F0B" w:rsidRPr="00221D4D">
        <w:rPr>
          <w:rFonts w:asciiTheme="majorBidi" w:hAnsiTheme="majorBidi" w:cstheme="majorBidi"/>
          <w:sz w:val="24"/>
          <w:szCs w:val="24"/>
        </w:rPr>
        <w:t xml:space="preserve">ota Tertoleransi di tengah kasus intoleransi yang marak di negeri ini. </w:t>
      </w:r>
      <w:r w:rsidR="005A52D0" w:rsidRPr="00221D4D">
        <w:rPr>
          <w:rFonts w:asciiTheme="majorBidi" w:hAnsiTheme="majorBidi" w:cstheme="majorBidi"/>
          <w:sz w:val="24"/>
          <w:szCs w:val="24"/>
        </w:rPr>
        <w:t>Ada dua</w:t>
      </w:r>
      <w:r w:rsidR="00E26637">
        <w:rPr>
          <w:rFonts w:asciiTheme="majorBidi" w:hAnsiTheme="majorBidi" w:cstheme="majorBidi"/>
          <w:sz w:val="24"/>
          <w:szCs w:val="24"/>
        </w:rPr>
        <w:t xml:space="preserve"> poin dalam rumusan artikelini, b</w:t>
      </w:r>
      <w:r w:rsidR="005A52D0" w:rsidRPr="00221D4D">
        <w:rPr>
          <w:rFonts w:asciiTheme="majorBidi" w:hAnsiTheme="majorBidi" w:cstheme="majorBidi"/>
          <w:sz w:val="24"/>
          <w:szCs w:val="24"/>
        </w:rPr>
        <w:t>agaimanak</w:t>
      </w:r>
      <w:r w:rsidR="00E26637">
        <w:rPr>
          <w:rFonts w:asciiTheme="majorBidi" w:hAnsiTheme="majorBidi" w:cstheme="majorBidi"/>
          <w:sz w:val="24"/>
          <w:szCs w:val="24"/>
        </w:rPr>
        <w:t>ah peran</w:t>
      </w:r>
      <w:r w:rsidR="005A52D0" w:rsidRPr="00221D4D">
        <w:rPr>
          <w:rFonts w:asciiTheme="majorBidi" w:hAnsiTheme="majorBidi" w:cstheme="majorBidi"/>
          <w:sz w:val="24"/>
          <w:szCs w:val="24"/>
        </w:rPr>
        <w:t xml:space="preserve"> FKUB Kota Salatiga dalam mewujudkan kerukunan di Kota Salatiga berdasarkan </w:t>
      </w:r>
      <w:r w:rsidR="00D90DC1" w:rsidRPr="00221D4D">
        <w:rPr>
          <w:rFonts w:asciiTheme="majorBidi" w:hAnsiTheme="majorBidi" w:cstheme="majorBidi"/>
          <w:bCs/>
          <w:sz w:val="24"/>
          <w:szCs w:val="24"/>
        </w:rPr>
        <w:t>PBM</w:t>
      </w:r>
      <w:r w:rsidR="00A82F0B" w:rsidRPr="00221D4D">
        <w:rPr>
          <w:rFonts w:asciiTheme="majorBidi" w:hAnsiTheme="majorBidi" w:cstheme="majorBidi"/>
          <w:bCs/>
          <w:sz w:val="24"/>
          <w:szCs w:val="24"/>
        </w:rPr>
        <w:t xml:space="preserve"> No. 9 Tahun 2006 d</w:t>
      </w:r>
      <w:r w:rsidR="005A52D0" w:rsidRPr="00221D4D">
        <w:rPr>
          <w:rFonts w:asciiTheme="majorBidi" w:hAnsiTheme="majorBidi" w:cstheme="majorBidi"/>
          <w:bCs/>
          <w:sz w:val="24"/>
          <w:szCs w:val="24"/>
        </w:rPr>
        <w:t>an No. 8 Tahun 2006</w:t>
      </w:r>
      <w:r w:rsidR="00657757">
        <w:rPr>
          <w:rFonts w:asciiTheme="majorBidi" w:hAnsiTheme="majorBidi" w:cstheme="majorBidi"/>
          <w:sz w:val="24"/>
          <w:szCs w:val="24"/>
        </w:rPr>
        <w:t xml:space="preserve">? Faktor </w:t>
      </w:r>
      <w:r w:rsidR="005A52D0" w:rsidRPr="00221D4D">
        <w:rPr>
          <w:rFonts w:asciiTheme="majorBidi" w:hAnsiTheme="majorBidi" w:cstheme="majorBidi"/>
          <w:sz w:val="24"/>
          <w:szCs w:val="24"/>
        </w:rPr>
        <w:t>apa saja yang menjadi</w:t>
      </w:r>
      <w:r w:rsidR="00657757">
        <w:rPr>
          <w:rFonts w:asciiTheme="majorBidi" w:hAnsiTheme="majorBidi" w:cstheme="majorBidi"/>
          <w:sz w:val="24"/>
          <w:szCs w:val="24"/>
        </w:rPr>
        <w:t xml:space="preserve"> hambatan </w:t>
      </w:r>
      <w:r w:rsidR="005A52D0" w:rsidRPr="00221D4D">
        <w:rPr>
          <w:rFonts w:asciiTheme="majorBidi" w:hAnsiTheme="majorBidi" w:cstheme="majorBidi"/>
          <w:sz w:val="24"/>
          <w:szCs w:val="24"/>
        </w:rPr>
        <w:t>dalam mewujudkan</w:t>
      </w:r>
      <w:r w:rsidR="00657757">
        <w:rPr>
          <w:rFonts w:asciiTheme="majorBidi" w:hAnsiTheme="majorBidi" w:cstheme="majorBidi"/>
          <w:sz w:val="24"/>
          <w:szCs w:val="24"/>
        </w:rPr>
        <w:t xml:space="preserve"> toleransi dan</w:t>
      </w:r>
      <w:r w:rsidR="005A52D0" w:rsidRPr="00221D4D">
        <w:rPr>
          <w:rFonts w:asciiTheme="majorBidi" w:hAnsiTheme="majorBidi" w:cstheme="majorBidi"/>
          <w:sz w:val="24"/>
          <w:szCs w:val="24"/>
        </w:rPr>
        <w:t xml:space="preserve"> kerukunan </w:t>
      </w:r>
      <w:r w:rsidR="00657757">
        <w:rPr>
          <w:rFonts w:asciiTheme="majorBidi" w:hAnsiTheme="majorBidi" w:cstheme="majorBidi"/>
          <w:sz w:val="24"/>
          <w:szCs w:val="24"/>
        </w:rPr>
        <w:t xml:space="preserve">seluruh </w:t>
      </w:r>
      <w:r w:rsidR="005A52D0" w:rsidRPr="00221D4D">
        <w:rPr>
          <w:rFonts w:asciiTheme="majorBidi" w:hAnsiTheme="majorBidi" w:cstheme="majorBidi"/>
          <w:sz w:val="24"/>
          <w:szCs w:val="24"/>
        </w:rPr>
        <w:t>umat beragama di Kota Salatiga?</w:t>
      </w:r>
      <w:r w:rsidR="00E26637">
        <w:rPr>
          <w:rFonts w:asciiTheme="majorBidi" w:hAnsiTheme="majorBidi" w:cstheme="majorBidi"/>
          <w:sz w:val="24"/>
          <w:szCs w:val="24"/>
        </w:rPr>
        <w:t xml:space="preserve"> artikel</w:t>
      </w:r>
      <w:r w:rsidRPr="00221D4D">
        <w:rPr>
          <w:rFonts w:asciiTheme="majorBidi" w:hAnsiTheme="majorBidi" w:cstheme="majorBidi"/>
          <w:sz w:val="24"/>
          <w:szCs w:val="24"/>
        </w:rPr>
        <w:t xml:space="preserve"> ini</w:t>
      </w:r>
      <w:r w:rsidR="00657757">
        <w:rPr>
          <w:rFonts w:asciiTheme="majorBidi" w:hAnsiTheme="majorBidi" w:cstheme="majorBidi"/>
          <w:sz w:val="24"/>
          <w:szCs w:val="24"/>
        </w:rPr>
        <w:t xml:space="preserve"> adalahsebuah </w:t>
      </w:r>
      <w:r w:rsidRPr="00221D4D">
        <w:rPr>
          <w:rFonts w:asciiTheme="majorBidi" w:hAnsiTheme="majorBidi" w:cstheme="majorBidi"/>
          <w:sz w:val="24"/>
          <w:szCs w:val="24"/>
        </w:rPr>
        <w:t>penelitian lap</w:t>
      </w:r>
      <w:r w:rsidR="00657757">
        <w:rPr>
          <w:rFonts w:asciiTheme="majorBidi" w:hAnsiTheme="majorBidi" w:cstheme="majorBidi"/>
          <w:sz w:val="24"/>
          <w:szCs w:val="24"/>
        </w:rPr>
        <w:t>angan yang bersifat deskriptif menggunakan</w:t>
      </w:r>
      <w:r w:rsidRPr="00221D4D">
        <w:rPr>
          <w:rFonts w:asciiTheme="majorBidi" w:hAnsiTheme="majorBidi" w:cstheme="majorBidi"/>
          <w:sz w:val="24"/>
          <w:szCs w:val="24"/>
        </w:rPr>
        <w:t xml:space="preserve"> pendekatan sosiologis. </w:t>
      </w:r>
      <w:r w:rsidR="00E26637">
        <w:rPr>
          <w:rFonts w:asciiTheme="majorBidi" w:hAnsiTheme="majorBidi" w:cstheme="majorBidi"/>
          <w:sz w:val="24"/>
          <w:szCs w:val="24"/>
        </w:rPr>
        <w:t xml:space="preserve"> Kesimpulan artikel ini ialahbahwa </w:t>
      </w:r>
      <w:r w:rsidR="00D90DC1" w:rsidRPr="00221D4D">
        <w:rPr>
          <w:rFonts w:asciiTheme="majorBidi" w:hAnsiTheme="majorBidi" w:cstheme="majorBidi"/>
          <w:sz w:val="24"/>
          <w:szCs w:val="24"/>
        </w:rPr>
        <w:t xml:space="preserve">peran FKUB Kota Salatiga yaitu Melakukan </w:t>
      </w:r>
      <w:r w:rsidR="00657757">
        <w:rPr>
          <w:rFonts w:asciiTheme="majorBidi" w:hAnsiTheme="majorBidi" w:cstheme="majorBidi"/>
          <w:sz w:val="24"/>
          <w:szCs w:val="24"/>
        </w:rPr>
        <w:t xml:space="preserve">berbagai </w:t>
      </w:r>
      <w:r w:rsidR="00D90DC1" w:rsidRPr="00221D4D">
        <w:rPr>
          <w:rFonts w:asciiTheme="majorBidi" w:hAnsiTheme="majorBidi" w:cstheme="majorBidi"/>
          <w:sz w:val="24"/>
          <w:szCs w:val="24"/>
        </w:rPr>
        <w:t xml:space="preserve">dialog dengan </w:t>
      </w:r>
      <w:r w:rsidR="00657757">
        <w:rPr>
          <w:rFonts w:asciiTheme="majorBidi" w:hAnsiTheme="majorBidi" w:cstheme="majorBidi"/>
          <w:sz w:val="24"/>
          <w:szCs w:val="24"/>
        </w:rPr>
        <w:t xml:space="preserve">para </w:t>
      </w:r>
      <w:r w:rsidR="00D90DC1" w:rsidRPr="00221D4D">
        <w:rPr>
          <w:rFonts w:asciiTheme="majorBidi" w:hAnsiTheme="majorBidi" w:cstheme="majorBidi"/>
          <w:sz w:val="24"/>
          <w:szCs w:val="24"/>
        </w:rPr>
        <w:t xml:space="preserve">pemuka agama dan tokoh masyarakat. Menampung </w:t>
      </w:r>
      <w:r w:rsidR="00657757">
        <w:rPr>
          <w:rFonts w:asciiTheme="majorBidi" w:hAnsiTheme="majorBidi" w:cstheme="majorBidi"/>
          <w:sz w:val="24"/>
          <w:szCs w:val="24"/>
        </w:rPr>
        <w:t xml:space="preserve">seluruh </w:t>
      </w:r>
      <w:r w:rsidR="00E26637">
        <w:rPr>
          <w:rFonts w:asciiTheme="majorBidi" w:hAnsiTheme="majorBidi" w:cstheme="majorBidi"/>
          <w:sz w:val="24"/>
          <w:szCs w:val="24"/>
        </w:rPr>
        <w:t xml:space="preserve">aspirasi ormas keagamaan. </w:t>
      </w:r>
      <w:r w:rsidR="00D90DC1" w:rsidRPr="00221D4D">
        <w:rPr>
          <w:rFonts w:asciiTheme="majorBidi" w:hAnsiTheme="majorBidi" w:cstheme="majorBidi"/>
          <w:sz w:val="24"/>
          <w:szCs w:val="24"/>
        </w:rPr>
        <w:t xml:space="preserve">Melakukan sosialisasi peraturan perundang-undangan, Memberikan </w:t>
      </w:r>
      <w:r w:rsidR="00657757">
        <w:rPr>
          <w:rFonts w:asciiTheme="majorBidi" w:hAnsiTheme="majorBidi" w:cstheme="majorBidi"/>
          <w:sz w:val="24"/>
          <w:szCs w:val="24"/>
        </w:rPr>
        <w:t xml:space="preserve">surat </w:t>
      </w:r>
      <w:r w:rsidR="00D90DC1" w:rsidRPr="00221D4D">
        <w:rPr>
          <w:rFonts w:asciiTheme="majorBidi" w:hAnsiTheme="majorBidi" w:cstheme="majorBidi"/>
          <w:sz w:val="24"/>
          <w:szCs w:val="24"/>
        </w:rPr>
        <w:t>rekomendasi atas p</w:t>
      </w:r>
      <w:r w:rsidR="00657757">
        <w:rPr>
          <w:rFonts w:asciiTheme="majorBidi" w:hAnsiTheme="majorBidi" w:cstheme="majorBidi"/>
          <w:sz w:val="24"/>
          <w:szCs w:val="24"/>
        </w:rPr>
        <w:t>ermohonan pendirian rumah ibadah</w:t>
      </w:r>
      <w:r w:rsidR="00E26637">
        <w:rPr>
          <w:rFonts w:asciiTheme="majorBidi" w:hAnsiTheme="majorBidi" w:cstheme="majorBidi"/>
          <w:sz w:val="24"/>
          <w:szCs w:val="24"/>
        </w:rPr>
        <w:t xml:space="preserve">. </w:t>
      </w:r>
      <w:r w:rsidR="00D90DC1" w:rsidRPr="00221D4D">
        <w:rPr>
          <w:rFonts w:asciiTheme="majorBidi" w:hAnsiTheme="majorBidi" w:cstheme="majorBidi"/>
          <w:sz w:val="24"/>
          <w:szCs w:val="24"/>
        </w:rPr>
        <w:t xml:space="preserve">Adapun faktor yang </w:t>
      </w:r>
      <w:r w:rsidR="00221D4D">
        <w:rPr>
          <w:rFonts w:asciiTheme="majorBidi" w:hAnsiTheme="majorBidi" w:cstheme="majorBidi"/>
          <w:sz w:val="24"/>
          <w:szCs w:val="24"/>
        </w:rPr>
        <w:t xml:space="preserve">menghambat ialah </w:t>
      </w:r>
      <w:r w:rsidR="00D90DC1" w:rsidRPr="00221D4D">
        <w:rPr>
          <w:rFonts w:asciiTheme="majorBidi" w:hAnsiTheme="majorBidi" w:cstheme="majorBidi"/>
          <w:sz w:val="24"/>
          <w:szCs w:val="24"/>
        </w:rPr>
        <w:t xml:space="preserve">yaitu </w:t>
      </w:r>
      <w:r w:rsidR="00E26637">
        <w:rPr>
          <w:rFonts w:asciiTheme="majorBidi" w:hAnsiTheme="majorBidi" w:cstheme="majorBidi"/>
          <w:sz w:val="24"/>
          <w:szCs w:val="24"/>
        </w:rPr>
        <w:t xml:space="preserve">Masyarakat </w:t>
      </w:r>
      <w:r w:rsidR="00221D4D" w:rsidRPr="00221D4D">
        <w:rPr>
          <w:rFonts w:asciiTheme="majorBidi" w:hAnsiTheme="majorBidi" w:cstheme="majorBidi"/>
          <w:sz w:val="24"/>
          <w:szCs w:val="24"/>
        </w:rPr>
        <w:t xml:space="preserve">sepenuhnya </w:t>
      </w:r>
      <w:r w:rsidR="00E26637">
        <w:rPr>
          <w:rFonts w:asciiTheme="majorBidi" w:hAnsiTheme="majorBidi" w:cstheme="majorBidi"/>
          <w:sz w:val="24"/>
          <w:szCs w:val="24"/>
        </w:rPr>
        <w:t>b</w:t>
      </w:r>
      <w:r w:rsidR="00E26637" w:rsidRPr="00221D4D">
        <w:rPr>
          <w:rFonts w:asciiTheme="majorBidi" w:hAnsiTheme="majorBidi" w:cstheme="majorBidi"/>
          <w:sz w:val="24"/>
          <w:szCs w:val="24"/>
        </w:rPr>
        <w:t xml:space="preserve">elum </w:t>
      </w:r>
      <w:r w:rsidR="00E26637">
        <w:rPr>
          <w:rFonts w:asciiTheme="majorBidi" w:hAnsiTheme="majorBidi" w:cstheme="majorBidi"/>
          <w:sz w:val="24"/>
          <w:szCs w:val="24"/>
        </w:rPr>
        <w:t xml:space="preserve">memahamisecara menyeluruh </w:t>
      </w:r>
      <w:r w:rsidR="00221D4D">
        <w:rPr>
          <w:rFonts w:asciiTheme="majorBidi" w:hAnsiTheme="majorBidi" w:cstheme="majorBidi"/>
          <w:sz w:val="24"/>
          <w:szCs w:val="24"/>
        </w:rPr>
        <w:t xml:space="preserve">tentangPeraturan Bersama Menteri, </w:t>
      </w:r>
      <w:r w:rsidR="00D90DC1" w:rsidRPr="00221D4D">
        <w:rPr>
          <w:rFonts w:asciiTheme="majorBidi" w:hAnsiTheme="majorBidi" w:cstheme="majorBidi"/>
          <w:sz w:val="24"/>
          <w:szCs w:val="24"/>
        </w:rPr>
        <w:t xml:space="preserve">Tidak adanya payung hukum di dalam Peraturan Bersama Menteri </w:t>
      </w:r>
      <w:r w:rsidR="00221D4D">
        <w:rPr>
          <w:rFonts w:asciiTheme="majorBidi" w:hAnsiTheme="majorBidi" w:cstheme="majorBidi"/>
          <w:sz w:val="24"/>
          <w:szCs w:val="24"/>
        </w:rPr>
        <w:t xml:space="preserve">dalam mengakomodir </w:t>
      </w:r>
      <w:r w:rsidR="00D90DC1" w:rsidRPr="00221D4D">
        <w:rPr>
          <w:rFonts w:asciiTheme="majorBidi" w:hAnsiTheme="majorBidi" w:cstheme="majorBidi"/>
          <w:sz w:val="24"/>
          <w:szCs w:val="24"/>
        </w:rPr>
        <w:t>sekte</w:t>
      </w:r>
      <w:r w:rsidR="00221D4D">
        <w:rPr>
          <w:rFonts w:asciiTheme="majorBidi" w:hAnsiTheme="majorBidi" w:cstheme="majorBidi"/>
          <w:sz w:val="24"/>
          <w:szCs w:val="24"/>
        </w:rPr>
        <w:t xml:space="preserve"> agama</w:t>
      </w:r>
      <w:r w:rsidR="00E26637">
        <w:rPr>
          <w:rFonts w:asciiTheme="majorBidi" w:hAnsiTheme="majorBidi" w:cstheme="majorBidi"/>
          <w:sz w:val="24"/>
          <w:szCs w:val="24"/>
        </w:rPr>
        <w:t xml:space="preserve"> dan </w:t>
      </w:r>
      <w:r w:rsidR="00D90DC1" w:rsidRPr="00221D4D">
        <w:rPr>
          <w:rFonts w:asciiTheme="majorBidi" w:hAnsiTheme="majorBidi" w:cstheme="majorBidi"/>
          <w:sz w:val="24"/>
          <w:szCs w:val="24"/>
        </w:rPr>
        <w:t xml:space="preserve">pendirian rumah pemulasaran jenazah bagi etnis Tionghoa, Kurang </w:t>
      </w:r>
      <w:r w:rsidR="00221D4D">
        <w:rPr>
          <w:rFonts w:asciiTheme="majorBidi" w:hAnsiTheme="majorBidi" w:cstheme="majorBidi"/>
          <w:sz w:val="24"/>
          <w:szCs w:val="24"/>
        </w:rPr>
        <w:t xml:space="preserve">tersosialisasinya mengenai kerukunan umat bergama di </w:t>
      </w:r>
      <w:r w:rsidR="00D90DC1" w:rsidRPr="00221D4D">
        <w:rPr>
          <w:rFonts w:asciiTheme="majorBidi" w:hAnsiTheme="majorBidi" w:cstheme="majorBidi"/>
          <w:sz w:val="24"/>
          <w:szCs w:val="24"/>
        </w:rPr>
        <w:t>daerah</w:t>
      </w:r>
      <w:r w:rsidR="00221D4D">
        <w:rPr>
          <w:rFonts w:asciiTheme="majorBidi" w:hAnsiTheme="majorBidi" w:cstheme="majorBidi"/>
          <w:sz w:val="24"/>
          <w:szCs w:val="24"/>
        </w:rPr>
        <w:t xml:space="preserve"> pinggiran Kota.</w:t>
      </w:r>
    </w:p>
    <w:p w:rsidR="0025589D" w:rsidRDefault="0025589D" w:rsidP="0096566A">
      <w:pPr>
        <w:autoSpaceDE w:val="0"/>
        <w:autoSpaceDN w:val="0"/>
        <w:adjustRightInd w:val="0"/>
        <w:spacing w:after="0" w:line="240" w:lineRule="auto"/>
        <w:jc w:val="both"/>
        <w:rPr>
          <w:rFonts w:asciiTheme="majorBidi" w:hAnsiTheme="majorBidi" w:cstheme="majorBidi"/>
          <w:sz w:val="24"/>
          <w:szCs w:val="24"/>
        </w:rPr>
      </w:pPr>
    </w:p>
    <w:p w:rsidR="0025589D" w:rsidRDefault="0025589D" w:rsidP="0096566A">
      <w:pPr>
        <w:autoSpaceDE w:val="0"/>
        <w:autoSpaceDN w:val="0"/>
        <w:adjustRightInd w:val="0"/>
        <w:spacing w:after="0" w:line="240" w:lineRule="auto"/>
        <w:jc w:val="both"/>
        <w:rPr>
          <w:rFonts w:asciiTheme="majorBidi" w:hAnsiTheme="majorBidi" w:cstheme="majorBidi"/>
          <w:sz w:val="24"/>
          <w:szCs w:val="24"/>
        </w:rPr>
      </w:pPr>
    </w:p>
    <w:p w:rsidR="0025589D" w:rsidRPr="0025589D" w:rsidRDefault="0025589D" w:rsidP="0025589D">
      <w:pPr>
        <w:autoSpaceDE w:val="0"/>
        <w:autoSpaceDN w:val="0"/>
        <w:adjustRightInd w:val="0"/>
        <w:spacing w:after="0" w:line="240" w:lineRule="auto"/>
        <w:jc w:val="center"/>
        <w:rPr>
          <w:rFonts w:asciiTheme="majorBidi" w:hAnsiTheme="majorBidi" w:cstheme="majorBidi"/>
          <w:b/>
          <w:bCs/>
          <w:sz w:val="24"/>
          <w:szCs w:val="24"/>
          <w:lang w:val="en-US"/>
        </w:rPr>
      </w:pPr>
      <w:r w:rsidRPr="0025589D">
        <w:rPr>
          <w:rFonts w:asciiTheme="majorBidi" w:hAnsiTheme="majorBidi" w:cstheme="majorBidi"/>
          <w:b/>
          <w:bCs/>
          <w:sz w:val="24"/>
          <w:szCs w:val="24"/>
          <w:lang w:val="en-US"/>
        </w:rPr>
        <w:t>ABSTRACT</w:t>
      </w:r>
    </w:p>
    <w:p w:rsidR="0025589D" w:rsidRPr="00096D3D" w:rsidRDefault="0025589D" w:rsidP="0025589D">
      <w:pPr>
        <w:pStyle w:val="HTMLPreformatted"/>
        <w:shd w:val="clear" w:color="auto" w:fill="FFFFFF" w:themeFill="background1"/>
        <w:spacing w:line="276" w:lineRule="auto"/>
        <w:jc w:val="both"/>
        <w:rPr>
          <w:rFonts w:ascii="Times New Roman" w:eastAsia="Times New Roman" w:hAnsi="Times New Roman" w:cs="Times New Roman"/>
          <w:color w:val="202124"/>
          <w:sz w:val="24"/>
          <w:szCs w:val="24"/>
        </w:rPr>
      </w:pPr>
      <w:r w:rsidRPr="00F867AE">
        <w:rPr>
          <w:rFonts w:ascii="Times New Roman" w:eastAsia="Times New Roman" w:hAnsi="Times New Roman" w:cs="Times New Roman"/>
          <w:color w:val="202124"/>
          <w:sz w:val="24"/>
          <w:szCs w:val="24"/>
          <w:shd w:val="clear" w:color="auto" w:fill="FFFFFF" w:themeFill="background1"/>
          <w:lang/>
        </w:rPr>
        <w:t xml:space="preserve">The phenomenon of the emergence of the Joint Regulation of the Minister of Religion and the </w:t>
      </w:r>
      <w:r w:rsidRPr="00096D3D">
        <w:rPr>
          <w:rStyle w:val="Emphasis"/>
          <w:rFonts w:ascii="Times New Roman" w:hAnsi="Times New Roman" w:cs="Times New Roman"/>
          <w:color w:val="444444"/>
          <w:sz w:val="23"/>
          <w:szCs w:val="23"/>
          <w:shd w:val="clear" w:color="auto" w:fill="FFFFFF" w:themeFill="background1"/>
        </w:rPr>
        <w:t>Domestic minister</w:t>
      </w:r>
      <w:r w:rsidRPr="00F867AE">
        <w:rPr>
          <w:rFonts w:ascii="Times New Roman" w:eastAsia="Times New Roman" w:hAnsi="Times New Roman" w:cs="Times New Roman"/>
          <w:color w:val="202124"/>
          <w:sz w:val="24"/>
          <w:szCs w:val="24"/>
          <w:shd w:val="clear" w:color="auto" w:fill="FFFFFF" w:themeFill="background1"/>
          <w:lang/>
        </w:rPr>
        <w:t>(PBM) No. 9 of 2006 and No. 8 of 2006 made a big challenge for the Government, Religious Leaders and FKUB Salatiga City in order to realize tolerance and harmony in Salatiga City. With the inauguration of Salatiga City as a Tolera</w:t>
      </w:r>
      <w:r w:rsidRPr="00096D3D">
        <w:rPr>
          <w:rFonts w:ascii="Times New Roman" w:eastAsia="Times New Roman" w:hAnsi="Times New Roman" w:cs="Times New Roman"/>
          <w:color w:val="202124"/>
          <w:sz w:val="24"/>
          <w:szCs w:val="24"/>
          <w:shd w:val="clear" w:color="auto" w:fill="FFFFFF" w:themeFill="background1"/>
          <w:lang/>
        </w:rPr>
        <w:t>nc</w:t>
      </w:r>
      <w:r w:rsidRPr="00F867AE">
        <w:rPr>
          <w:rFonts w:ascii="Times New Roman" w:eastAsia="Times New Roman" w:hAnsi="Times New Roman" w:cs="Times New Roman"/>
          <w:color w:val="202124"/>
          <w:sz w:val="24"/>
          <w:szCs w:val="24"/>
          <w:shd w:val="clear" w:color="auto" w:fill="FFFFFF" w:themeFill="background1"/>
          <w:lang/>
        </w:rPr>
        <w:t xml:space="preserve">e city in the midst </w:t>
      </w:r>
      <w:r w:rsidRPr="00096D3D">
        <w:rPr>
          <w:rFonts w:ascii="Times New Roman" w:eastAsia="Times New Roman" w:hAnsi="Times New Roman" w:cs="Times New Roman"/>
          <w:color w:val="202124"/>
          <w:sz w:val="24"/>
          <w:szCs w:val="24"/>
          <w:shd w:val="clear" w:color="auto" w:fill="FFFFFF" w:themeFill="background1"/>
          <w:lang/>
        </w:rPr>
        <w:t>in the midst of many cases of intolerance in this country</w:t>
      </w:r>
      <w:r w:rsidRPr="00F867AE">
        <w:rPr>
          <w:rFonts w:ascii="Times New Roman" w:eastAsia="Times New Roman" w:hAnsi="Times New Roman" w:cs="Times New Roman"/>
          <w:color w:val="202124"/>
          <w:sz w:val="24"/>
          <w:szCs w:val="24"/>
          <w:shd w:val="clear" w:color="auto" w:fill="FFFFFF" w:themeFill="background1"/>
          <w:lang/>
        </w:rPr>
        <w:t>. There are two points in the formulation of this article, what is the role of the Salatiga City FKUB in realizing harmony in Salatiga City based on PBM No. 9 of 2006 and No. 8 of 2006? What factors are the obstacles in realizing tolerance and harmony for all religious communities in Salatiga City? This article is a descriptive field research using a sociological approach. The conclusion of this article is that the role of the Salatiga City FKUB is to conduct various dialogues with religious leaders and community leaders. Accommodating</w:t>
      </w:r>
      <w:r w:rsidRPr="00F867AE">
        <w:rPr>
          <w:rFonts w:ascii="Times New Roman" w:eastAsia="Times New Roman" w:hAnsi="Times New Roman" w:cs="Times New Roman"/>
          <w:color w:val="202124"/>
          <w:sz w:val="24"/>
          <w:szCs w:val="24"/>
          <w:lang/>
        </w:rPr>
        <w:t xml:space="preserve"> all aspirations of religious organizations. Disseminate statutory regulations, Provide letters of recommendation for applications for the </w:t>
      </w:r>
      <w:r w:rsidRPr="00F867AE">
        <w:rPr>
          <w:rFonts w:ascii="Times New Roman" w:eastAsia="Times New Roman" w:hAnsi="Times New Roman" w:cs="Times New Roman"/>
          <w:color w:val="202124"/>
          <w:sz w:val="24"/>
          <w:szCs w:val="24"/>
          <w:lang/>
        </w:rPr>
        <w:lastRenderedPageBreak/>
        <w:t xml:space="preserve">establishment of houses of worship. The inhibiting factors are that the community does not fully understand the Joint Ministerial </w:t>
      </w:r>
      <w:proofErr w:type="gramStart"/>
      <w:r w:rsidRPr="00F867AE">
        <w:rPr>
          <w:rFonts w:ascii="Times New Roman" w:eastAsia="Times New Roman" w:hAnsi="Times New Roman" w:cs="Times New Roman"/>
          <w:color w:val="202124"/>
          <w:sz w:val="24"/>
          <w:szCs w:val="24"/>
          <w:lang/>
        </w:rPr>
        <w:t>Regulation,</w:t>
      </w:r>
      <w:proofErr w:type="gramEnd"/>
      <w:r w:rsidRPr="00F867AE">
        <w:rPr>
          <w:rFonts w:ascii="Times New Roman" w:eastAsia="Times New Roman" w:hAnsi="Times New Roman" w:cs="Times New Roman"/>
          <w:color w:val="202124"/>
          <w:sz w:val="24"/>
          <w:szCs w:val="24"/>
          <w:lang/>
        </w:rPr>
        <w:t xml:space="preserve"> There is no legal </w:t>
      </w:r>
      <w:r w:rsidRPr="00096D3D">
        <w:rPr>
          <w:rFonts w:ascii="Times New Roman" w:eastAsia="Times New Roman" w:hAnsi="Times New Roman" w:cs="Times New Roman"/>
          <w:color w:val="202124"/>
          <w:sz w:val="24"/>
          <w:szCs w:val="24"/>
          <w:lang/>
        </w:rPr>
        <w:t>basis</w:t>
      </w:r>
      <w:r w:rsidRPr="00F867AE">
        <w:rPr>
          <w:rFonts w:ascii="Times New Roman" w:eastAsia="Times New Roman" w:hAnsi="Times New Roman" w:cs="Times New Roman"/>
          <w:color w:val="202124"/>
          <w:sz w:val="24"/>
          <w:szCs w:val="24"/>
          <w:lang/>
        </w:rPr>
        <w:t xml:space="preserve"> in the Joint Ministerial Regulation in accommodating religious sects and the establishment of a funeral home for the Chinese ethnic, </w:t>
      </w:r>
      <w:r w:rsidRPr="00096D3D">
        <w:rPr>
          <w:rFonts w:ascii="Times New Roman" w:eastAsia="Times New Roman" w:hAnsi="Times New Roman" w:cs="Times New Roman"/>
          <w:color w:val="202124"/>
          <w:sz w:val="24"/>
          <w:szCs w:val="24"/>
          <w:lang/>
        </w:rPr>
        <w:t>Lack of socialization about religious harmony in suburban areas.</w:t>
      </w:r>
    </w:p>
    <w:p w:rsidR="00EF59D5" w:rsidRDefault="00EF59D5" w:rsidP="0096566A">
      <w:pPr>
        <w:autoSpaceDE w:val="0"/>
        <w:autoSpaceDN w:val="0"/>
        <w:adjustRightInd w:val="0"/>
        <w:spacing w:after="0"/>
        <w:jc w:val="both"/>
        <w:rPr>
          <w:rFonts w:asciiTheme="majorBidi" w:hAnsiTheme="majorBidi" w:cstheme="majorBidi"/>
          <w:b/>
          <w:bCs/>
          <w:sz w:val="24"/>
          <w:szCs w:val="24"/>
        </w:rPr>
      </w:pPr>
    </w:p>
    <w:p w:rsidR="003233FA" w:rsidRDefault="003233FA" w:rsidP="0096566A">
      <w:pPr>
        <w:autoSpaceDE w:val="0"/>
        <w:autoSpaceDN w:val="0"/>
        <w:adjustRightInd w:val="0"/>
        <w:spacing w:after="0"/>
        <w:jc w:val="both"/>
        <w:rPr>
          <w:rFonts w:asciiTheme="majorBidi" w:hAnsiTheme="majorBidi" w:cstheme="majorBidi"/>
          <w:b/>
          <w:bCs/>
          <w:sz w:val="24"/>
          <w:szCs w:val="24"/>
        </w:rPr>
      </w:pPr>
      <w:r w:rsidRPr="00221D4D">
        <w:rPr>
          <w:rFonts w:asciiTheme="majorBidi" w:hAnsiTheme="majorBidi" w:cstheme="majorBidi"/>
          <w:b/>
          <w:bCs/>
          <w:sz w:val="24"/>
          <w:szCs w:val="24"/>
        </w:rPr>
        <w:t xml:space="preserve">Kata kunci: </w:t>
      </w:r>
      <w:r w:rsidR="00A82F0B" w:rsidRPr="00221D4D">
        <w:rPr>
          <w:rFonts w:asciiTheme="majorBidi" w:hAnsiTheme="majorBidi" w:cstheme="majorBidi"/>
          <w:b/>
          <w:bCs/>
          <w:sz w:val="24"/>
          <w:szCs w:val="24"/>
        </w:rPr>
        <w:t>FKUB Kota Salatiga</w:t>
      </w:r>
      <w:r w:rsidRPr="00221D4D">
        <w:rPr>
          <w:rFonts w:asciiTheme="majorBidi" w:hAnsiTheme="majorBidi" w:cstheme="majorBidi"/>
          <w:b/>
          <w:bCs/>
          <w:sz w:val="24"/>
          <w:szCs w:val="24"/>
        </w:rPr>
        <w:t xml:space="preserve">, </w:t>
      </w:r>
      <w:proofErr w:type="spellStart"/>
      <w:r w:rsidR="00B66419">
        <w:rPr>
          <w:rFonts w:asciiTheme="majorBidi" w:hAnsiTheme="majorBidi" w:cstheme="majorBidi"/>
          <w:b/>
          <w:bCs/>
          <w:sz w:val="24"/>
          <w:szCs w:val="24"/>
          <w:lang w:val="en-US"/>
        </w:rPr>
        <w:t>Efektifitas</w:t>
      </w:r>
      <w:proofErr w:type="spellEnd"/>
      <w:r w:rsidR="00B66419">
        <w:rPr>
          <w:rFonts w:asciiTheme="majorBidi" w:hAnsiTheme="majorBidi" w:cstheme="majorBidi"/>
          <w:b/>
          <w:bCs/>
          <w:sz w:val="24"/>
          <w:szCs w:val="24"/>
          <w:lang w:val="en-US"/>
        </w:rPr>
        <w:t xml:space="preserve">, </w:t>
      </w:r>
      <w:r w:rsidR="00A82F0B" w:rsidRPr="00221D4D">
        <w:rPr>
          <w:rFonts w:asciiTheme="majorBidi" w:hAnsiTheme="majorBidi" w:cstheme="majorBidi"/>
          <w:b/>
          <w:bCs/>
          <w:sz w:val="24"/>
          <w:szCs w:val="24"/>
        </w:rPr>
        <w:t>Kerukunan dan</w:t>
      </w:r>
      <w:bookmarkStart w:id="0" w:name="_GoBack"/>
      <w:bookmarkEnd w:id="0"/>
      <w:r w:rsidR="00A82F0B" w:rsidRPr="00221D4D">
        <w:rPr>
          <w:rFonts w:asciiTheme="majorBidi" w:hAnsiTheme="majorBidi" w:cstheme="majorBidi"/>
          <w:b/>
          <w:bCs/>
          <w:sz w:val="24"/>
          <w:szCs w:val="24"/>
        </w:rPr>
        <w:t xml:space="preserve"> Toleransi</w:t>
      </w:r>
    </w:p>
    <w:p w:rsidR="0075460E" w:rsidRDefault="0075460E" w:rsidP="0096566A">
      <w:pPr>
        <w:autoSpaceDE w:val="0"/>
        <w:autoSpaceDN w:val="0"/>
        <w:adjustRightInd w:val="0"/>
        <w:spacing w:after="0"/>
        <w:jc w:val="both"/>
        <w:rPr>
          <w:rFonts w:asciiTheme="majorBidi" w:hAnsiTheme="majorBidi" w:cstheme="majorBidi"/>
          <w:sz w:val="24"/>
          <w:szCs w:val="24"/>
        </w:rPr>
      </w:pPr>
    </w:p>
    <w:p w:rsidR="00272AA5" w:rsidRDefault="00272AA5" w:rsidP="0096566A">
      <w:pPr>
        <w:pStyle w:val="ListParagraph"/>
        <w:numPr>
          <w:ilvl w:val="0"/>
          <w:numId w:val="1"/>
        </w:numPr>
        <w:jc w:val="both"/>
        <w:rPr>
          <w:rFonts w:asciiTheme="majorBidi" w:hAnsiTheme="majorBidi" w:cstheme="majorBidi"/>
          <w:b/>
          <w:bCs/>
          <w:sz w:val="24"/>
          <w:szCs w:val="24"/>
        </w:rPr>
        <w:sectPr w:rsidR="00272AA5" w:rsidSect="002910DE">
          <w:pgSz w:w="11907" w:h="16840" w:code="9"/>
          <w:pgMar w:top="1701" w:right="1701" w:bottom="1701" w:left="1701" w:header="709" w:footer="709" w:gutter="0"/>
          <w:pgNumType w:start="1"/>
          <w:cols w:space="708"/>
          <w:docGrid w:linePitch="360"/>
        </w:sectPr>
      </w:pPr>
    </w:p>
    <w:p w:rsidR="0071452C" w:rsidRPr="00283FC3" w:rsidRDefault="0071452C" w:rsidP="0096566A">
      <w:pPr>
        <w:pStyle w:val="ListParagraph"/>
        <w:numPr>
          <w:ilvl w:val="0"/>
          <w:numId w:val="1"/>
        </w:numPr>
        <w:jc w:val="both"/>
        <w:rPr>
          <w:rFonts w:asciiTheme="majorBidi" w:hAnsiTheme="majorBidi" w:cstheme="majorBidi"/>
          <w:b/>
          <w:bCs/>
          <w:sz w:val="24"/>
          <w:szCs w:val="24"/>
        </w:rPr>
      </w:pPr>
      <w:r w:rsidRPr="00283FC3">
        <w:rPr>
          <w:rFonts w:asciiTheme="majorBidi" w:hAnsiTheme="majorBidi" w:cstheme="majorBidi"/>
          <w:b/>
          <w:bCs/>
          <w:sz w:val="24"/>
          <w:szCs w:val="24"/>
        </w:rPr>
        <w:lastRenderedPageBreak/>
        <w:t>Latar Belakang</w:t>
      </w:r>
    </w:p>
    <w:p w:rsidR="0071452C" w:rsidRPr="00283FC3" w:rsidRDefault="0096664E" w:rsidP="0096566A">
      <w:pPr>
        <w:widowControl w:val="0"/>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Negara Indonesia merupakan</w:t>
      </w:r>
      <w:r w:rsidR="0071452C" w:rsidRPr="00283FC3">
        <w:rPr>
          <w:rFonts w:asciiTheme="majorBidi" w:hAnsiTheme="majorBidi" w:cstheme="majorBidi"/>
          <w:color w:val="000000"/>
          <w:sz w:val="24"/>
          <w:szCs w:val="24"/>
        </w:rPr>
        <w:t xml:space="preserve"> negara yang majemuk. Artinya, negara Indonesiamemiliki </w:t>
      </w:r>
      <w:r>
        <w:rPr>
          <w:rFonts w:asciiTheme="majorBidi" w:hAnsiTheme="majorBidi" w:cstheme="majorBidi"/>
          <w:color w:val="000000"/>
          <w:sz w:val="24"/>
          <w:szCs w:val="24"/>
        </w:rPr>
        <w:t xml:space="preserve">bermacam-macam </w:t>
      </w:r>
      <w:r w:rsidR="0071452C" w:rsidRPr="00283FC3">
        <w:rPr>
          <w:rFonts w:asciiTheme="majorBidi" w:hAnsiTheme="majorBidi" w:cstheme="majorBidi"/>
          <w:color w:val="000000"/>
          <w:sz w:val="24"/>
          <w:szCs w:val="24"/>
        </w:rPr>
        <w:t xml:space="preserve">anekaragaman </w:t>
      </w:r>
      <w:r w:rsidRPr="00283FC3">
        <w:rPr>
          <w:rFonts w:asciiTheme="majorBidi" w:hAnsiTheme="majorBidi" w:cstheme="majorBidi"/>
          <w:color w:val="000000"/>
          <w:sz w:val="24"/>
          <w:szCs w:val="24"/>
        </w:rPr>
        <w:t xml:space="preserve">suku, </w:t>
      </w:r>
      <w:r w:rsidR="0071452C" w:rsidRPr="00283FC3">
        <w:rPr>
          <w:rFonts w:asciiTheme="majorBidi" w:hAnsiTheme="majorBidi" w:cstheme="majorBidi"/>
          <w:color w:val="000000"/>
          <w:sz w:val="24"/>
          <w:szCs w:val="24"/>
        </w:rPr>
        <w:t xml:space="preserve">ras, budaya, </w:t>
      </w:r>
      <w:r w:rsidRPr="00283FC3">
        <w:rPr>
          <w:rFonts w:asciiTheme="majorBidi" w:hAnsiTheme="majorBidi" w:cstheme="majorBidi"/>
          <w:color w:val="000000"/>
          <w:sz w:val="24"/>
          <w:szCs w:val="24"/>
        </w:rPr>
        <w:t xml:space="preserve">politik, </w:t>
      </w:r>
      <w:r w:rsidR="0071452C" w:rsidRPr="00283FC3">
        <w:rPr>
          <w:rFonts w:asciiTheme="majorBidi" w:hAnsiTheme="majorBidi" w:cstheme="majorBidi"/>
          <w:color w:val="000000"/>
          <w:sz w:val="24"/>
          <w:szCs w:val="24"/>
        </w:rPr>
        <w:t>ekonomi, bahkanagama.</w:t>
      </w:r>
      <w:r w:rsidR="0071452C" w:rsidRPr="00283FC3">
        <w:rPr>
          <w:rStyle w:val="FootnoteReference"/>
          <w:rFonts w:asciiTheme="majorBidi" w:hAnsiTheme="majorBidi" w:cstheme="majorBidi"/>
          <w:color w:val="000000"/>
          <w:sz w:val="24"/>
          <w:szCs w:val="24"/>
        </w:rPr>
        <w:footnoteReference w:id="2"/>
      </w:r>
      <w:r w:rsidR="0071452C" w:rsidRPr="00283FC3">
        <w:rPr>
          <w:rFonts w:asciiTheme="majorBidi" w:hAnsiTheme="majorBidi" w:cstheme="majorBidi"/>
          <w:color w:val="000000"/>
          <w:sz w:val="24"/>
          <w:szCs w:val="24"/>
        </w:rPr>
        <w:t xml:space="preserve"> Hal ini juga sejalan dengan keberadaan kota Salatiga yang dijuluki sebagai Indonesia mini,</w:t>
      </w:r>
      <w:r w:rsidR="0071452C" w:rsidRPr="00283FC3">
        <w:rPr>
          <w:rStyle w:val="FootnoteReference"/>
          <w:rFonts w:asciiTheme="majorBidi" w:hAnsiTheme="majorBidi" w:cstheme="majorBidi"/>
          <w:color w:val="000000"/>
          <w:sz w:val="24"/>
          <w:szCs w:val="24"/>
        </w:rPr>
        <w:footnoteReference w:id="3"/>
      </w:r>
      <w:r w:rsidR="0071452C" w:rsidRPr="00283FC3">
        <w:rPr>
          <w:rFonts w:asciiTheme="majorBidi" w:hAnsiTheme="majorBidi" w:cstheme="majorBidi"/>
          <w:sz w:val="24"/>
          <w:szCs w:val="24"/>
        </w:rPr>
        <w:t>Ini disebabkan karena banyak warga pendatang dari daerah lain yang beragam, bahkan banyak pula perkumpulan warga dari berbagai suku seperti batak, penjual sate yang asli madura dengan gaya bahasa mereka yang khas. Selain itu banyak juga pendatang dari Sulawesi, Kalimantan, Aceh, Medan, Bali, NTT , NTB , Maluku, Ambon, Papua, Tiongkok dan lain-lain</w:t>
      </w:r>
      <w:r w:rsidR="0071452C" w:rsidRPr="00283FC3">
        <w:rPr>
          <w:rFonts w:asciiTheme="majorBidi" w:hAnsiTheme="majorBidi" w:cstheme="majorBidi"/>
          <w:color w:val="000000"/>
          <w:sz w:val="24"/>
          <w:szCs w:val="24"/>
        </w:rPr>
        <w:t>, terlebih kota Salatiga menempati kota paling toleran ke-2 Se Indonesia.</w:t>
      </w:r>
      <w:r w:rsidR="0071452C" w:rsidRPr="00283FC3">
        <w:rPr>
          <w:rStyle w:val="FootnoteReference"/>
          <w:rFonts w:asciiTheme="majorBidi" w:hAnsiTheme="majorBidi" w:cstheme="majorBidi"/>
          <w:color w:val="000000"/>
          <w:sz w:val="24"/>
          <w:szCs w:val="24"/>
        </w:rPr>
        <w:footnoteReference w:id="4"/>
      </w:r>
    </w:p>
    <w:p w:rsidR="0071452C" w:rsidRPr="00BB57C6" w:rsidRDefault="0071452C" w:rsidP="0096566A">
      <w:pPr>
        <w:widowControl w:val="0"/>
        <w:autoSpaceDE w:val="0"/>
        <w:autoSpaceDN w:val="0"/>
        <w:adjustRightInd w:val="0"/>
        <w:spacing w:after="0"/>
        <w:ind w:firstLine="720"/>
        <w:jc w:val="both"/>
        <w:rPr>
          <w:rFonts w:asciiTheme="majorBidi" w:hAnsiTheme="majorBidi" w:cstheme="majorBidi"/>
          <w:color w:val="000000"/>
          <w:sz w:val="24"/>
          <w:szCs w:val="24"/>
        </w:rPr>
      </w:pPr>
      <w:r w:rsidRPr="00283FC3">
        <w:rPr>
          <w:rFonts w:asciiTheme="majorBidi" w:hAnsiTheme="majorBidi" w:cstheme="majorBidi"/>
          <w:color w:val="000000"/>
          <w:sz w:val="24"/>
          <w:szCs w:val="24"/>
        </w:rPr>
        <w:lastRenderedPageBreak/>
        <w:t xml:space="preserve">Kemajemukan dan keberagaman </w:t>
      </w:r>
      <w:r w:rsidR="0096664E">
        <w:rPr>
          <w:rFonts w:asciiTheme="majorBidi" w:hAnsiTheme="majorBidi" w:cstheme="majorBidi"/>
          <w:color w:val="000000"/>
          <w:sz w:val="24"/>
          <w:szCs w:val="24"/>
        </w:rPr>
        <w:t>di K</w:t>
      </w:r>
      <w:r w:rsidRPr="00283FC3">
        <w:rPr>
          <w:rFonts w:asciiTheme="majorBidi" w:hAnsiTheme="majorBidi" w:cstheme="majorBidi"/>
          <w:color w:val="000000"/>
          <w:sz w:val="24"/>
          <w:szCs w:val="24"/>
        </w:rPr>
        <w:t xml:space="preserve">ota Salatiga tidak </w:t>
      </w:r>
      <w:r w:rsidR="0096664E">
        <w:rPr>
          <w:rFonts w:asciiTheme="majorBidi" w:hAnsiTheme="majorBidi" w:cstheme="majorBidi"/>
          <w:color w:val="000000"/>
          <w:sz w:val="24"/>
          <w:szCs w:val="24"/>
        </w:rPr>
        <w:t xml:space="preserve">sebatas </w:t>
      </w:r>
      <w:r w:rsidRPr="00283FC3">
        <w:rPr>
          <w:rFonts w:asciiTheme="majorBidi" w:hAnsiTheme="majorBidi" w:cstheme="majorBidi"/>
          <w:color w:val="000000"/>
          <w:sz w:val="24"/>
          <w:szCs w:val="24"/>
        </w:rPr>
        <w:t xml:space="preserve"> terlihat dari </w:t>
      </w:r>
      <w:r w:rsidR="0096664E" w:rsidRPr="00283FC3">
        <w:rPr>
          <w:rFonts w:asciiTheme="majorBidi" w:hAnsiTheme="majorBidi" w:cstheme="majorBidi"/>
          <w:color w:val="000000"/>
          <w:sz w:val="24"/>
          <w:szCs w:val="24"/>
        </w:rPr>
        <w:t>kebudayaan</w:t>
      </w:r>
      <w:r w:rsidR="0096664E">
        <w:rPr>
          <w:rFonts w:asciiTheme="majorBidi" w:hAnsiTheme="majorBidi" w:cstheme="majorBidi"/>
          <w:color w:val="000000"/>
          <w:sz w:val="24"/>
          <w:szCs w:val="24"/>
        </w:rPr>
        <w:t>,</w:t>
      </w:r>
      <w:r w:rsidRPr="00283FC3">
        <w:rPr>
          <w:rFonts w:asciiTheme="majorBidi" w:hAnsiTheme="majorBidi" w:cstheme="majorBidi"/>
          <w:color w:val="000000"/>
          <w:sz w:val="24"/>
          <w:szCs w:val="24"/>
        </w:rPr>
        <w:t>suku, etnis,namun juga pada keaneragaman agama. Kemajemukanmasyarakat kota Salatiga merupakan realitas, kekayaan dan kekuatan tersendiriserta anugerah Tuhan Yang Maha Esa.</w:t>
      </w:r>
      <w:r w:rsidRPr="00283FC3">
        <w:rPr>
          <w:rStyle w:val="FootnoteReference"/>
          <w:rFonts w:asciiTheme="majorBidi" w:hAnsiTheme="majorBidi" w:cstheme="majorBidi"/>
          <w:color w:val="000000"/>
          <w:sz w:val="24"/>
          <w:szCs w:val="24"/>
        </w:rPr>
        <w:footnoteReference w:id="5"/>
      </w:r>
      <w:r w:rsidR="0096664E">
        <w:rPr>
          <w:rFonts w:asciiTheme="majorBidi" w:hAnsiTheme="majorBidi" w:cstheme="majorBidi"/>
          <w:color w:val="000000"/>
          <w:sz w:val="24"/>
          <w:szCs w:val="24"/>
        </w:rPr>
        <w:t>Salatiga merupakan daerah yang multikultural serta daerah yang</w:t>
      </w:r>
      <w:r w:rsidRPr="00283FC3">
        <w:rPr>
          <w:rFonts w:asciiTheme="majorBidi" w:hAnsiTheme="majorBidi" w:cstheme="majorBidi"/>
          <w:color w:val="000000"/>
          <w:sz w:val="24"/>
          <w:szCs w:val="24"/>
        </w:rPr>
        <w:t xml:space="preserve"> multietnik, </w:t>
      </w:r>
      <w:r w:rsidR="0096664E">
        <w:rPr>
          <w:rFonts w:asciiTheme="majorBidi" w:hAnsiTheme="majorBidi" w:cstheme="majorBidi"/>
          <w:color w:val="000000"/>
          <w:sz w:val="24"/>
          <w:szCs w:val="24"/>
        </w:rPr>
        <w:t>multiagamadan multiras.</w:t>
      </w:r>
      <w:r w:rsidRPr="00283FC3">
        <w:rPr>
          <w:rFonts w:asciiTheme="majorBidi" w:hAnsiTheme="majorBidi" w:cstheme="majorBidi"/>
          <w:color w:val="000000"/>
          <w:sz w:val="24"/>
          <w:szCs w:val="24"/>
        </w:rPr>
        <w:t xml:space="preserve"> Hubungan </w:t>
      </w:r>
      <w:r w:rsidR="0096664E">
        <w:rPr>
          <w:rFonts w:asciiTheme="majorBidi" w:hAnsiTheme="majorBidi" w:cstheme="majorBidi"/>
          <w:color w:val="000000"/>
          <w:sz w:val="24"/>
          <w:szCs w:val="24"/>
        </w:rPr>
        <w:t xml:space="preserve">yang telah terjalin secara harmonis antar </w:t>
      </w:r>
      <w:r w:rsidRPr="00283FC3">
        <w:rPr>
          <w:rFonts w:asciiTheme="majorBidi" w:hAnsiTheme="majorBidi" w:cstheme="majorBidi"/>
          <w:color w:val="000000"/>
          <w:sz w:val="24"/>
          <w:szCs w:val="24"/>
        </w:rPr>
        <w:t xml:space="preserve">umat beragama menjadi </w:t>
      </w:r>
      <w:r w:rsidR="0096664E">
        <w:rPr>
          <w:rFonts w:asciiTheme="majorBidi" w:hAnsiTheme="majorBidi" w:cstheme="majorBidi"/>
          <w:color w:val="000000"/>
          <w:sz w:val="24"/>
          <w:szCs w:val="24"/>
        </w:rPr>
        <w:t xml:space="preserve">suatu </w:t>
      </w:r>
      <w:r w:rsidRPr="00283FC3">
        <w:rPr>
          <w:rFonts w:asciiTheme="majorBidi" w:hAnsiTheme="majorBidi" w:cstheme="majorBidi"/>
          <w:color w:val="000000"/>
          <w:sz w:val="24"/>
          <w:szCs w:val="24"/>
        </w:rPr>
        <w:t xml:space="preserve">hal yang sangat penting </w:t>
      </w:r>
      <w:r w:rsidR="00DA4E2F">
        <w:rPr>
          <w:rFonts w:asciiTheme="majorBidi" w:hAnsiTheme="majorBidi" w:cstheme="majorBidi"/>
          <w:color w:val="000000"/>
          <w:sz w:val="24"/>
          <w:szCs w:val="24"/>
        </w:rPr>
        <w:t>khususnya dalam daerah</w:t>
      </w:r>
      <w:r w:rsidRPr="00283FC3">
        <w:rPr>
          <w:rFonts w:asciiTheme="majorBidi" w:hAnsiTheme="majorBidi" w:cstheme="majorBidi"/>
          <w:color w:val="000000"/>
          <w:sz w:val="24"/>
          <w:szCs w:val="24"/>
        </w:rPr>
        <w:t xml:space="preserve"> yang multi agama seperti halnya </w:t>
      </w:r>
      <w:r w:rsidR="00DA4E2F">
        <w:rPr>
          <w:rFonts w:asciiTheme="majorBidi" w:hAnsiTheme="majorBidi" w:cstheme="majorBidi"/>
          <w:color w:val="000000"/>
          <w:sz w:val="24"/>
          <w:szCs w:val="24"/>
        </w:rPr>
        <w:t xml:space="preserve">di negara </w:t>
      </w:r>
      <w:r w:rsidRPr="00283FC3">
        <w:rPr>
          <w:rFonts w:asciiTheme="majorBidi" w:hAnsiTheme="majorBidi" w:cstheme="majorBidi"/>
          <w:color w:val="000000"/>
          <w:sz w:val="24"/>
          <w:szCs w:val="24"/>
        </w:rPr>
        <w:t>Indonesia ini.</w:t>
      </w:r>
      <w:r w:rsidRPr="00283FC3">
        <w:rPr>
          <w:rStyle w:val="FootnoteReference"/>
          <w:rFonts w:asciiTheme="majorBidi" w:hAnsiTheme="majorBidi" w:cstheme="majorBidi"/>
          <w:color w:val="000000"/>
          <w:sz w:val="24"/>
          <w:szCs w:val="24"/>
        </w:rPr>
        <w:footnoteReference w:id="6"/>
      </w:r>
    </w:p>
    <w:p w:rsidR="0071452C" w:rsidRPr="002910DE" w:rsidRDefault="00DA4E2F" w:rsidP="0096566A">
      <w:pPr>
        <w:widowControl w:val="0"/>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color w:val="000000"/>
          <w:sz w:val="24"/>
          <w:szCs w:val="24"/>
        </w:rPr>
        <w:t>Toleransi dan k</w:t>
      </w:r>
      <w:r w:rsidR="0071452C" w:rsidRPr="00283FC3">
        <w:rPr>
          <w:rFonts w:asciiTheme="majorBidi" w:hAnsiTheme="majorBidi" w:cstheme="majorBidi"/>
          <w:color w:val="000000"/>
          <w:sz w:val="24"/>
          <w:szCs w:val="24"/>
        </w:rPr>
        <w:t xml:space="preserve">erukunan umat beragama </w:t>
      </w:r>
      <w:r>
        <w:rPr>
          <w:rFonts w:asciiTheme="majorBidi" w:hAnsiTheme="majorBidi" w:cstheme="majorBidi"/>
          <w:color w:val="000000"/>
          <w:sz w:val="24"/>
          <w:szCs w:val="24"/>
        </w:rPr>
        <w:t>sejatinya suatu kondisi sosial dimana</w:t>
      </w:r>
      <w:r w:rsidR="0071452C" w:rsidRPr="00283FC3">
        <w:rPr>
          <w:rFonts w:asciiTheme="majorBidi" w:hAnsiTheme="majorBidi" w:cstheme="majorBidi"/>
          <w:color w:val="000000"/>
          <w:sz w:val="24"/>
          <w:szCs w:val="24"/>
        </w:rPr>
        <w:t xml:space="preserve"> semua</w:t>
      </w:r>
      <w:r>
        <w:rPr>
          <w:rFonts w:asciiTheme="majorBidi" w:hAnsiTheme="majorBidi" w:cstheme="majorBidi"/>
          <w:color w:val="000000"/>
          <w:sz w:val="24"/>
          <w:szCs w:val="24"/>
        </w:rPr>
        <w:t>agama bisa dan mampu hidup berdampingan</w:t>
      </w:r>
      <w:r w:rsidR="0071452C" w:rsidRPr="00283FC3">
        <w:rPr>
          <w:rFonts w:asciiTheme="majorBidi" w:hAnsiTheme="majorBidi" w:cstheme="majorBidi"/>
          <w:color w:val="000000"/>
          <w:sz w:val="24"/>
          <w:szCs w:val="24"/>
        </w:rPr>
        <w:t xml:space="preserve"> tanpa me</w:t>
      </w:r>
      <w:r>
        <w:rPr>
          <w:rFonts w:asciiTheme="majorBidi" w:hAnsiTheme="majorBidi" w:cstheme="majorBidi"/>
          <w:color w:val="000000"/>
          <w:sz w:val="24"/>
          <w:szCs w:val="24"/>
        </w:rPr>
        <w:t xml:space="preserve">ngurangi hak dasar setiap kelompokmaupun agama </w:t>
      </w:r>
      <w:r w:rsidR="0071452C" w:rsidRPr="00283FC3">
        <w:rPr>
          <w:rFonts w:asciiTheme="majorBidi" w:hAnsiTheme="majorBidi" w:cstheme="majorBidi"/>
          <w:color w:val="000000"/>
          <w:sz w:val="24"/>
          <w:szCs w:val="24"/>
        </w:rPr>
        <w:t xml:space="preserve">untukmelaksanakan </w:t>
      </w:r>
      <w:r>
        <w:rPr>
          <w:rFonts w:asciiTheme="majorBidi" w:hAnsiTheme="majorBidi" w:cstheme="majorBidi"/>
          <w:color w:val="000000"/>
          <w:sz w:val="24"/>
          <w:szCs w:val="24"/>
        </w:rPr>
        <w:t xml:space="preserve">dan melakukan </w:t>
      </w:r>
      <w:r w:rsidR="0071452C" w:rsidRPr="00283FC3">
        <w:rPr>
          <w:rFonts w:asciiTheme="majorBidi" w:hAnsiTheme="majorBidi" w:cstheme="majorBidi"/>
          <w:color w:val="000000"/>
          <w:sz w:val="24"/>
          <w:szCs w:val="24"/>
        </w:rPr>
        <w:t xml:space="preserve">kewajiban </w:t>
      </w:r>
      <w:r>
        <w:rPr>
          <w:rFonts w:asciiTheme="majorBidi" w:hAnsiTheme="majorBidi" w:cstheme="majorBidi"/>
          <w:color w:val="000000"/>
          <w:sz w:val="24"/>
          <w:szCs w:val="24"/>
        </w:rPr>
        <w:t>ajaran agamanya</w:t>
      </w:r>
      <w:r w:rsidR="0071452C" w:rsidRPr="00283FC3">
        <w:rPr>
          <w:rFonts w:asciiTheme="majorBidi" w:hAnsiTheme="majorBidi" w:cstheme="majorBidi"/>
          <w:color w:val="000000"/>
          <w:sz w:val="24"/>
          <w:szCs w:val="24"/>
        </w:rPr>
        <w:t>.</w:t>
      </w:r>
      <w:r w:rsidR="0071452C" w:rsidRPr="00283FC3">
        <w:rPr>
          <w:rStyle w:val="FootnoteReference"/>
          <w:rFonts w:asciiTheme="majorBidi" w:hAnsiTheme="majorBidi" w:cstheme="majorBidi"/>
          <w:color w:val="000000"/>
          <w:sz w:val="24"/>
          <w:szCs w:val="24"/>
        </w:rPr>
        <w:footnoteReference w:id="7"/>
      </w:r>
      <w:r w:rsidR="0071452C" w:rsidRPr="00283FC3">
        <w:rPr>
          <w:rFonts w:asciiTheme="majorBidi" w:hAnsiTheme="majorBidi" w:cstheme="majorBidi"/>
          <w:color w:val="000000"/>
          <w:sz w:val="24"/>
          <w:szCs w:val="24"/>
        </w:rPr>
        <w:t xml:space="preserve"> Sebagai negara yang </w:t>
      </w:r>
      <w:r w:rsidR="0071452C" w:rsidRPr="00283FC3">
        <w:rPr>
          <w:rFonts w:asciiTheme="majorBidi" w:hAnsiTheme="majorBidi" w:cstheme="majorBidi"/>
          <w:color w:val="000000"/>
          <w:sz w:val="24"/>
          <w:szCs w:val="24"/>
        </w:rPr>
        <w:lastRenderedPageBreak/>
        <w:t>majemuk, Indonesia menempatkan hukum sebagai garda terdepan dalam melindungi seluruh hak-hak warga negara Indonesia. Hal ini sebagaimana tercantum di dalam UUD 1945 pada Pasal 1 ayat (3) yang berbunyi “Negara Indonesia adalah negara hukum”. Menurut Ni’matul Huda, konsekuensi ketentuan ini adalah bahwa setiap sikap, kebijakan, dan perilaku alat negara dan penduduk harus b</w:t>
      </w:r>
      <w:r w:rsidR="002910DE">
        <w:rPr>
          <w:rFonts w:asciiTheme="majorBidi" w:hAnsiTheme="majorBidi" w:cstheme="majorBidi"/>
          <w:color w:val="000000"/>
          <w:sz w:val="24"/>
          <w:szCs w:val="24"/>
        </w:rPr>
        <w:t>erdasar dan sesuai dengan hukum</w:t>
      </w:r>
      <w:r w:rsidR="0071452C" w:rsidRPr="00283FC3">
        <w:rPr>
          <w:rFonts w:asciiTheme="majorBidi" w:hAnsiTheme="majorBidi" w:cstheme="majorBidi"/>
          <w:color w:val="000000"/>
          <w:sz w:val="24"/>
          <w:szCs w:val="24"/>
        </w:rPr>
        <w:t>.</w:t>
      </w:r>
      <w:r w:rsidR="0071452C" w:rsidRPr="00283FC3">
        <w:rPr>
          <w:rStyle w:val="FootnoteReference"/>
          <w:rFonts w:asciiTheme="majorBidi" w:hAnsiTheme="majorBidi" w:cstheme="majorBidi"/>
          <w:color w:val="000000"/>
          <w:sz w:val="24"/>
          <w:szCs w:val="24"/>
        </w:rPr>
        <w:footnoteReference w:id="8"/>
      </w:r>
    </w:p>
    <w:p w:rsidR="0071452C" w:rsidRPr="00283FC3" w:rsidRDefault="0071452C" w:rsidP="0096566A">
      <w:pPr>
        <w:widowControl w:val="0"/>
        <w:autoSpaceDE w:val="0"/>
        <w:autoSpaceDN w:val="0"/>
        <w:adjustRightInd w:val="0"/>
        <w:spacing w:after="0"/>
        <w:ind w:firstLine="720"/>
        <w:jc w:val="both"/>
        <w:rPr>
          <w:rFonts w:asciiTheme="majorBidi" w:hAnsiTheme="majorBidi" w:cstheme="majorBidi"/>
          <w:color w:val="000000"/>
          <w:sz w:val="24"/>
          <w:szCs w:val="24"/>
        </w:rPr>
      </w:pPr>
      <w:r w:rsidRPr="00283FC3">
        <w:rPr>
          <w:rFonts w:asciiTheme="majorBidi" w:hAnsiTheme="majorBidi" w:cstheme="majorBidi"/>
          <w:color w:val="000000"/>
          <w:sz w:val="24"/>
          <w:szCs w:val="24"/>
        </w:rPr>
        <w:t>Pada perspektif psikologi sikap toleransi dan intoleransi merupakan karakter mental dari perilaku manusia. Sikap individual yang muncul ketika menghadapi perbedaan dan  pertentangan di tingkatan sikap, pendapat, keyakinan dan tindakan di masyarakat. Sikap tersebut tidak dapat muncul begitu saja, sikap tersebut tumbuh karena sebuah proses pendidikan. Sumbangan institusi pendidikan formal membangun sikap toleransi mempunyai peranan penting untuk membangun insan yang intelek, religius dan nasionalis.</w:t>
      </w:r>
      <w:r w:rsidRPr="00283FC3">
        <w:rPr>
          <w:rStyle w:val="FootnoteReference"/>
          <w:rFonts w:asciiTheme="majorBidi" w:hAnsiTheme="majorBidi" w:cstheme="majorBidi"/>
          <w:color w:val="000000"/>
          <w:sz w:val="24"/>
          <w:szCs w:val="24"/>
        </w:rPr>
        <w:footnoteReference w:id="9"/>
      </w:r>
    </w:p>
    <w:p w:rsidR="0071452C" w:rsidRPr="00283FC3" w:rsidRDefault="0071452C" w:rsidP="0096566A">
      <w:pPr>
        <w:widowControl w:val="0"/>
        <w:autoSpaceDE w:val="0"/>
        <w:autoSpaceDN w:val="0"/>
        <w:adjustRightInd w:val="0"/>
        <w:spacing w:after="0"/>
        <w:ind w:firstLine="720"/>
        <w:jc w:val="both"/>
        <w:rPr>
          <w:rFonts w:asciiTheme="majorBidi" w:hAnsiTheme="majorBidi" w:cstheme="majorBidi"/>
          <w:sz w:val="24"/>
          <w:szCs w:val="24"/>
        </w:rPr>
      </w:pPr>
      <w:r w:rsidRPr="00283FC3">
        <w:rPr>
          <w:rFonts w:asciiTheme="majorBidi" w:hAnsiTheme="majorBidi" w:cstheme="majorBidi"/>
          <w:color w:val="000000"/>
          <w:sz w:val="24"/>
          <w:szCs w:val="24"/>
        </w:rPr>
        <w:t xml:space="preserve">Kerukunan </w:t>
      </w:r>
      <w:r w:rsidR="006A0C0B">
        <w:rPr>
          <w:rFonts w:asciiTheme="majorBidi" w:hAnsiTheme="majorBidi" w:cstheme="majorBidi"/>
          <w:color w:val="000000"/>
          <w:sz w:val="24"/>
          <w:szCs w:val="24"/>
        </w:rPr>
        <w:t xml:space="preserve">dan toleransi </w:t>
      </w:r>
      <w:r w:rsidRPr="00283FC3">
        <w:rPr>
          <w:rFonts w:asciiTheme="majorBidi" w:hAnsiTheme="majorBidi" w:cstheme="majorBidi"/>
          <w:color w:val="000000"/>
          <w:sz w:val="24"/>
          <w:szCs w:val="24"/>
        </w:rPr>
        <w:t xml:space="preserve">yang diinginkan </w:t>
      </w:r>
      <w:r w:rsidR="006A0C0B">
        <w:rPr>
          <w:rFonts w:asciiTheme="majorBidi" w:hAnsiTheme="majorBidi" w:cstheme="majorBidi"/>
          <w:color w:val="000000"/>
          <w:sz w:val="24"/>
          <w:szCs w:val="24"/>
        </w:rPr>
        <w:t>seluruh umat</w:t>
      </w:r>
      <w:r w:rsidRPr="00283FC3">
        <w:rPr>
          <w:rFonts w:asciiTheme="majorBidi" w:hAnsiTheme="majorBidi" w:cstheme="majorBidi"/>
          <w:color w:val="000000"/>
          <w:sz w:val="24"/>
          <w:szCs w:val="24"/>
        </w:rPr>
        <w:t xml:space="preserve"> beragama bukan</w:t>
      </w:r>
      <w:r w:rsidR="006A0C0B">
        <w:rPr>
          <w:rFonts w:asciiTheme="majorBidi" w:hAnsiTheme="majorBidi" w:cstheme="majorBidi"/>
          <w:color w:val="000000"/>
          <w:sz w:val="24"/>
          <w:szCs w:val="24"/>
        </w:rPr>
        <w:t xml:space="preserve"> hanya</w:t>
      </w:r>
      <w:r w:rsidRPr="00283FC3">
        <w:rPr>
          <w:rFonts w:asciiTheme="majorBidi" w:hAnsiTheme="majorBidi" w:cstheme="majorBidi"/>
          <w:color w:val="000000"/>
          <w:sz w:val="24"/>
          <w:szCs w:val="24"/>
        </w:rPr>
        <w:t xml:space="preserve">kerukunan </w:t>
      </w:r>
      <w:r w:rsidR="006A0C0B">
        <w:rPr>
          <w:rFonts w:asciiTheme="majorBidi" w:hAnsiTheme="majorBidi" w:cstheme="majorBidi"/>
          <w:color w:val="000000"/>
          <w:sz w:val="24"/>
          <w:szCs w:val="24"/>
        </w:rPr>
        <w:t xml:space="preserve">yang </w:t>
      </w:r>
      <w:r w:rsidRPr="00283FC3">
        <w:rPr>
          <w:rFonts w:asciiTheme="majorBidi" w:hAnsiTheme="majorBidi" w:cstheme="majorBidi"/>
          <w:color w:val="000000"/>
          <w:sz w:val="24"/>
          <w:szCs w:val="24"/>
        </w:rPr>
        <w:t>semu, tetapi kerukunan</w:t>
      </w:r>
      <w:r w:rsidR="006A0C0B">
        <w:rPr>
          <w:rFonts w:asciiTheme="majorBidi" w:hAnsiTheme="majorBidi" w:cstheme="majorBidi"/>
          <w:color w:val="000000"/>
          <w:sz w:val="24"/>
          <w:szCs w:val="24"/>
        </w:rPr>
        <w:t xml:space="preserve"> dan toleransi</w:t>
      </w:r>
      <w:r w:rsidRPr="00283FC3">
        <w:rPr>
          <w:rFonts w:asciiTheme="majorBidi" w:hAnsiTheme="majorBidi" w:cstheme="majorBidi"/>
          <w:color w:val="000000"/>
          <w:sz w:val="24"/>
          <w:szCs w:val="24"/>
        </w:rPr>
        <w:t xml:space="preserve"> yang </w:t>
      </w:r>
      <w:r w:rsidR="006A0C0B">
        <w:rPr>
          <w:rFonts w:asciiTheme="majorBidi" w:hAnsiTheme="majorBidi" w:cstheme="majorBidi"/>
          <w:color w:val="000000"/>
          <w:sz w:val="24"/>
          <w:szCs w:val="24"/>
        </w:rPr>
        <w:t xml:space="preserve">bersifat </w:t>
      </w:r>
      <w:r w:rsidRPr="00283FC3">
        <w:rPr>
          <w:rFonts w:asciiTheme="majorBidi" w:hAnsiTheme="majorBidi" w:cstheme="majorBidi"/>
          <w:color w:val="000000"/>
          <w:sz w:val="24"/>
          <w:szCs w:val="24"/>
        </w:rPr>
        <w:t xml:space="preserve">dinamis, </w:t>
      </w:r>
      <w:r w:rsidR="006A0C0B" w:rsidRPr="00283FC3">
        <w:rPr>
          <w:rFonts w:asciiTheme="majorBidi" w:hAnsiTheme="majorBidi" w:cstheme="majorBidi"/>
          <w:color w:val="000000"/>
          <w:sz w:val="24"/>
          <w:szCs w:val="24"/>
        </w:rPr>
        <w:t xml:space="preserve">kreatif, </w:t>
      </w:r>
      <w:r w:rsidR="006A0C0B">
        <w:rPr>
          <w:rFonts w:asciiTheme="majorBidi" w:hAnsiTheme="majorBidi" w:cstheme="majorBidi"/>
          <w:color w:val="000000"/>
          <w:sz w:val="24"/>
          <w:szCs w:val="24"/>
        </w:rPr>
        <w:t>maupun terbuka</w:t>
      </w:r>
      <w:r w:rsidRPr="00283FC3">
        <w:rPr>
          <w:rFonts w:asciiTheme="majorBidi" w:hAnsiTheme="majorBidi" w:cstheme="majorBidi"/>
          <w:color w:val="000000"/>
          <w:sz w:val="24"/>
          <w:szCs w:val="24"/>
        </w:rPr>
        <w:t xml:space="preserve"> dimanaunsur agama berkembang dengan </w:t>
      </w:r>
      <w:r w:rsidR="006A0C0B">
        <w:rPr>
          <w:rFonts w:asciiTheme="majorBidi" w:hAnsiTheme="majorBidi" w:cstheme="majorBidi"/>
          <w:color w:val="000000"/>
          <w:sz w:val="24"/>
          <w:szCs w:val="24"/>
        </w:rPr>
        <w:t>sangat wajar dalam keadaan</w:t>
      </w:r>
      <w:r w:rsidRPr="00283FC3">
        <w:rPr>
          <w:rFonts w:asciiTheme="majorBidi" w:hAnsiTheme="majorBidi" w:cstheme="majorBidi"/>
          <w:color w:val="000000"/>
          <w:sz w:val="24"/>
          <w:szCs w:val="24"/>
        </w:rPr>
        <w:t xml:space="preserve"> yang harmonis</w:t>
      </w:r>
      <w:r w:rsidR="006A0C0B">
        <w:rPr>
          <w:rFonts w:asciiTheme="majorBidi" w:hAnsiTheme="majorBidi" w:cstheme="majorBidi"/>
          <w:color w:val="000000"/>
          <w:sz w:val="24"/>
          <w:szCs w:val="24"/>
        </w:rPr>
        <w:t xml:space="preserve"> dan saling </w:t>
      </w:r>
      <w:r w:rsidRPr="00283FC3">
        <w:rPr>
          <w:rFonts w:asciiTheme="majorBidi" w:hAnsiTheme="majorBidi" w:cstheme="majorBidi"/>
          <w:color w:val="000000"/>
          <w:sz w:val="24"/>
          <w:szCs w:val="24"/>
        </w:rPr>
        <w:lastRenderedPageBreak/>
        <w:t>membantu.</w:t>
      </w:r>
      <w:r w:rsidRPr="00283FC3">
        <w:rPr>
          <w:rStyle w:val="FootnoteReference"/>
          <w:rFonts w:asciiTheme="majorBidi" w:hAnsiTheme="majorBidi" w:cstheme="majorBidi"/>
          <w:color w:val="000000"/>
          <w:sz w:val="24"/>
          <w:szCs w:val="24"/>
        </w:rPr>
        <w:footnoteReference w:id="10"/>
      </w:r>
      <w:r w:rsidR="007325CF">
        <w:rPr>
          <w:rFonts w:asciiTheme="majorBidi" w:hAnsiTheme="majorBidi" w:cstheme="majorBidi"/>
          <w:color w:val="000000"/>
          <w:sz w:val="24"/>
          <w:szCs w:val="24"/>
        </w:rPr>
        <w:t xml:space="preserve">Kendati demikian, mewujudkantoleransi dan </w:t>
      </w:r>
      <w:r w:rsidRPr="00283FC3">
        <w:rPr>
          <w:rFonts w:asciiTheme="majorBidi" w:hAnsiTheme="majorBidi" w:cstheme="majorBidi"/>
          <w:color w:val="000000"/>
          <w:sz w:val="24"/>
          <w:szCs w:val="24"/>
        </w:rPr>
        <w:t xml:space="preserve">kerukunan umat beragama adalah </w:t>
      </w:r>
      <w:r w:rsidR="007325CF">
        <w:rPr>
          <w:rFonts w:asciiTheme="majorBidi" w:hAnsiTheme="majorBidi" w:cstheme="majorBidi"/>
          <w:color w:val="000000"/>
          <w:sz w:val="24"/>
          <w:szCs w:val="24"/>
        </w:rPr>
        <w:t xml:space="preserve">sebuah </w:t>
      </w:r>
      <w:r w:rsidRPr="00283FC3">
        <w:rPr>
          <w:rFonts w:asciiTheme="majorBidi" w:hAnsiTheme="majorBidi" w:cstheme="majorBidi"/>
          <w:color w:val="000000"/>
          <w:sz w:val="24"/>
          <w:szCs w:val="24"/>
        </w:rPr>
        <w:t>u</w:t>
      </w:r>
      <w:r w:rsidR="007325CF">
        <w:rPr>
          <w:rFonts w:asciiTheme="majorBidi" w:hAnsiTheme="majorBidi" w:cstheme="majorBidi"/>
          <w:color w:val="000000"/>
          <w:sz w:val="24"/>
          <w:szCs w:val="24"/>
        </w:rPr>
        <w:t>saha</w:t>
      </w:r>
      <w:r w:rsidRPr="00283FC3">
        <w:rPr>
          <w:rFonts w:asciiTheme="majorBidi" w:hAnsiTheme="majorBidi" w:cstheme="majorBidi"/>
          <w:color w:val="000000"/>
          <w:sz w:val="24"/>
          <w:szCs w:val="24"/>
        </w:rPr>
        <w:t xml:space="preserve">bersama </w:t>
      </w:r>
      <w:r w:rsidR="007325CF">
        <w:rPr>
          <w:rFonts w:asciiTheme="majorBidi" w:hAnsiTheme="majorBidi" w:cstheme="majorBidi"/>
          <w:color w:val="000000"/>
          <w:sz w:val="24"/>
          <w:szCs w:val="24"/>
        </w:rPr>
        <w:t xml:space="preserve">seluruh </w:t>
      </w:r>
      <w:r w:rsidRPr="00283FC3">
        <w:rPr>
          <w:rFonts w:asciiTheme="majorBidi" w:hAnsiTheme="majorBidi" w:cstheme="majorBidi"/>
          <w:color w:val="000000"/>
          <w:sz w:val="24"/>
          <w:szCs w:val="24"/>
        </w:rPr>
        <w:t xml:space="preserve">umat beragama dan Pemerintah di </w:t>
      </w:r>
      <w:r w:rsidR="007325CF">
        <w:rPr>
          <w:rFonts w:asciiTheme="majorBidi" w:hAnsiTheme="majorBidi" w:cstheme="majorBidi"/>
          <w:color w:val="000000"/>
          <w:sz w:val="24"/>
          <w:szCs w:val="24"/>
        </w:rPr>
        <w:t xml:space="preserve">semua aspek </w:t>
      </w:r>
      <w:r w:rsidRPr="00283FC3">
        <w:rPr>
          <w:rFonts w:asciiTheme="majorBidi" w:hAnsiTheme="majorBidi" w:cstheme="majorBidi"/>
          <w:color w:val="000000"/>
          <w:sz w:val="24"/>
          <w:szCs w:val="24"/>
        </w:rPr>
        <w:t xml:space="preserve">bidang </w:t>
      </w:r>
      <w:r w:rsidR="007325CF" w:rsidRPr="00283FC3">
        <w:rPr>
          <w:rFonts w:asciiTheme="majorBidi" w:hAnsiTheme="majorBidi" w:cstheme="majorBidi"/>
          <w:color w:val="000000"/>
          <w:sz w:val="24"/>
          <w:szCs w:val="24"/>
        </w:rPr>
        <w:t>pengaturan</w:t>
      </w:r>
      <w:r w:rsidR="007325CF">
        <w:rPr>
          <w:rFonts w:asciiTheme="majorBidi" w:hAnsiTheme="majorBidi" w:cstheme="majorBidi"/>
          <w:color w:val="000000"/>
          <w:sz w:val="24"/>
          <w:szCs w:val="24"/>
        </w:rPr>
        <w:t>,</w:t>
      </w:r>
      <w:r w:rsidRPr="00283FC3">
        <w:rPr>
          <w:rFonts w:asciiTheme="majorBidi" w:hAnsiTheme="majorBidi" w:cstheme="majorBidi"/>
          <w:color w:val="000000"/>
          <w:sz w:val="24"/>
          <w:szCs w:val="24"/>
        </w:rPr>
        <w:t>pelayanan, danpemberdayaan umat</w:t>
      </w:r>
      <w:r w:rsidR="002910DE">
        <w:rPr>
          <w:rFonts w:asciiTheme="majorBidi" w:hAnsiTheme="majorBidi" w:cstheme="majorBidi"/>
          <w:color w:val="000000"/>
          <w:sz w:val="24"/>
          <w:szCs w:val="24"/>
        </w:rPr>
        <w:t xml:space="preserve"> beragama.</w:t>
      </w:r>
      <w:r w:rsidRPr="00283FC3">
        <w:rPr>
          <w:rStyle w:val="FootnoteReference"/>
          <w:rFonts w:asciiTheme="majorBidi" w:hAnsiTheme="majorBidi" w:cstheme="majorBidi"/>
          <w:color w:val="000000"/>
          <w:sz w:val="24"/>
          <w:szCs w:val="24"/>
        </w:rPr>
        <w:footnoteReference w:id="11"/>
      </w:r>
    </w:p>
    <w:p w:rsidR="0071452C" w:rsidRPr="00283FC3" w:rsidRDefault="007325CF" w:rsidP="0096566A">
      <w:pPr>
        <w:widowControl w:val="0"/>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color w:val="000000"/>
          <w:sz w:val="24"/>
          <w:szCs w:val="24"/>
        </w:rPr>
        <w:t>Dengan dibentuknya</w:t>
      </w:r>
      <w:r w:rsidR="0071452C" w:rsidRPr="00283FC3">
        <w:rPr>
          <w:rFonts w:asciiTheme="majorBidi" w:hAnsiTheme="majorBidi" w:cstheme="majorBidi"/>
          <w:color w:val="000000"/>
          <w:sz w:val="24"/>
          <w:szCs w:val="24"/>
        </w:rPr>
        <w:t xml:space="preserve"> Forum Kerukunan Umat Beragama(FKUB) d</w:t>
      </w:r>
      <w:r>
        <w:rPr>
          <w:rFonts w:asciiTheme="majorBidi" w:hAnsiTheme="majorBidi" w:cstheme="majorBidi"/>
          <w:color w:val="000000"/>
          <w:sz w:val="24"/>
          <w:szCs w:val="24"/>
        </w:rPr>
        <w:t xml:space="preserve">i setiap provinsi dan kabupaten atau </w:t>
      </w:r>
      <w:r w:rsidR="0071452C" w:rsidRPr="00283FC3">
        <w:rPr>
          <w:rFonts w:asciiTheme="majorBidi" w:hAnsiTheme="majorBidi" w:cstheme="majorBidi"/>
          <w:color w:val="000000"/>
          <w:sz w:val="24"/>
          <w:szCs w:val="24"/>
        </w:rPr>
        <w:t>kota</w:t>
      </w:r>
      <w:r w:rsidR="002C3E90">
        <w:rPr>
          <w:rFonts w:asciiTheme="majorBidi" w:hAnsiTheme="majorBidi" w:cstheme="majorBidi"/>
          <w:color w:val="000000"/>
          <w:sz w:val="24"/>
          <w:szCs w:val="24"/>
        </w:rPr>
        <w:t xml:space="preserve"> dengan</w:t>
      </w:r>
      <w:r w:rsidR="0071452C" w:rsidRPr="00283FC3">
        <w:rPr>
          <w:rFonts w:asciiTheme="majorBidi" w:hAnsiTheme="majorBidi" w:cstheme="majorBidi"/>
          <w:color w:val="000000"/>
          <w:sz w:val="24"/>
          <w:szCs w:val="24"/>
        </w:rPr>
        <w:t xml:space="preserve"> difasilitasi</w:t>
      </w:r>
      <w:r w:rsidR="002C3E90">
        <w:rPr>
          <w:rFonts w:asciiTheme="majorBidi" w:hAnsiTheme="majorBidi" w:cstheme="majorBidi"/>
          <w:color w:val="000000"/>
          <w:sz w:val="24"/>
          <w:szCs w:val="24"/>
        </w:rPr>
        <w:t>nya oleh pemerintah daerah supaya</w:t>
      </w:r>
      <w:r w:rsidR="0071452C" w:rsidRPr="00283FC3">
        <w:rPr>
          <w:rFonts w:asciiTheme="majorBidi" w:hAnsiTheme="majorBidi" w:cstheme="majorBidi"/>
          <w:color w:val="000000"/>
          <w:sz w:val="24"/>
          <w:szCs w:val="24"/>
        </w:rPr>
        <w:t xml:space="preserve"> setiapmasyarakat yan</w:t>
      </w:r>
      <w:r w:rsidR="002C3E90">
        <w:rPr>
          <w:rFonts w:asciiTheme="majorBidi" w:hAnsiTheme="majorBidi" w:cstheme="majorBidi"/>
          <w:color w:val="000000"/>
          <w:sz w:val="24"/>
          <w:szCs w:val="24"/>
        </w:rPr>
        <w:t>g memeluk agamanya</w:t>
      </w:r>
      <w:r w:rsidR="0071452C" w:rsidRPr="00283FC3">
        <w:rPr>
          <w:rFonts w:asciiTheme="majorBidi" w:hAnsiTheme="majorBidi" w:cstheme="majorBidi"/>
          <w:color w:val="000000"/>
          <w:sz w:val="24"/>
          <w:szCs w:val="24"/>
        </w:rPr>
        <w:t xml:space="preserve"> memiliki </w:t>
      </w:r>
      <w:r w:rsidR="002C3E90">
        <w:rPr>
          <w:rFonts w:asciiTheme="majorBidi" w:hAnsiTheme="majorBidi" w:cstheme="majorBidi"/>
          <w:color w:val="000000"/>
          <w:sz w:val="24"/>
          <w:szCs w:val="24"/>
        </w:rPr>
        <w:t xml:space="preserve">suatu </w:t>
      </w:r>
      <w:r w:rsidR="0071452C" w:rsidRPr="00283FC3">
        <w:rPr>
          <w:rFonts w:asciiTheme="majorBidi" w:hAnsiTheme="majorBidi" w:cstheme="majorBidi"/>
          <w:color w:val="000000"/>
          <w:sz w:val="24"/>
          <w:szCs w:val="24"/>
        </w:rPr>
        <w:t xml:space="preserve">hubunganyang bersifat konsultatif </w:t>
      </w:r>
      <w:r w:rsidR="002C3E90">
        <w:rPr>
          <w:rFonts w:asciiTheme="majorBidi" w:hAnsiTheme="majorBidi" w:cstheme="majorBidi"/>
          <w:color w:val="000000"/>
          <w:sz w:val="24"/>
          <w:szCs w:val="24"/>
        </w:rPr>
        <w:t xml:space="preserve">antara </w:t>
      </w:r>
      <w:r w:rsidR="0071452C" w:rsidRPr="00283FC3">
        <w:rPr>
          <w:rFonts w:asciiTheme="majorBidi" w:hAnsiTheme="majorBidi" w:cstheme="majorBidi"/>
          <w:color w:val="000000"/>
          <w:sz w:val="24"/>
          <w:szCs w:val="24"/>
        </w:rPr>
        <w:t xml:space="preserve">satu </w:t>
      </w:r>
      <w:r w:rsidR="002C3E90">
        <w:rPr>
          <w:rFonts w:asciiTheme="majorBidi" w:hAnsiTheme="majorBidi" w:cstheme="majorBidi"/>
          <w:color w:val="000000"/>
          <w:sz w:val="24"/>
          <w:szCs w:val="24"/>
        </w:rPr>
        <w:t>dengan yang</w:t>
      </w:r>
      <w:r w:rsidR="0071452C" w:rsidRPr="00283FC3">
        <w:rPr>
          <w:rFonts w:asciiTheme="majorBidi" w:hAnsiTheme="majorBidi" w:cstheme="majorBidi"/>
          <w:color w:val="000000"/>
          <w:sz w:val="24"/>
          <w:szCs w:val="24"/>
        </w:rPr>
        <w:t xml:space="preserve"> lain</w:t>
      </w:r>
      <w:r w:rsidR="002C3E90">
        <w:rPr>
          <w:rFonts w:asciiTheme="majorBidi" w:hAnsiTheme="majorBidi" w:cstheme="majorBidi"/>
          <w:color w:val="000000"/>
          <w:sz w:val="24"/>
          <w:szCs w:val="24"/>
        </w:rPr>
        <w:t>nya</w:t>
      </w:r>
      <w:r w:rsidR="0071452C" w:rsidRPr="00283FC3">
        <w:rPr>
          <w:rFonts w:asciiTheme="majorBidi" w:hAnsiTheme="majorBidi" w:cstheme="majorBidi"/>
          <w:color w:val="000000"/>
          <w:sz w:val="24"/>
          <w:szCs w:val="24"/>
        </w:rPr>
        <w:t xml:space="preserve">.FKUB merupakan sebuah forum </w:t>
      </w:r>
      <w:r w:rsidR="002C3E90">
        <w:rPr>
          <w:rFonts w:asciiTheme="majorBidi" w:hAnsiTheme="majorBidi" w:cstheme="majorBidi"/>
          <w:color w:val="000000"/>
          <w:sz w:val="24"/>
          <w:szCs w:val="24"/>
        </w:rPr>
        <w:t xml:space="preserve">keagamaan </w:t>
      </w:r>
      <w:r w:rsidR="0071452C" w:rsidRPr="00283FC3">
        <w:rPr>
          <w:rFonts w:asciiTheme="majorBidi" w:hAnsiTheme="majorBidi" w:cstheme="majorBidi"/>
          <w:color w:val="000000"/>
          <w:sz w:val="24"/>
          <w:szCs w:val="24"/>
        </w:rPr>
        <w:t>yang menjadi</w:t>
      </w:r>
      <w:r w:rsidR="002C3E90">
        <w:rPr>
          <w:rFonts w:asciiTheme="majorBidi" w:hAnsiTheme="majorBidi" w:cstheme="majorBidi"/>
          <w:color w:val="000000"/>
          <w:sz w:val="24"/>
          <w:szCs w:val="24"/>
        </w:rPr>
        <w:t xml:space="preserve"> dambaan dan</w:t>
      </w:r>
      <w:r w:rsidR="0071452C" w:rsidRPr="00283FC3">
        <w:rPr>
          <w:rFonts w:asciiTheme="majorBidi" w:hAnsiTheme="majorBidi" w:cstheme="majorBidi"/>
          <w:color w:val="000000"/>
          <w:sz w:val="24"/>
          <w:szCs w:val="24"/>
        </w:rPr>
        <w:t xml:space="preserve"> harapan masyarakat</w:t>
      </w:r>
      <w:r w:rsidR="002C3E90">
        <w:rPr>
          <w:rFonts w:asciiTheme="majorBidi" w:hAnsiTheme="majorBidi" w:cstheme="majorBidi"/>
          <w:color w:val="000000"/>
          <w:sz w:val="24"/>
          <w:szCs w:val="24"/>
        </w:rPr>
        <w:t>,</w:t>
      </w:r>
      <w:r w:rsidR="0071452C" w:rsidRPr="00283FC3">
        <w:rPr>
          <w:rFonts w:asciiTheme="majorBidi" w:hAnsiTheme="majorBidi" w:cstheme="majorBidi"/>
          <w:color w:val="000000"/>
          <w:sz w:val="24"/>
          <w:szCs w:val="24"/>
        </w:rPr>
        <w:t xml:space="preserve"> karena</w:t>
      </w:r>
      <w:r w:rsidR="002C3E90">
        <w:rPr>
          <w:rFonts w:asciiTheme="majorBidi" w:hAnsiTheme="majorBidi" w:cstheme="majorBidi"/>
          <w:color w:val="000000"/>
          <w:sz w:val="24"/>
          <w:szCs w:val="24"/>
        </w:rPr>
        <w:t xml:space="preserve"> keberadaanFKUB adalah suatu forum</w:t>
      </w:r>
      <w:r w:rsidR="0071452C" w:rsidRPr="00283FC3">
        <w:rPr>
          <w:rFonts w:asciiTheme="majorBidi" w:hAnsiTheme="majorBidi" w:cstheme="majorBidi"/>
          <w:color w:val="000000"/>
          <w:sz w:val="24"/>
          <w:szCs w:val="24"/>
        </w:rPr>
        <w:t xml:space="preserve"> y</w:t>
      </w:r>
      <w:r w:rsidR="002C3E90">
        <w:rPr>
          <w:rFonts w:asciiTheme="majorBidi" w:hAnsiTheme="majorBidi" w:cstheme="majorBidi"/>
          <w:color w:val="000000"/>
          <w:sz w:val="24"/>
          <w:szCs w:val="24"/>
        </w:rPr>
        <w:t xml:space="preserve">ang dibentuk oleh masyarakat </w:t>
      </w:r>
      <w:r w:rsidR="0071452C" w:rsidRPr="00283FC3">
        <w:rPr>
          <w:rFonts w:asciiTheme="majorBidi" w:hAnsiTheme="majorBidi" w:cstheme="majorBidi"/>
          <w:color w:val="000000"/>
          <w:sz w:val="24"/>
          <w:szCs w:val="24"/>
        </w:rPr>
        <w:t xml:space="preserve">yang </w:t>
      </w:r>
      <w:r w:rsidR="002C3E90">
        <w:rPr>
          <w:rFonts w:asciiTheme="majorBidi" w:hAnsiTheme="majorBidi" w:cstheme="majorBidi"/>
          <w:color w:val="000000"/>
          <w:sz w:val="24"/>
          <w:szCs w:val="24"/>
        </w:rPr>
        <w:t xml:space="preserve">mempunyai </w:t>
      </w:r>
      <w:r w:rsidR="0071452C" w:rsidRPr="00283FC3">
        <w:rPr>
          <w:rFonts w:asciiTheme="majorBidi" w:hAnsiTheme="majorBidi" w:cstheme="majorBidi"/>
          <w:color w:val="000000"/>
          <w:sz w:val="24"/>
          <w:szCs w:val="24"/>
        </w:rPr>
        <w:t xml:space="preserve">peran aktif terhadap pembinaan </w:t>
      </w:r>
      <w:r w:rsidR="002C3E90">
        <w:rPr>
          <w:rFonts w:asciiTheme="majorBidi" w:hAnsiTheme="majorBidi" w:cstheme="majorBidi"/>
          <w:color w:val="000000"/>
          <w:sz w:val="24"/>
          <w:szCs w:val="24"/>
        </w:rPr>
        <w:t xml:space="preserve">toleransi dan </w:t>
      </w:r>
      <w:r w:rsidR="0071452C" w:rsidRPr="00283FC3">
        <w:rPr>
          <w:rFonts w:asciiTheme="majorBidi" w:hAnsiTheme="majorBidi" w:cstheme="majorBidi"/>
          <w:color w:val="000000"/>
          <w:sz w:val="24"/>
          <w:szCs w:val="24"/>
        </w:rPr>
        <w:t>kerukunan antarumat ber</w:t>
      </w:r>
      <w:r w:rsidR="002C3E90">
        <w:rPr>
          <w:rFonts w:asciiTheme="majorBidi" w:hAnsiTheme="majorBidi" w:cstheme="majorBidi"/>
          <w:color w:val="000000"/>
          <w:sz w:val="24"/>
          <w:szCs w:val="24"/>
        </w:rPr>
        <w:t>agama</w:t>
      </w:r>
      <w:r w:rsidR="0071452C" w:rsidRPr="00283FC3">
        <w:rPr>
          <w:rFonts w:asciiTheme="majorBidi" w:hAnsiTheme="majorBidi" w:cstheme="majorBidi"/>
          <w:color w:val="000000"/>
          <w:sz w:val="24"/>
          <w:szCs w:val="24"/>
        </w:rPr>
        <w:t>.</w:t>
      </w:r>
      <w:r w:rsidR="0071452C" w:rsidRPr="00283FC3">
        <w:rPr>
          <w:rStyle w:val="FootnoteReference"/>
          <w:rFonts w:asciiTheme="majorBidi" w:hAnsiTheme="majorBidi" w:cstheme="majorBidi"/>
          <w:color w:val="000000"/>
          <w:sz w:val="24"/>
          <w:szCs w:val="24"/>
        </w:rPr>
        <w:footnoteReference w:id="12"/>
      </w:r>
      <w:r w:rsidR="0071452C" w:rsidRPr="00283FC3">
        <w:rPr>
          <w:rFonts w:asciiTheme="majorBidi" w:hAnsiTheme="majorBidi" w:cstheme="majorBidi"/>
          <w:color w:val="000000"/>
          <w:sz w:val="24"/>
          <w:szCs w:val="24"/>
        </w:rPr>
        <w:t xml:space="preserve">Kelembagaan </w:t>
      </w:r>
      <w:r w:rsidR="002C3E90">
        <w:rPr>
          <w:rFonts w:asciiTheme="majorBidi" w:hAnsiTheme="majorBidi" w:cstheme="majorBidi"/>
          <w:color w:val="000000"/>
          <w:sz w:val="24"/>
          <w:szCs w:val="24"/>
        </w:rPr>
        <w:t xml:space="preserve">(FKUB) </w:t>
      </w:r>
      <w:r w:rsidR="0071452C" w:rsidRPr="00283FC3">
        <w:rPr>
          <w:rFonts w:asciiTheme="majorBidi" w:hAnsiTheme="majorBidi" w:cstheme="majorBidi"/>
          <w:color w:val="000000"/>
          <w:sz w:val="24"/>
          <w:szCs w:val="24"/>
        </w:rPr>
        <w:t xml:space="preserve">Forum Kerukunan Umat Beragama di Kota Salatigadibentuk </w:t>
      </w:r>
      <w:r w:rsidR="002C3E90">
        <w:rPr>
          <w:rFonts w:asciiTheme="majorBidi" w:hAnsiTheme="majorBidi" w:cstheme="majorBidi"/>
          <w:color w:val="000000"/>
          <w:sz w:val="24"/>
          <w:szCs w:val="24"/>
        </w:rPr>
        <w:t>atas dasar</w:t>
      </w:r>
      <w:r w:rsidR="0071452C" w:rsidRPr="00283FC3">
        <w:rPr>
          <w:rFonts w:asciiTheme="majorBidi" w:hAnsiTheme="majorBidi" w:cstheme="majorBidi"/>
          <w:color w:val="000000"/>
          <w:sz w:val="24"/>
          <w:szCs w:val="24"/>
        </w:rPr>
        <w:t xml:space="preserve"> Peraturan Bersama Menteri Agama Dan Menteri DalamNegeri </w:t>
      </w:r>
      <w:r w:rsidR="002C3E90">
        <w:rPr>
          <w:rFonts w:asciiTheme="majorBidi" w:hAnsiTheme="majorBidi" w:cstheme="majorBidi"/>
          <w:color w:val="000000"/>
          <w:sz w:val="24"/>
          <w:szCs w:val="24"/>
        </w:rPr>
        <w:t xml:space="preserve">(PBM) </w:t>
      </w:r>
      <w:r w:rsidR="0071452C" w:rsidRPr="00283FC3">
        <w:rPr>
          <w:rFonts w:asciiTheme="majorBidi" w:hAnsiTheme="majorBidi" w:cstheme="majorBidi"/>
          <w:color w:val="000000"/>
          <w:sz w:val="24"/>
          <w:szCs w:val="24"/>
        </w:rPr>
        <w:t xml:space="preserve">No. 9 Tahun 2006 dan No. 8 Tahun 2006, yangmemiliki tujuan </w:t>
      </w:r>
      <w:r w:rsidR="002C3E90">
        <w:rPr>
          <w:rFonts w:asciiTheme="majorBidi" w:hAnsiTheme="majorBidi" w:cstheme="majorBidi"/>
          <w:color w:val="000000"/>
          <w:sz w:val="24"/>
          <w:szCs w:val="24"/>
        </w:rPr>
        <w:t xml:space="preserve">pokok </w:t>
      </w:r>
      <w:r w:rsidR="0071452C" w:rsidRPr="00283FC3">
        <w:rPr>
          <w:rFonts w:asciiTheme="majorBidi" w:hAnsiTheme="majorBidi" w:cstheme="majorBidi"/>
          <w:color w:val="000000"/>
          <w:sz w:val="24"/>
          <w:szCs w:val="24"/>
        </w:rPr>
        <w:t xml:space="preserve">meningkatkan peran FKUBsebagai wadah </w:t>
      </w:r>
      <w:r w:rsidR="002C3E90">
        <w:rPr>
          <w:rFonts w:asciiTheme="majorBidi" w:hAnsiTheme="majorBidi" w:cstheme="majorBidi"/>
          <w:color w:val="000000"/>
          <w:sz w:val="24"/>
          <w:szCs w:val="24"/>
        </w:rPr>
        <w:t xml:space="preserve">pembinaan, </w:t>
      </w:r>
      <w:r w:rsidR="0071452C" w:rsidRPr="00283FC3">
        <w:rPr>
          <w:rFonts w:asciiTheme="majorBidi" w:hAnsiTheme="majorBidi" w:cstheme="majorBidi"/>
          <w:color w:val="000000"/>
          <w:sz w:val="24"/>
          <w:szCs w:val="24"/>
        </w:rPr>
        <w:t>pemeliharan kerukunan umat beragama danpemberdayaan umat beragama guna membangun masyarakat yang damai</w:t>
      </w:r>
      <w:r w:rsidR="002C3E90">
        <w:rPr>
          <w:rFonts w:asciiTheme="majorBidi" w:hAnsiTheme="majorBidi" w:cstheme="majorBidi"/>
          <w:color w:val="000000"/>
          <w:sz w:val="24"/>
          <w:szCs w:val="24"/>
        </w:rPr>
        <w:t>.</w:t>
      </w:r>
    </w:p>
    <w:p w:rsidR="0071452C" w:rsidRPr="00ED35F7" w:rsidRDefault="00ED35F7" w:rsidP="005C6B74">
      <w:pPr>
        <w:widowControl w:val="0"/>
        <w:autoSpaceDE w:val="0"/>
        <w:autoSpaceDN w:val="0"/>
        <w:adjustRightInd w:val="0"/>
        <w:spacing w:after="0"/>
        <w:ind w:firstLine="720"/>
        <w:jc w:val="both"/>
        <w:rPr>
          <w:rFonts w:asciiTheme="majorBidi" w:hAnsiTheme="majorBidi" w:cstheme="majorBidi"/>
          <w:sz w:val="24"/>
          <w:szCs w:val="24"/>
        </w:rPr>
      </w:pPr>
      <w:r w:rsidRPr="00221D4D">
        <w:rPr>
          <w:rFonts w:asciiTheme="majorBidi" w:hAnsiTheme="majorBidi" w:cstheme="majorBidi"/>
          <w:sz w:val="24"/>
          <w:szCs w:val="24"/>
        </w:rPr>
        <w:lastRenderedPageBreak/>
        <w:t xml:space="preserve">Dengan dikukuhkannya Kota Salatiga sebagai </w:t>
      </w:r>
      <w:r>
        <w:rPr>
          <w:rFonts w:asciiTheme="majorBidi" w:hAnsiTheme="majorBidi" w:cstheme="majorBidi"/>
          <w:sz w:val="24"/>
          <w:szCs w:val="24"/>
        </w:rPr>
        <w:t>k</w:t>
      </w:r>
      <w:r w:rsidRPr="00221D4D">
        <w:rPr>
          <w:rFonts w:asciiTheme="majorBidi" w:hAnsiTheme="majorBidi" w:cstheme="majorBidi"/>
          <w:sz w:val="24"/>
          <w:szCs w:val="24"/>
        </w:rPr>
        <w:t>ota Tertoleransi di tengah kasus intoleransi yang marak di negeri ini.</w:t>
      </w:r>
      <w:r>
        <w:rPr>
          <w:rFonts w:asciiTheme="majorBidi" w:hAnsiTheme="majorBidi" w:cstheme="majorBidi"/>
          <w:sz w:val="24"/>
          <w:szCs w:val="24"/>
        </w:rPr>
        <w:t xml:space="preserve"> Hal ini menjadi pertimbangan besar bagi peneliti untuk mengadakan riset </w:t>
      </w:r>
      <w:r>
        <w:rPr>
          <w:rFonts w:asciiTheme="majorBidi" w:hAnsiTheme="majorBidi" w:cstheme="majorBidi"/>
          <w:color w:val="000000"/>
          <w:sz w:val="24"/>
          <w:szCs w:val="24"/>
        </w:rPr>
        <w:t xml:space="preserve">tentang </w:t>
      </w:r>
      <w:r w:rsidR="0071452C" w:rsidRPr="00283FC3">
        <w:rPr>
          <w:rFonts w:asciiTheme="majorBidi" w:hAnsiTheme="majorBidi" w:cstheme="majorBidi"/>
          <w:color w:val="000000"/>
          <w:sz w:val="24"/>
          <w:szCs w:val="24"/>
        </w:rPr>
        <w:t xml:space="preserve">keberadaan dan peranFKUB Kota Salatiga secara keseluruhan </w:t>
      </w:r>
      <w:r>
        <w:rPr>
          <w:rFonts w:asciiTheme="majorBidi" w:hAnsiTheme="majorBidi" w:cstheme="majorBidi"/>
          <w:color w:val="000000"/>
          <w:sz w:val="24"/>
          <w:szCs w:val="24"/>
        </w:rPr>
        <w:t xml:space="preserve">dalam mewujudkan kerukunan umat beragama di Kota Salatiga. </w:t>
      </w:r>
      <w:r w:rsidRPr="00ED35F7">
        <w:rPr>
          <w:rFonts w:asciiTheme="majorBidi" w:hAnsiTheme="majorBidi" w:cstheme="majorBidi"/>
          <w:sz w:val="24"/>
          <w:szCs w:val="24"/>
        </w:rPr>
        <w:t>Adapun P</w:t>
      </w:r>
      <w:r w:rsidR="0071452C" w:rsidRPr="00ED35F7">
        <w:rPr>
          <w:rFonts w:asciiTheme="majorBidi" w:hAnsiTheme="majorBidi" w:cstheme="majorBidi"/>
          <w:sz w:val="24"/>
          <w:szCs w:val="24"/>
        </w:rPr>
        <w:t>eneliti merumuskan masalah sebagai berikut:Bagaimanakah bentuk dan peranan FKUB Kota Salatiga dalam mewujudkan kerukunan dan toleransi di Kota Salatiga</w:t>
      </w:r>
      <w:r w:rsidR="005A52D0" w:rsidRPr="00ED35F7">
        <w:rPr>
          <w:rFonts w:asciiTheme="majorBidi" w:hAnsiTheme="majorBidi" w:cstheme="majorBidi"/>
          <w:sz w:val="24"/>
          <w:szCs w:val="24"/>
        </w:rPr>
        <w:t xml:space="preserve"> berdasarkan</w:t>
      </w:r>
      <w:r w:rsidR="005C6B74">
        <w:rPr>
          <w:rFonts w:asciiTheme="majorBidi" w:hAnsiTheme="majorBidi" w:cstheme="majorBidi"/>
          <w:bCs/>
          <w:sz w:val="24"/>
          <w:szCs w:val="24"/>
        </w:rPr>
        <w:t xml:space="preserve">PBM </w:t>
      </w:r>
      <w:r w:rsidR="005A52D0" w:rsidRPr="00ED35F7">
        <w:rPr>
          <w:rFonts w:asciiTheme="majorBidi" w:hAnsiTheme="majorBidi" w:cstheme="majorBidi"/>
          <w:bCs/>
          <w:sz w:val="24"/>
          <w:szCs w:val="24"/>
        </w:rPr>
        <w:t xml:space="preserve"> No. 9 Tahun 2006 Dan No. 8 Tahun 2006</w:t>
      </w:r>
      <w:r w:rsidR="0071452C" w:rsidRPr="00ED35F7">
        <w:rPr>
          <w:rFonts w:asciiTheme="majorBidi" w:hAnsiTheme="majorBidi" w:cstheme="majorBidi"/>
          <w:sz w:val="24"/>
          <w:szCs w:val="24"/>
        </w:rPr>
        <w:t>?</w:t>
      </w:r>
      <w:r w:rsidR="00856C2E">
        <w:rPr>
          <w:rFonts w:asciiTheme="majorBidi" w:hAnsiTheme="majorBidi" w:cstheme="majorBidi"/>
          <w:sz w:val="24"/>
          <w:szCs w:val="24"/>
        </w:rPr>
        <w:t xml:space="preserve"> </w:t>
      </w:r>
      <w:r w:rsidR="0071452C" w:rsidRPr="00ED35F7">
        <w:rPr>
          <w:rFonts w:asciiTheme="majorBidi" w:hAnsiTheme="majorBidi" w:cstheme="majorBidi"/>
          <w:sz w:val="24"/>
          <w:szCs w:val="24"/>
        </w:rPr>
        <w:t xml:space="preserve">Faktor-faktor apa saja yang menjadi kendala dalam mewujudkan kerukunan dan toleransi umat beragama di Kota Salatiga </w:t>
      </w:r>
      <w:r w:rsidR="005A52D0" w:rsidRPr="00ED35F7">
        <w:rPr>
          <w:rFonts w:asciiTheme="majorBidi" w:hAnsiTheme="majorBidi" w:cstheme="majorBidi"/>
          <w:sz w:val="24"/>
          <w:szCs w:val="24"/>
        </w:rPr>
        <w:t xml:space="preserve">berdasarkan </w:t>
      </w:r>
      <w:r w:rsidR="005C6B74">
        <w:rPr>
          <w:rFonts w:asciiTheme="majorBidi" w:hAnsiTheme="majorBidi" w:cstheme="majorBidi"/>
          <w:bCs/>
          <w:sz w:val="24"/>
          <w:szCs w:val="24"/>
        </w:rPr>
        <w:t>PBM</w:t>
      </w:r>
      <w:r w:rsidR="005A52D0" w:rsidRPr="00ED35F7">
        <w:rPr>
          <w:rFonts w:asciiTheme="majorBidi" w:hAnsiTheme="majorBidi" w:cstheme="majorBidi"/>
          <w:bCs/>
          <w:sz w:val="24"/>
          <w:szCs w:val="24"/>
        </w:rPr>
        <w:t xml:space="preserve"> No. 9 Tahun 2006 Dan No. 8 Tahun 2006</w:t>
      </w:r>
      <w:r w:rsidR="0071452C" w:rsidRPr="00ED35F7">
        <w:rPr>
          <w:rFonts w:asciiTheme="majorBidi" w:hAnsiTheme="majorBidi" w:cstheme="majorBidi"/>
          <w:sz w:val="24"/>
          <w:szCs w:val="24"/>
        </w:rPr>
        <w:t>?</w:t>
      </w:r>
    </w:p>
    <w:p w:rsidR="0075460E" w:rsidRDefault="00ED35F7" w:rsidP="005C6B74">
      <w:pPr>
        <w:widowControl w:val="0"/>
        <w:autoSpaceDE w:val="0"/>
        <w:autoSpaceDN w:val="0"/>
        <w:adjustRightInd w:val="0"/>
        <w:spacing w:before="37"/>
        <w:ind w:right="20" w:firstLine="720"/>
        <w:jc w:val="both"/>
        <w:rPr>
          <w:rFonts w:asciiTheme="majorBidi" w:hAnsiTheme="majorBidi" w:cstheme="majorBidi"/>
          <w:b/>
          <w:bCs/>
          <w:color w:val="000000"/>
          <w:w w:val="102"/>
          <w:sz w:val="24"/>
          <w:szCs w:val="24"/>
        </w:rPr>
      </w:pPr>
      <w:r>
        <w:rPr>
          <w:rFonts w:asciiTheme="majorBidi" w:hAnsiTheme="majorBidi" w:cstheme="majorBidi"/>
          <w:color w:val="000000"/>
          <w:w w:val="102"/>
          <w:sz w:val="24"/>
          <w:szCs w:val="24"/>
        </w:rPr>
        <w:t xml:space="preserve">Metode artikel </w:t>
      </w:r>
      <w:r w:rsidR="0071452C" w:rsidRPr="00283FC3">
        <w:rPr>
          <w:rFonts w:asciiTheme="majorBidi" w:hAnsiTheme="majorBidi" w:cstheme="majorBidi"/>
          <w:color w:val="000000"/>
          <w:w w:val="102"/>
          <w:sz w:val="24"/>
          <w:szCs w:val="24"/>
        </w:rPr>
        <w:t xml:space="preserve">ini </w:t>
      </w:r>
      <w:r w:rsidR="005C6B74">
        <w:rPr>
          <w:rFonts w:asciiTheme="majorBidi" w:hAnsiTheme="majorBidi" w:cstheme="majorBidi"/>
          <w:color w:val="000000"/>
          <w:w w:val="102"/>
          <w:sz w:val="24"/>
          <w:szCs w:val="24"/>
        </w:rPr>
        <w:t xml:space="preserve">menggunakan </w:t>
      </w:r>
      <w:r w:rsidR="0071452C" w:rsidRPr="00283FC3">
        <w:rPr>
          <w:rFonts w:asciiTheme="majorBidi" w:hAnsiTheme="majorBidi" w:cstheme="majorBidi"/>
          <w:color w:val="000000"/>
          <w:w w:val="102"/>
          <w:sz w:val="24"/>
          <w:szCs w:val="24"/>
        </w:rPr>
        <w:t xml:space="preserve">penelitian lapangan </w:t>
      </w:r>
      <w:r w:rsidR="0071452C" w:rsidRPr="00283FC3">
        <w:rPr>
          <w:rFonts w:asciiTheme="majorBidi" w:hAnsiTheme="majorBidi" w:cstheme="majorBidi"/>
          <w:i/>
          <w:iCs/>
          <w:color w:val="000000"/>
          <w:w w:val="102"/>
          <w:sz w:val="24"/>
          <w:szCs w:val="24"/>
        </w:rPr>
        <w:t>(field research).</w:t>
      </w:r>
      <w:r w:rsidR="0071452C" w:rsidRPr="00283FC3">
        <w:rPr>
          <w:rFonts w:asciiTheme="majorBidi" w:hAnsiTheme="majorBidi" w:cstheme="majorBidi"/>
          <w:color w:val="000000"/>
          <w:w w:val="102"/>
          <w:sz w:val="24"/>
          <w:szCs w:val="24"/>
        </w:rPr>
        <w:t xml:space="preserve">Yaitu </w:t>
      </w:r>
      <w:r>
        <w:rPr>
          <w:rFonts w:asciiTheme="majorBidi" w:hAnsiTheme="majorBidi" w:cstheme="majorBidi"/>
          <w:color w:val="000000"/>
          <w:w w:val="102"/>
          <w:sz w:val="24"/>
          <w:szCs w:val="24"/>
        </w:rPr>
        <w:t xml:space="preserve">sebuah </w:t>
      </w:r>
      <w:r w:rsidR="0071452C" w:rsidRPr="00283FC3">
        <w:rPr>
          <w:rFonts w:asciiTheme="majorBidi" w:hAnsiTheme="majorBidi" w:cstheme="majorBidi"/>
          <w:color w:val="000000"/>
          <w:w w:val="102"/>
          <w:sz w:val="24"/>
          <w:szCs w:val="24"/>
        </w:rPr>
        <w:t>penelitian yang menggunakan informasi-informasi lapangan sebagai sumber datanya.</w:t>
      </w:r>
      <w:r w:rsidR="0071452C" w:rsidRPr="00283FC3">
        <w:rPr>
          <w:rStyle w:val="FootnoteReference"/>
          <w:rFonts w:asciiTheme="majorBidi" w:hAnsiTheme="majorBidi" w:cstheme="majorBidi"/>
          <w:color w:val="000000"/>
          <w:w w:val="102"/>
          <w:sz w:val="24"/>
          <w:szCs w:val="24"/>
        </w:rPr>
        <w:footnoteReference w:id="13"/>
      </w:r>
      <w:r w:rsidR="0071452C" w:rsidRPr="00283FC3">
        <w:rPr>
          <w:rFonts w:asciiTheme="majorBidi" w:hAnsiTheme="majorBidi" w:cstheme="majorBidi"/>
          <w:color w:val="000000"/>
          <w:w w:val="102"/>
          <w:sz w:val="24"/>
          <w:szCs w:val="24"/>
        </w:rPr>
        <w:t xml:space="preserve"> Usaha awal untuk mengumpulkan data dalam penyusunan penelitian ini adalah dengan mengadakan wawancara kepada jajaran pengurus FKUB Kota Salatiga dan para tokoh-tokoh agama kota Salatiga.</w:t>
      </w:r>
    </w:p>
    <w:p w:rsidR="00D14EB6" w:rsidRPr="00ED35F7" w:rsidRDefault="002910DE" w:rsidP="0096566A">
      <w:pPr>
        <w:pStyle w:val="ListParagraph"/>
        <w:widowControl w:val="0"/>
        <w:numPr>
          <w:ilvl w:val="0"/>
          <w:numId w:val="1"/>
        </w:numPr>
        <w:autoSpaceDE w:val="0"/>
        <w:autoSpaceDN w:val="0"/>
        <w:adjustRightInd w:val="0"/>
        <w:spacing w:before="37"/>
        <w:ind w:right="20"/>
        <w:rPr>
          <w:rFonts w:asciiTheme="majorBidi" w:hAnsiTheme="majorBidi" w:cstheme="majorBidi"/>
          <w:b/>
          <w:bCs/>
          <w:color w:val="000000"/>
          <w:w w:val="102"/>
          <w:sz w:val="24"/>
          <w:szCs w:val="24"/>
        </w:rPr>
      </w:pPr>
      <w:r>
        <w:rPr>
          <w:rFonts w:asciiTheme="majorBidi" w:hAnsiTheme="majorBidi" w:cstheme="majorBidi"/>
          <w:b/>
          <w:bCs/>
          <w:color w:val="000000"/>
          <w:w w:val="102"/>
          <w:sz w:val="24"/>
          <w:szCs w:val="24"/>
        </w:rPr>
        <w:t xml:space="preserve">Sejarah </w:t>
      </w:r>
      <w:r w:rsidR="00D14EB6" w:rsidRPr="00ED35F7">
        <w:rPr>
          <w:rFonts w:asciiTheme="majorBidi" w:hAnsiTheme="majorBidi" w:cstheme="majorBidi"/>
          <w:b/>
          <w:bCs/>
          <w:color w:val="000000"/>
          <w:w w:val="102"/>
          <w:sz w:val="24"/>
          <w:szCs w:val="24"/>
        </w:rPr>
        <w:t xml:space="preserve"> Kota Salatiga</w:t>
      </w:r>
    </w:p>
    <w:p w:rsidR="000D043A" w:rsidRPr="00C41842" w:rsidRDefault="006363FD" w:rsidP="0096566A">
      <w:pPr>
        <w:widowControl w:val="0"/>
        <w:autoSpaceDE w:val="0"/>
        <w:autoSpaceDN w:val="0"/>
        <w:adjustRightInd w:val="0"/>
        <w:spacing w:before="37"/>
        <w:ind w:right="20" w:firstLine="720"/>
        <w:jc w:val="both"/>
        <w:rPr>
          <w:rFonts w:asciiTheme="majorBidi" w:hAnsiTheme="majorBidi" w:cstheme="majorBidi"/>
          <w:sz w:val="24"/>
          <w:szCs w:val="24"/>
        </w:rPr>
      </w:pPr>
      <w:r>
        <w:rPr>
          <w:rFonts w:asciiTheme="majorBidi" w:hAnsiTheme="majorBidi" w:cstheme="majorBidi"/>
          <w:sz w:val="24"/>
          <w:szCs w:val="24"/>
        </w:rPr>
        <w:t xml:space="preserve">Tidak sedikitasal muasal sejarah </w:t>
      </w:r>
      <w:r w:rsidR="002A0D05" w:rsidRPr="00C41842">
        <w:rPr>
          <w:rFonts w:asciiTheme="majorBidi" w:hAnsiTheme="majorBidi" w:cstheme="majorBidi"/>
          <w:sz w:val="24"/>
          <w:szCs w:val="24"/>
        </w:rPr>
        <w:t xml:space="preserve">yang dijadikan </w:t>
      </w:r>
      <w:r>
        <w:rPr>
          <w:rFonts w:asciiTheme="majorBidi" w:hAnsiTheme="majorBidi" w:cstheme="majorBidi"/>
          <w:sz w:val="24"/>
          <w:szCs w:val="24"/>
        </w:rPr>
        <w:t>sumber</w:t>
      </w:r>
      <w:r w:rsidR="002A0D05" w:rsidRPr="00C41842">
        <w:rPr>
          <w:rFonts w:asciiTheme="majorBidi" w:hAnsiTheme="majorBidi" w:cstheme="majorBidi"/>
          <w:sz w:val="24"/>
          <w:szCs w:val="24"/>
        </w:rPr>
        <w:t xml:space="preserve"> untuk mengu</w:t>
      </w:r>
      <w:r>
        <w:rPr>
          <w:rFonts w:asciiTheme="majorBidi" w:hAnsiTheme="majorBidi" w:cstheme="majorBidi"/>
          <w:sz w:val="24"/>
          <w:szCs w:val="24"/>
        </w:rPr>
        <w:t>ak</w:t>
      </w:r>
      <w:r w:rsidR="002A0D05" w:rsidRPr="00C41842">
        <w:rPr>
          <w:rFonts w:asciiTheme="majorBidi" w:hAnsiTheme="majorBidi" w:cstheme="majorBidi"/>
          <w:sz w:val="24"/>
          <w:szCs w:val="24"/>
        </w:rPr>
        <w:t xml:space="preserve"> asal-usul </w:t>
      </w:r>
      <w:r>
        <w:rPr>
          <w:rFonts w:asciiTheme="majorBidi" w:hAnsiTheme="majorBidi" w:cstheme="majorBidi"/>
          <w:sz w:val="24"/>
          <w:szCs w:val="24"/>
        </w:rPr>
        <w:t>Kota Salatiga, yaitu yang bersumber</w:t>
      </w:r>
      <w:r w:rsidR="002A0D05" w:rsidRPr="00C41842">
        <w:rPr>
          <w:rFonts w:asciiTheme="majorBidi" w:hAnsiTheme="majorBidi" w:cstheme="majorBidi"/>
          <w:sz w:val="24"/>
          <w:szCs w:val="24"/>
        </w:rPr>
        <w:t xml:space="preserve"> dari cerita</w:t>
      </w:r>
      <w:r>
        <w:rPr>
          <w:rFonts w:asciiTheme="majorBidi" w:hAnsiTheme="majorBidi" w:cstheme="majorBidi"/>
          <w:sz w:val="24"/>
          <w:szCs w:val="24"/>
        </w:rPr>
        <w:t>-cerita</w:t>
      </w:r>
      <w:r w:rsidR="002A0D05" w:rsidRPr="00C41842">
        <w:rPr>
          <w:rFonts w:asciiTheme="majorBidi" w:hAnsiTheme="majorBidi" w:cstheme="majorBidi"/>
          <w:sz w:val="24"/>
          <w:szCs w:val="24"/>
        </w:rPr>
        <w:t xml:space="preserve"> rak</w:t>
      </w:r>
      <w:r>
        <w:rPr>
          <w:rFonts w:asciiTheme="majorBidi" w:hAnsiTheme="majorBidi" w:cstheme="majorBidi"/>
          <w:sz w:val="24"/>
          <w:szCs w:val="24"/>
        </w:rPr>
        <w:t xml:space="preserve">yat, </w:t>
      </w:r>
      <w:r>
        <w:rPr>
          <w:rFonts w:asciiTheme="majorBidi" w:hAnsiTheme="majorBidi" w:cstheme="majorBidi"/>
          <w:sz w:val="24"/>
          <w:szCs w:val="24"/>
        </w:rPr>
        <w:lastRenderedPageBreak/>
        <w:t>prasasti, maupun riset penelitian. Dari berbagai</w:t>
      </w:r>
      <w:r w:rsidR="002A0D05" w:rsidRPr="00C41842">
        <w:rPr>
          <w:rFonts w:asciiTheme="majorBidi" w:hAnsiTheme="majorBidi" w:cstheme="majorBidi"/>
          <w:sz w:val="24"/>
          <w:szCs w:val="24"/>
        </w:rPr>
        <w:t xml:space="preserve"> sumber tersebut </w:t>
      </w:r>
      <w:r>
        <w:rPr>
          <w:rFonts w:asciiTheme="majorBidi" w:hAnsiTheme="majorBidi" w:cstheme="majorBidi"/>
          <w:sz w:val="24"/>
          <w:szCs w:val="24"/>
        </w:rPr>
        <w:t>ada yang beranggapan bahwa p</w:t>
      </w:r>
      <w:r w:rsidR="002A0D05" w:rsidRPr="00C41842">
        <w:rPr>
          <w:rFonts w:asciiTheme="majorBidi" w:hAnsiTheme="majorBidi" w:cstheme="majorBidi"/>
          <w:sz w:val="24"/>
          <w:szCs w:val="24"/>
        </w:rPr>
        <w:t>rasasti Plumpungan-la</w:t>
      </w:r>
      <w:r>
        <w:rPr>
          <w:rFonts w:asciiTheme="majorBidi" w:hAnsiTheme="majorBidi" w:cstheme="majorBidi"/>
          <w:sz w:val="24"/>
          <w:szCs w:val="24"/>
        </w:rPr>
        <w:t>h yang dijadikan dasar asal muasal</w:t>
      </w:r>
      <w:r w:rsidR="002A0D05" w:rsidRPr="00C41842">
        <w:rPr>
          <w:rFonts w:asciiTheme="majorBidi" w:hAnsiTheme="majorBidi" w:cstheme="majorBidi"/>
          <w:sz w:val="24"/>
          <w:szCs w:val="24"/>
        </w:rPr>
        <w:t xml:space="preserve"> Kota Salatiga. Berdasarkan prasasti </w:t>
      </w:r>
      <w:r>
        <w:rPr>
          <w:rFonts w:asciiTheme="majorBidi" w:hAnsiTheme="majorBidi" w:cstheme="majorBidi"/>
          <w:sz w:val="24"/>
          <w:szCs w:val="24"/>
        </w:rPr>
        <w:t xml:space="preserve">plumpungan </w:t>
      </w:r>
      <w:r w:rsidR="002A0D05" w:rsidRPr="00C41842">
        <w:rPr>
          <w:rFonts w:asciiTheme="majorBidi" w:hAnsiTheme="majorBidi" w:cstheme="majorBidi"/>
          <w:sz w:val="24"/>
          <w:szCs w:val="24"/>
        </w:rPr>
        <w:t>ini</w:t>
      </w:r>
      <w:r>
        <w:rPr>
          <w:rFonts w:asciiTheme="majorBidi" w:hAnsiTheme="majorBidi" w:cstheme="majorBidi"/>
          <w:sz w:val="24"/>
          <w:szCs w:val="24"/>
        </w:rPr>
        <w:t>,</w:t>
      </w:r>
      <w:r w:rsidR="002A0D05" w:rsidRPr="00C41842">
        <w:rPr>
          <w:rFonts w:asciiTheme="majorBidi" w:hAnsiTheme="majorBidi" w:cstheme="majorBidi"/>
          <w:sz w:val="24"/>
          <w:szCs w:val="24"/>
        </w:rPr>
        <w:t xml:space="preserve"> H</w:t>
      </w:r>
      <w:r>
        <w:rPr>
          <w:rFonts w:asciiTheme="majorBidi" w:hAnsiTheme="majorBidi" w:cstheme="majorBidi"/>
          <w:sz w:val="24"/>
          <w:szCs w:val="24"/>
        </w:rPr>
        <w:t>ari lahir atau hari jadi Kota Salatiga diresmikan, yaitu</w:t>
      </w:r>
      <w:r w:rsidR="002A0D05" w:rsidRPr="00C41842">
        <w:rPr>
          <w:rFonts w:asciiTheme="majorBidi" w:hAnsiTheme="majorBidi" w:cstheme="majorBidi"/>
          <w:sz w:val="24"/>
          <w:szCs w:val="24"/>
        </w:rPr>
        <w:t xml:space="preserve"> tanggal 24 Juli tahun 750 </w:t>
      </w:r>
      <w:r>
        <w:rPr>
          <w:rFonts w:asciiTheme="majorBidi" w:hAnsiTheme="majorBidi" w:cstheme="majorBidi"/>
          <w:sz w:val="24"/>
          <w:szCs w:val="24"/>
        </w:rPr>
        <w:t>M ditetapkan dengan PerdaTingkat II Nomor 15 Tahun 1995 t</w:t>
      </w:r>
      <w:r w:rsidR="002A0D05" w:rsidRPr="00C41842">
        <w:rPr>
          <w:rFonts w:asciiTheme="majorBidi" w:hAnsiTheme="majorBidi" w:cstheme="majorBidi"/>
          <w:sz w:val="24"/>
          <w:szCs w:val="24"/>
        </w:rPr>
        <w:t>en</w:t>
      </w:r>
      <w:r w:rsidR="000D043A" w:rsidRPr="00C41842">
        <w:rPr>
          <w:rFonts w:asciiTheme="majorBidi" w:hAnsiTheme="majorBidi" w:cstheme="majorBidi"/>
          <w:sz w:val="24"/>
          <w:szCs w:val="24"/>
        </w:rPr>
        <w:t>tang Hari Jadi Kota Salatiga.</w:t>
      </w:r>
      <w:r w:rsidR="000D043A" w:rsidRPr="00C41842">
        <w:rPr>
          <w:rStyle w:val="FootnoteReference"/>
          <w:rFonts w:asciiTheme="majorBidi" w:hAnsiTheme="majorBidi" w:cstheme="majorBidi"/>
          <w:sz w:val="24"/>
          <w:szCs w:val="24"/>
        </w:rPr>
        <w:footnoteReference w:id="14"/>
      </w:r>
    </w:p>
    <w:p w:rsidR="00165AB3" w:rsidRDefault="002A37D0" w:rsidP="0096566A">
      <w:pPr>
        <w:autoSpaceDE w:val="0"/>
        <w:autoSpaceDN w:val="0"/>
        <w:adjustRightInd w:val="0"/>
        <w:spacing w:after="0"/>
        <w:ind w:firstLine="720"/>
        <w:jc w:val="both"/>
        <w:rPr>
          <w:rFonts w:asciiTheme="majorBidi" w:hAnsiTheme="majorBidi" w:cstheme="majorBidi"/>
          <w:color w:val="000000"/>
          <w:sz w:val="24"/>
          <w:szCs w:val="24"/>
        </w:rPr>
      </w:pPr>
      <w:r w:rsidRPr="00C41842">
        <w:rPr>
          <w:rFonts w:asciiTheme="majorBidi" w:hAnsiTheme="majorBidi" w:cstheme="majorBidi"/>
          <w:color w:val="000000"/>
          <w:sz w:val="24"/>
          <w:szCs w:val="24"/>
        </w:rPr>
        <w:t>Penamaan</w:t>
      </w:r>
      <w:r w:rsidR="006363FD">
        <w:rPr>
          <w:rFonts w:asciiTheme="majorBidi" w:hAnsiTheme="majorBidi" w:cstheme="majorBidi"/>
          <w:color w:val="000000"/>
          <w:sz w:val="24"/>
          <w:szCs w:val="24"/>
        </w:rPr>
        <w:t xml:space="preserve"> Kota</w:t>
      </w:r>
      <w:r w:rsidRPr="00C41842">
        <w:rPr>
          <w:rFonts w:asciiTheme="majorBidi" w:hAnsiTheme="majorBidi" w:cstheme="majorBidi"/>
          <w:color w:val="000000"/>
          <w:sz w:val="24"/>
          <w:szCs w:val="24"/>
        </w:rPr>
        <w:t xml:space="preserve"> Salatiga</w:t>
      </w:r>
      <w:r w:rsidR="006363FD">
        <w:rPr>
          <w:rFonts w:asciiTheme="majorBidi" w:hAnsiTheme="majorBidi" w:cstheme="majorBidi"/>
          <w:color w:val="000000"/>
          <w:sz w:val="24"/>
          <w:szCs w:val="24"/>
        </w:rPr>
        <w:t xml:space="preserve"> sejatinya</w:t>
      </w:r>
      <w:r w:rsidRPr="00C41842">
        <w:rPr>
          <w:rFonts w:asciiTheme="majorBidi" w:hAnsiTheme="majorBidi" w:cstheme="majorBidi"/>
          <w:color w:val="000000"/>
          <w:sz w:val="24"/>
          <w:szCs w:val="24"/>
        </w:rPr>
        <w:t xml:space="preserve"> tidak terlepas dari adanya peran</w:t>
      </w:r>
      <w:r w:rsidR="006363FD">
        <w:rPr>
          <w:rFonts w:asciiTheme="majorBidi" w:hAnsiTheme="majorBidi" w:cstheme="majorBidi"/>
          <w:color w:val="000000"/>
          <w:sz w:val="24"/>
          <w:szCs w:val="24"/>
        </w:rPr>
        <w:t xml:space="preserve"> besar dari</w:t>
      </w:r>
      <w:r w:rsidRPr="00C41842">
        <w:rPr>
          <w:rFonts w:asciiTheme="majorBidi" w:hAnsiTheme="majorBidi" w:cstheme="majorBidi"/>
          <w:color w:val="000000"/>
          <w:sz w:val="24"/>
          <w:szCs w:val="24"/>
        </w:rPr>
        <w:t xml:space="preserve"> Ki Ageng PandanaranII</w:t>
      </w:r>
      <w:r w:rsidR="00BA6275" w:rsidRPr="00C41842">
        <w:rPr>
          <w:rStyle w:val="FootnoteReference"/>
          <w:rFonts w:asciiTheme="majorBidi" w:hAnsiTheme="majorBidi" w:cstheme="majorBidi"/>
          <w:color w:val="000000"/>
          <w:sz w:val="24"/>
          <w:szCs w:val="24"/>
        </w:rPr>
        <w:footnoteReference w:id="15"/>
      </w:r>
      <w:r w:rsidRPr="00C41842">
        <w:rPr>
          <w:rFonts w:asciiTheme="majorBidi" w:hAnsiTheme="majorBidi" w:cstheme="majorBidi"/>
          <w:color w:val="000000"/>
          <w:sz w:val="24"/>
          <w:szCs w:val="24"/>
        </w:rPr>
        <w:t xml:space="preserve"> (Bu</w:t>
      </w:r>
      <w:r w:rsidR="006363FD">
        <w:rPr>
          <w:rFonts w:asciiTheme="majorBidi" w:hAnsiTheme="majorBidi" w:cstheme="majorBidi"/>
          <w:color w:val="000000"/>
          <w:sz w:val="24"/>
          <w:szCs w:val="24"/>
        </w:rPr>
        <w:t>pati Semarang) yang pada zamannya</w:t>
      </w:r>
      <w:r w:rsidRPr="00C41842">
        <w:rPr>
          <w:rFonts w:asciiTheme="majorBidi" w:hAnsiTheme="majorBidi" w:cstheme="majorBidi"/>
          <w:color w:val="000000"/>
          <w:sz w:val="24"/>
          <w:szCs w:val="24"/>
        </w:rPr>
        <w:t xml:space="preserve"> menunjukkan </w:t>
      </w:r>
      <w:r w:rsidR="006363FD">
        <w:rPr>
          <w:rFonts w:asciiTheme="majorBidi" w:hAnsiTheme="majorBidi" w:cstheme="majorBidi"/>
          <w:color w:val="000000"/>
          <w:sz w:val="24"/>
          <w:szCs w:val="24"/>
        </w:rPr>
        <w:t xml:space="preserve">suatu </w:t>
      </w:r>
      <w:r w:rsidRPr="00C41842">
        <w:rPr>
          <w:rFonts w:asciiTheme="majorBidi" w:hAnsiTheme="majorBidi" w:cstheme="majorBidi"/>
          <w:color w:val="000000"/>
          <w:sz w:val="24"/>
          <w:szCs w:val="24"/>
        </w:rPr>
        <w:t xml:space="preserve">kemakmuran dan kesejahteraan bagi </w:t>
      </w:r>
      <w:r w:rsidR="006363FD">
        <w:rPr>
          <w:rFonts w:asciiTheme="majorBidi" w:hAnsiTheme="majorBidi" w:cstheme="majorBidi"/>
          <w:color w:val="000000"/>
          <w:sz w:val="24"/>
          <w:szCs w:val="24"/>
        </w:rPr>
        <w:t>seluruh rakyat</w:t>
      </w:r>
      <w:r w:rsidRPr="00C41842">
        <w:rPr>
          <w:rFonts w:asciiTheme="majorBidi" w:hAnsiTheme="majorBidi" w:cstheme="majorBidi"/>
          <w:color w:val="000000"/>
          <w:sz w:val="24"/>
          <w:szCs w:val="24"/>
        </w:rPr>
        <w:t xml:space="preserve">nya. Namun, sesuai dengan </w:t>
      </w:r>
      <w:r w:rsidR="006363FD">
        <w:rPr>
          <w:rFonts w:asciiTheme="majorBidi" w:hAnsiTheme="majorBidi" w:cstheme="majorBidi"/>
          <w:color w:val="000000"/>
          <w:sz w:val="24"/>
          <w:szCs w:val="24"/>
        </w:rPr>
        <w:t xml:space="preserve">arahan atau </w:t>
      </w:r>
      <w:r w:rsidRPr="00C41842">
        <w:rPr>
          <w:rFonts w:asciiTheme="majorBidi" w:hAnsiTheme="majorBidi" w:cstheme="majorBidi"/>
          <w:color w:val="000000"/>
          <w:sz w:val="24"/>
          <w:szCs w:val="24"/>
        </w:rPr>
        <w:t xml:space="preserve">nasihat dari Sunan Kalijaga, Bupati Semarang mengundurkan diri </w:t>
      </w:r>
      <w:r w:rsidR="006363FD">
        <w:rPr>
          <w:rFonts w:asciiTheme="majorBidi" w:hAnsiTheme="majorBidi" w:cstheme="majorBidi"/>
          <w:color w:val="000000"/>
          <w:sz w:val="24"/>
          <w:szCs w:val="24"/>
        </w:rPr>
        <w:t xml:space="preserve">dari jabatannya melepas semua </w:t>
      </w:r>
      <w:r w:rsidRPr="00C41842">
        <w:rPr>
          <w:rFonts w:asciiTheme="majorBidi" w:hAnsiTheme="majorBidi" w:cstheme="majorBidi"/>
          <w:color w:val="000000"/>
          <w:sz w:val="24"/>
          <w:szCs w:val="24"/>
        </w:rPr>
        <w:t xml:space="preserve">dari kehidupan duniawinya yang sangat melimpah, </w:t>
      </w:r>
      <w:r w:rsidR="006363FD">
        <w:rPr>
          <w:rFonts w:asciiTheme="majorBidi" w:hAnsiTheme="majorBidi" w:cstheme="majorBidi"/>
          <w:color w:val="000000"/>
          <w:sz w:val="24"/>
          <w:szCs w:val="24"/>
        </w:rPr>
        <w:t xml:space="preserve">serta </w:t>
      </w:r>
      <w:r w:rsidRPr="00C41842">
        <w:rPr>
          <w:rFonts w:asciiTheme="majorBidi" w:hAnsiTheme="majorBidi" w:cstheme="majorBidi"/>
          <w:color w:val="000000"/>
          <w:sz w:val="24"/>
          <w:szCs w:val="24"/>
        </w:rPr>
        <w:t>meninggalkan</w:t>
      </w:r>
      <w:r w:rsidR="006363FD">
        <w:rPr>
          <w:rFonts w:asciiTheme="majorBidi" w:hAnsiTheme="majorBidi" w:cstheme="majorBidi"/>
          <w:color w:val="000000"/>
          <w:sz w:val="24"/>
          <w:szCs w:val="24"/>
        </w:rPr>
        <w:t>Kota S</w:t>
      </w:r>
      <w:r w:rsidRPr="00C41842">
        <w:rPr>
          <w:rFonts w:asciiTheme="majorBidi" w:hAnsiTheme="majorBidi" w:cstheme="majorBidi"/>
          <w:color w:val="000000"/>
          <w:sz w:val="24"/>
          <w:szCs w:val="24"/>
        </w:rPr>
        <w:t>emarang bersama</w:t>
      </w:r>
      <w:r w:rsidR="006363FD">
        <w:rPr>
          <w:rFonts w:asciiTheme="majorBidi" w:hAnsiTheme="majorBidi" w:cstheme="majorBidi"/>
          <w:color w:val="000000"/>
          <w:sz w:val="24"/>
          <w:szCs w:val="24"/>
        </w:rPr>
        <w:t>-sama dengan</w:t>
      </w:r>
      <w:r w:rsidRPr="00C41842">
        <w:rPr>
          <w:rFonts w:asciiTheme="majorBidi" w:hAnsiTheme="majorBidi" w:cstheme="majorBidi"/>
          <w:color w:val="000000"/>
          <w:sz w:val="24"/>
          <w:szCs w:val="24"/>
        </w:rPr>
        <w:t xml:space="preserve"> keluarganya menuju </w:t>
      </w:r>
      <w:r w:rsidR="006363FD">
        <w:rPr>
          <w:rFonts w:asciiTheme="majorBidi" w:hAnsiTheme="majorBidi" w:cstheme="majorBidi"/>
          <w:color w:val="000000"/>
          <w:sz w:val="24"/>
          <w:szCs w:val="24"/>
        </w:rPr>
        <w:t xml:space="preserve">arah </w:t>
      </w:r>
      <w:r w:rsidRPr="00C41842">
        <w:rPr>
          <w:rFonts w:asciiTheme="majorBidi" w:hAnsiTheme="majorBidi" w:cstheme="majorBidi"/>
          <w:color w:val="000000"/>
          <w:sz w:val="24"/>
          <w:szCs w:val="24"/>
        </w:rPr>
        <w:t xml:space="preserve">Selatan, pada saat Ki Pandanaran II </w:t>
      </w:r>
      <w:r w:rsidR="006363FD">
        <w:rPr>
          <w:rFonts w:asciiTheme="majorBidi" w:hAnsiTheme="majorBidi" w:cstheme="majorBidi"/>
          <w:color w:val="000000"/>
          <w:sz w:val="24"/>
          <w:szCs w:val="24"/>
        </w:rPr>
        <w:t>sampai</w:t>
      </w:r>
      <w:r w:rsidRPr="00C41842">
        <w:rPr>
          <w:rFonts w:asciiTheme="majorBidi" w:hAnsiTheme="majorBidi" w:cstheme="majorBidi"/>
          <w:color w:val="000000"/>
          <w:sz w:val="24"/>
          <w:szCs w:val="24"/>
        </w:rPr>
        <w:t xml:space="preserve">disuatu daerah dekat </w:t>
      </w:r>
      <w:r w:rsidR="006363FD">
        <w:rPr>
          <w:rFonts w:asciiTheme="majorBidi" w:hAnsiTheme="majorBidi" w:cstheme="majorBidi"/>
          <w:color w:val="000000"/>
          <w:sz w:val="24"/>
          <w:szCs w:val="24"/>
        </w:rPr>
        <w:t xml:space="preserve">tanah </w:t>
      </w:r>
      <w:r w:rsidRPr="00C41842">
        <w:rPr>
          <w:rFonts w:asciiTheme="majorBidi" w:hAnsiTheme="majorBidi" w:cstheme="majorBidi"/>
          <w:color w:val="000000"/>
          <w:sz w:val="24"/>
          <w:szCs w:val="24"/>
        </w:rPr>
        <w:t>perdikan ditengah perjalanan dihadang oleh</w:t>
      </w:r>
      <w:r w:rsidR="006363FD">
        <w:rPr>
          <w:rFonts w:asciiTheme="majorBidi" w:hAnsiTheme="majorBidi" w:cstheme="majorBidi"/>
          <w:color w:val="000000"/>
          <w:sz w:val="24"/>
          <w:szCs w:val="24"/>
        </w:rPr>
        <w:t xml:space="preserve"> beberapa </w:t>
      </w:r>
      <w:r w:rsidRPr="00C41842">
        <w:rPr>
          <w:rFonts w:asciiTheme="majorBidi" w:hAnsiTheme="majorBidi" w:cstheme="majorBidi"/>
          <w:color w:val="000000"/>
          <w:sz w:val="24"/>
          <w:szCs w:val="24"/>
        </w:rPr>
        <w:t xml:space="preserve"> perampok/begalyang ber</w:t>
      </w:r>
      <w:r w:rsidR="000B7CCA">
        <w:rPr>
          <w:rFonts w:asciiTheme="majorBidi" w:hAnsiTheme="majorBidi" w:cstheme="majorBidi"/>
          <w:color w:val="000000"/>
          <w:sz w:val="24"/>
          <w:szCs w:val="24"/>
        </w:rPr>
        <w:t>jumlah tiga orang untuk mencuri</w:t>
      </w:r>
      <w:r w:rsidRPr="00C41842">
        <w:rPr>
          <w:rFonts w:asciiTheme="majorBidi" w:hAnsiTheme="majorBidi" w:cstheme="majorBidi"/>
          <w:color w:val="000000"/>
          <w:sz w:val="24"/>
          <w:szCs w:val="24"/>
        </w:rPr>
        <w:t xml:space="preserve"> bawaan istri Ki Pandanaran II</w:t>
      </w:r>
      <w:r w:rsidR="000B7CCA">
        <w:rPr>
          <w:rFonts w:asciiTheme="majorBidi" w:hAnsiTheme="majorBidi" w:cstheme="majorBidi"/>
          <w:color w:val="000000"/>
          <w:sz w:val="24"/>
          <w:szCs w:val="24"/>
        </w:rPr>
        <w:t>, namun atas kuasa sang P</w:t>
      </w:r>
      <w:r w:rsidRPr="00C41842">
        <w:rPr>
          <w:rFonts w:asciiTheme="majorBidi" w:hAnsiTheme="majorBidi" w:cstheme="majorBidi"/>
          <w:color w:val="000000"/>
          <w:sz w:val="24"/>
          <w:szCs w:val="24"/>
        </w:rPr>
        <w:t xml:space="preserve">encipta </w:t>
      </w:r>
      <w:r w:rsidR="000B7CCA">
        <w:rPr>
          <w:rFonts w:asciiTheme="majorBidi" w:hAnsiTheme="majorBidi" w:cstheme="majorBidi"/>
          <w:color w:val="000000"/>
          <w:sz w:val="24"/>
          <w:szCs w:val="24"/>
        </w:rPr>
        <w:t xml:space="preserve">segerombolan </w:t>
      </w:r>
      <w:r w:rsidRPr="00C41842">
        <w:rPr>
          <w:rFonts w:asciiTheme="majorBidi" w:hAnsiTheme="majorBidi" w:cstheme="majorBidi"/>
          <w:color w:val="000000"/>
          <w:sz w:val="24"/>
          <w:szCs w:val="24"/>
        </w:rPr>
        <w:t xml:space="preserve"> perampok </w:t>
      </w:r>
      <w:r w:rsidR="000B7CCA">
        <w:rPr>
          <w:rFonts w:asciiTheme="majorBidi" w:hAnsiTheme="majorBidi" w:cstheme="majorBidi"/>
          <w:color w:val="000000"/>
          <w:sz w:val="24"/>
          <w:szCs w:val="24"/>
        </w:rPr>
        <w:t xml:space="preserve">berjumlah 3 orang </w:t>
      </w:r>
      <w:r w:rsidRPr="00C41842">
        <w:rPr>
          <w:rFonts w:asciiTheme="majorBidi" w:hAnsiTheme="majorBidi" w:cstheme="majorBidi"/>
          <w:color w:val="000000"/>
          <w:sz w:val="24"/>
          <w:szCs w:val="24"/>
        </w:rPr>
        <w:t xml:space="preserve">tersebut dapat dikalahkan. </w:t>
      </w:r>
      <w:r w:rsidR="00920C3E" w:rsidRPr="00C41842">
        <w:rPr>
          <w:rFonts w:asciiTheme="majorBidi" w:hAnsiTheme="majorBidi" w:cstheme="majorBidi"/>
          <w:color w:val="000000"/>
          <w:sz w:val="24"/>
          <w:szCs w:val="24"/>
        </w:rPr>
        <w:t xml:space="preserve">Konon setelah diganggu oleh </w:t>
      </w:r>
      <w:r w:rsidR="000B7CCA">
        <w:rPr>
          <w:rFonts w:asciiTheme="majorBidi" w:hAnsiTheme="majorBidi" w:cstheme="majorBidi"/>
          <w:color w:val="000000"/>
          <w:sz w:val="24"/>
          <w:szCs w:val="24"/>
        </w:rPr>
        <w:t xml:space="preserve">para segerombolan </w:t>
      </w:r>
      <w:r w:rsidR="00920C3E" w:rsidRPr="00C41842">
        <w:rPr>
          <w:rFonts w:asciiTheme="majorBidi" w:hAnsiTheme="majorBidi" w:cstheme="majorBidi"/>
          <w:color w:val="000000"/>
          <w:sz w:val="24"/>
          <w:szCs w:val="24"/>
        </w:rPr>
        <w:t>penyamun tadi</w:t>
      </w:r>
      <w:r w:rsidR="000B7CCA">
        <w:rPr>
          <w:rFonts w:asciiTheme="majorBidi" w:hAnsiTheme="majorBidi" w:cstheme="majorBidi"/>
          <w:color w:val="000000"/>
          <w:sz w:val="24"/>
          <w:szCs w:val="24"/>
        </w:rPr>
        <w:t>,</w:t>
      </w:r>
      <w:r w:rsidR="00920C3E" w:rsidRPr="00C41842">
        <w:rPr>
          <w:rFonts w:asciiTheme="majorBidi" w:hAnsiTheme="majorBidi" w:cstheme="majorBidi"/>
          <w:color w:val="000000"/>
          <w:sz w:val="24"/>
          <w:szCs w:val="24"/>
        </w:rPr>
        <w:t xml:space="preserve"> </w:t>
      </w:r>
      <w:r w:rsidR="00920C3E" w:rsidRPr="00C41842">
        <w:rPr>
          <w:rFonts w:asciiTheme="majorBidi" w:hAnsiTheme="majorBidi" w:cstheme="majorBidi"/>
          <w:color w:val="000000"/>
          <w:sz w:val="24"/>
          <w:szCs w:val="24"/>
        </w:rPr>
        <w:lastRenderedPageBreak/>
        <w:t>Nyai Ageng Kaliwungu berter</w:t>
      </w:r>
      <w:r w:rsidR="000B7CCA">
        <w:rPr>
          <w:rFonts w:asciiTheme="majorBidi" w:hAnsiTheme="majorBidi" w:cstheme="majorBidi"/>
          <w:color w:val="000000"/>
          <w:sz w:val="24"/>
          <w:szCs w:val="24"/>
        </w:rPr>
        <w:t>iak meminta tolong, ungkapnya</w:t>
      </w:r>
      <w:r w:rsidR="00920C3E" w:rsidRPr="00C41842">
        <w:rPr>
          <w:rFonts w:asciiTheme="majorBidi" w:hAnsiTheme="majorBidi" w:cstheme="majorBidi"/>
          <w:color w:val="000000"/>
          <w:sz w:val="24"/>
          <w:szCs w:val="24"/>
        </w:rPr>
        <w:t xml:space="preserve">: “Tolong Kyai, ada orang </w:t>
      </w:r>
      <w:r w:rsidR="000B7CCA">
        <w:rPr>
          <w:rFonts w:asciiTheme="majorBidi" w:hAnsiTheme="majorBidi" w:cstheme="majorBidi"/>
          <w:color w:val="000000"/>
          <w:sz w:val="24"/>
          <w:szCs w:val="24"/>
        </w:rPr>
        <w:t>yang salah, jumlahnya ada tiga</w:t>
      </w:r>
      <w:r w:rsidR="00165AB3">
        <w:rPr>
          <w:rFonts w:asciiTheme="majorBidi" w:hAnsiTheme="majorBidi" w:cstheme="majorBidi"/>
          <w:color w:val="000000"/>
          <w:sz w:val="24"/>
          <w:szCs w:val="24"/>
        </w:rPr>
        <w:t>”</w:t>
      </w:r>
      <w:r w:rsidR="00920C3E" w:rsidRPr="00C41842">
        <w:rPr>
          <w:rFonts w:asciiTheme="majorBidi" w:hAnsiTheme="majorBidi" w:cstheme="majorBidi"/>
          <w:color w:val="000000"/>
          <w:sz w:val="24"/>
          <w:szCs w:val="24"/>
        </w:rPr>
        <w:t>.</w:t>
      </w:r>
      <w:r w:rsidR="00920C3E" w:rsidRPr="00C41842">
        <w:rPr>
          <w:rStyle w:val="FootnoteReference"/>
          <w:rFonts w:asciiTheme="majorBidi" w:hAnsiTheme="majorBidi" w:cstheme="majorBidi"/>
          <w:color w:val="000000"/>
          <w:sz w:val="24"/>
          <w:szCs w:val="24"/>
        </w:rPr>
        <w:footnoteReference w:id="16"/>
      </w:r>
    </w:p>
    <w:p w:rsidR="00920C3E" w:rsidRDefault="000B7CCA" w:rsidP="0096566A">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Selanjutnya </w:t>
      </w:r>
      <w:r w:rsidR="00920C3E" w:rsidRPr="00C41842">
        <w:rPr>
          <w:rFonts w:asciiTheme="majorBidi" w:hAnsiTheme="majorBidi" w:cstheme="majorBidi"/>
          <w:color w:val="000000"/>
          <w:sz w:val="24"/>
          <w:szCs w:val="24"/>
        </w:rPr>
        <w:t>Kyai Ageng Pandanar</w:t>
      </w:r>
      <w:r w:rsidR="00165AB3">
        <w:rPr>
          <w:rFonts w:asciiTheme="majorBidi" w:hAnsiTheme="majorBidi" w:cstheme="majorBidi"/>
          <w:color w:val="000000"/>
          <w:sz w:val="24"/>
          <w:szCs w:val="24"/>
        </w:rPr>
        <w:t>an menoleh, melihat orang-</w:t>
      </w:r>
      <w:r w:rsidR="00920C3E" w:rsidRPr="00C41842">
        <w:rPr>
          <w:rFonts w:asciiTheme="majorBidi" w:hAnsiTheme="majorBidi" w:cstheme="majorBidi"/>
          <w:color w:val="000000"/>
          <w:sz w:val="24"/>
          <w:szCs w:val="24"/>
        </w:rPr>
        <w:t xml:space="preserve">yang terkulai lemah ditanah lalu </w:t>
      </w:r>
      <w:r w:rsidR="00165AB3">
        <w:rPr>
          <w:rFonts w:asciiTheme="majorBidi" w:hAnsiTheme="majorBidi" w:cstheme="majorBidi"/>
          <w:color w:val="000000"/>
          <w:sz w:val="24"/>
          <w:szCs w:val="24"/>
        </w:rPr>
        <w:t xml:space="preserve">beliau </w:t>
      </w:r>
      <w:r w:rsidR="00920C3E" w:rsidRPr="00C41842">
        <w:rPr>
          <w:rFonts w:asciiTheme="majorBidi" w:hAnsiTheme="majorBidi" w:cstheme="majorBidi"/>
          <w:color w:val="000000"/>
          <w:sz w:val="24"/>
          <w:szCs w:val="24"/>
        </w:rPr>
        <w:t xml:space="preserve">berkata: “Itulah akibatnya, kalau </w:t>
      </w:r>
      <w:r w:rsidR="00165AB3">
        <w:rPr>
          <w:rFonts w:asciiTheme="majorBidi" w:hAnsiTheme="majorBidi" w:cstheme="majorBidi"/>
          <w:color w:val="000000"/>
          <w:sz w:val="24"/>
          <w:szCs w:val="24"/>
        </w:rPr>
        <w:t xml:space="preserve">kamu </w:t>
      </w:r>
      <w:r w:rsidR="00920C3E" w:rsidRPr="00C41842">
        <w:rPr>
          <w:rFonts w:asciiTheme="majorBidi" w:hAnsiTheme="majorBidi" w:cstheme="majorBidi"/>
          <w:color w:val="000000"/>
          <w:sz w:val="24"/>
          <w:szCs w:val="24"/>
        </w:rPr>
        <w:t>tidak mau mendengarkan kata</w:t>
      </w:r>
      <w:r w:rsidR="00165AB3">
        <w:rPr>
          <w:rFonts w:asciiTheme="majorBidi" w:hAnsiTheme="majorBidi" w:cstheme="majorBidi"/>
          <w:color w:val="000000"/>
          <w:sz w:val="24"/>
          <w:szCs w:val="24"/>
        </w:rPr>
        <w:t>-kata</w:t>
      </w:r>
      <w:r w:rsidR="00920C3E" w:rsidRPr="00C41842">
        <w:rPr>
          <w:rFonts w:asciiTheme="majorBidi" w:hAnsiTheme="majorBidi" w:cstheme="majorBidi"/>
          <w:color w:val="000000"/>
          <w:sz w:val="24"/>
          <w:szCs w:val="24"/>
        </w:rPr>
        <w:t xml:space="preserve">ku.Wajahmu </w:t>
      </w:r>
      <w:r w:rsidR="00165AB3">
        <w:rPr>
          <w:rFonts w:asciiTheme="majorBidi" w:hAnsiTheme="majorBidi" w:cstheme="majorBidi"/>
          <w:color w:val="000000"/>
          <w:sz w:val="24"/>
          <w:szCs w:val="24"/>
        </w:rPr>
        <w:t xml:space="preserve">akan </w:t>
      </w:r>
      <w:r w:rsidR="00920C3E" w:rsidRPr="00C41842">
        <w:rPr>
          <w:rFonts w:asciiTheme="majorBidi" w:hAnsiTheme="majorBidi" w:cstheme="majorBidi"/>
          <w:color w:val="000000"/>
          <w:sz w:val="24"/>
          <w:szCs w:val="24"/>
        </w:rPr>
        <w:t xml:space="preserve">menjadi seperti domba dan kamu </w:t>
      </w:r>
      <w:r w:rsidR="00165AB3">
        <w:rPr>
          <w:rFonts w:asciiTheme="majorBidi" w:hAnsiTheme="majorBidi" w:cstheme="majorBidi"/>
          <w:color w:val="000000"/>
          <w:sz w:val="24"/>
          <w:szCs w:val="24"/>
        </w:rPr>
        <w:t xml:space="preserve">semua </w:t>
      </w:r>
      <w:r w:rsidR="00920C3E" w:rsidRPr="00C41842">
        <w:rPr>
          <w:rFonts w:asciiTheme="majorBidi" w:hAnsiTheme="majorBidi" w:cstheme="majorBidi"/>
          <w:color w:val="000000"/>
          <w:sz w:val="24"/>
          <w:szCs w:val="24"/>
        </w:rPr>
        <w:t>yang menggelesot-menggelesot  seperti</w:t>
      </w:r>
      <w:r w:rsidR="00165AB3">
        <w:rPr>
          <w:rFonts w:asciiTheme="majorBidi" w:hAnsiTheme="majorBidi" w:cstheme="majorBidi"/>
          <w:color w:val="000000"/>
          <w:sz w:val="24"/>
          <w:szCs w:val="24"/>
        </w:rPr>
        <w:t xml:space="preserve">hewan </w:t>
      </w:r>
      <w:r w:rsidR="00920C3E" w:rsidRPr="00C41842">
        <w:rPr>
          <w:rFonts w:asciiTheme="majorBidi" w:hAnsiTheme="majorBidi" w:cstheme="majorBidi"/>
          <w:color w:val="000000"/>
          <w:sz w:val="24"/>
          <w:szCs w:val="24"/>
        </w:rPr>
        <w:t xml:space="preserve">ular saja”. Seketika itu juga </w:t>
      </w:r>
      <w:r w:rsidR="00165AB3">
        <w:rPr>
          <w:rFonts w:asciiTheme="majorBidi" w:hAnsiTheme="majorBidi" w:cstheme="majorBidi"/>
          <w:color w:val="000000"/>
          <w:sz w:val="24"/>
          <w:szCs w:val="24"/>
        </w:rPr>
        <w:t xml:space="preserve">para </w:t>
      </w:r>
      <w:r w:rsidR="00920C3E" w:rsidRPr="00C41842">
        <w:rPr>
          <w:rFonts w:asciiTheme="majorBidi" w:hAnsiTheme="majorBidi" w:cstheme="majorBidi"/>
          <w:color w:val="000000"/>
          <w:sz w:val="24"/>
          <w:szCs w:val="24"/>
        </w:rPr>
        <w:t>penyamun ya</w:t>
      </w:r>
      <w:r w:rsidR="00165AB3">
        <w:rPr>
          <w:rFonts w:asciiTheme="majorBidi" w:hAnsiTheme="majorBidi" w:cstheme="majorBidi"/>
          <w:color w:val="000000"/>
          <w:sz w:val="24"/>
          <w:szCs w:val="24"/>
        </w:rPr>
        <w:t xml:space="preserve">ng satu berubah seperti </w:t>
      </w:r>
      <w:r w:rsidR="00920C3E" w:rsidRPr="00C41842">
        <w:rPr>
          <w:rFonts w:asciiTheme="majorBidi" w:hAnsiTheme="majorBidi" w:cstheme="majorBidi"/>
          <w:color w:val="000000"/>
          <w:sz w:val="24"/>
          <w:szCs w:val="24"/>
        </w:rPr>
        <w:t>kambing,</w:t>
      </w:r>
      <w:r w:rsidR="00165AB3">
        <w:rPr>
          <w:rFonts w:asciiTheme="majorBidi" w:hAnsiTheme="majorBidi" w:cstheme="majorBidi"/>
          <w:color w:val="000000"/>
          <w:sz w:val="24"/>
          <w:szCs w:val="24"/>
        </w:rPr>
        <w:t>sedang yang satu lain berubah seperti wajah</w:t>
      </w:r>
      <w:r w:rsidR="00920C3E" w:rsidRPr="00C41842">
        <w:rPr>
          <w:rFonts w:asciiTheme="majorBidi" w:hAnsiTheme="majorBidi" w:cstheme="majorBidi"/>
          <w:color w:val="000000"/>
          <w:sz w:val="24"/>
          <w:szCs w:val="24"/>
        </w:rPr>
        <w:t xml:space="preserve"> ular.Keduanya merasa </w:t>
      </w:r>
      <w:r w:rsidR="00165AB3">
        <w:rPr>
          <w:rFonts w:asciiTheme="majorBidi" w:hAnsiTheme="majorBidi" w:cstheme="majorBidi"/>
          <w:color w:val="000000"/>
          <w:sz w:val="24"/>
          <w:szCs w:val="24"/>
        </w:rPr>
        <w:t xml:space="preserve">sangat </w:t>
      </w:r>
      <w:r w:rsidR="00920C3E" w:rsidRPr="00C41842">
        <w:rPr>
          <w:rFonts w:asciiTheme="majorBidi" w:hAnsiTheme="majorBidi" w:cstheme="majorBidi"/>
          <w:color w:val="000000"/>
          <w:sz w:val="24"/>
          <w:szCs w:val="24"/>
        </w:rPr>
        <w:t xml:space="preserve">berdosa sekali, tetapi juga mengakui </w:t>
      </w:r>
      <w:r w:rsidR="00165AB3">
        <w:rPr>
          <w:rFonts w:asciiTheme="majorBidi" w:hAnsiTheme="majorBidi" w:cstheme="majorBidi"/>
          <w:color w:val="000000"/>
          <w:sz w:val="24"/>
          <w:szCs w:val="24"/>
        </w:rPr>
        <w:t xml:space="preserve">akan </w:t>
      </w:r>
      <w:r w:rsidR="00920C3E" w:rsidRPr="00C41842">
        <w:rPr>
          <w:rFonts w:asciiTheme="majorBidi" w:hAnsiTheme="majorBidi" w:cstheme="majorBidi"/>
          <w:color w:val="000000"/>
          <w:sz w:val="24"/>
          <w:szCs w:val="24"/>
        </w:rPr>
        <w:t xml:space="preserve">kesaktian Kyai AgengPandanaran dan </w:t>
      </w:r>
      <w:r w:rsidR="00165AB3">
        <w:rPr>
          <w:rFonts w:asciiTheme="majorBidi" w:hAnsiTheme="majorBidi" w:cstheme="majorBidi"/>
          <w:color w:val="000000"/>
          <w:sz w:val="24"/>
          <w:szCs w:val="24"/>
        </w:rPr>
        <w:t xml:space="preserve">selanjutnya </w:t>
      </w:r>
      <w:r w:rsidR="00920C3E" w:rsidRPr="00C41842">
        <w:rPr>
          <w:rFonts w:asciiTheme="majorBidi" w:hAnsiTheme="majorBidi" w:cstheme="majorBidi"/>
          <w:color w:val="000000"/>
          <w:sz w:val="24"/>
          <w:szCs w:val="24"/>
        </w:rPr>
        <w:t xml:space="preserve">memutuskan untuk menjadi murid dan pengikut dari Kyai AgengPandanaran. </w:t>
      </w:r>
      <w:r w:rsidR="00165AB3">
        <w:rPr>
          <w:rFonts w:asciiTheme="majorBidi" w:hAnsiTheme="majorBidi" w:cstheme="majorBidi"/>
          <w:color w:val="000000"/>
          <w:sz w:val="24"/>
          <w:szCs w:val="24"/>
        </w:rPr>
        <w:t xml:space="preserve">Akhirnya yang seperti </w:t>
      </w:r>
      <w:r w:rsidR="00920C3E" w:rsidRPr="00C41842">
        <w:rPr>
          <w:rFonts w:asciiTheme="majorBidi" w:hAnsiTheme="majorBidi" w:cstheme="majorBidi"/>
          <w:color w:val="000000"/>
          <w:sz w:val="24"/>
          <w:szCs w:val="24"/>
        </w:rPr>
        <w:t>wajah dombadi</w:t>
      </w:r>
      <w:r w:rsidR="00165AB3">
        <w:rPr>
          <w:rFonts w:asciiTheme="majorBidi" w:hAnsiTheme="majorBidi" w:cstheme="majorBidi"/>
          <w:color w:val="000000"/>
          <w:sz w:val="24"/>
          <w:szCs w:val="24"/>
        </w:rPr>
        <w:t>beri julukan</w:t>
      </w:r>
      <w:r w:rsidR="00920C3E" w:rsidRPr="00C41842">
        <w:rPr>
          <w:rFonts w:asciiTheme="majorBidi" w:hAnsiTheme="majorBidi" w:cstheme="majorBidi"/>
          <w:color w:val="000000"/>
          <w:sz w:val="24"/>
          <w:szCs w:val="24"/>
        </w:rPr>
        <w:t xml:space="preserve"> Syeh Domba dan yang </w:t>
      </w:r>
      <w:r w:rsidR="00165AB3">
        <w:rPr>
          <w:rFonts w:asciiTheme="majorBidi" w:hAnsiTheme="majorBidi" w:cstheme="majorBidi"/>
          <w:color w:val="000000"/>
          <w:sz w:val="24"/>
          <w:szCs w:val="24"/>
        </w:rPr>
        <w:t xml:space="preserve">wajahnya </w:t>
      </w:r>
      <w:r w:rsidR="00920C3E" w:rsidRPr="00C41842">
        <w:rPr>
          <w:rFonts w:asciiTheme="majorBidi" w:hAnsiTheme="majorBidi" w:cstheme="majorBidi"/>
          <w:color w:val="000000"/>
          <w:sz w:val="24"/>
          <w:szCs w:val="24"/>
        </w:rPr>
        <w:t>se</w:t>
      </w:r>
      <w:r w:rsidR="00165AB3">
        <w:rPr>
          <w:rFonts w:asciiTheme="majorBidi" w:hAnsiTheme="majorBidi" w:cstheme="majorBidi"/>
          <w:color w:val="000000"/>
          <w:sz w:val="24"/>
          <w:szCs w:val="24"/>
        </w:rPr>
        <w:t>perti ular dinamakan Syeh Kewel</w:t>
      </w:r>
      <w:r w:rsidR="00920C3E" w:rsidRPr="00C41842">
        <w:rPr>
          <w:rFonts w:asciiTheme="majorBidi" w:hAnsiTheme="majorBidi" w:cstheme="majorBidi"/>
          <w:color w:val="000000"/>
          <w:sz w:val="24"/>
          <w:szCs w:val="24"/>
        </w:rPr>
        <w:t>.</w:t>
      </w:r>
      <w:r w:rsidR="005A0B1F" w:rsidRPr="00C41842">
        <w:rPr>
          <w:rStyle w:val="FootnoteReference"/>
          <w:rFonts w:asciiTheme="majorBidi" w:hAnsiTheme="majorBidi" w:cstheme="majorBidi"/>
          <w:color w:val="000000"/>
          <w:sz w:val="24"/>
          <w:szCs w:val="24"/>
        </w:rPr>
        <w:footnoteReference w:id="17"/>
      </w:r>
      <w:r w:rsidR="002A37D0" w:rsidRPr="00283FC3">
        <w:rPr>
          <w:rFonts w:asciiTheme="majorBidi" w:hAnsiTheme="majorBidi" w:cstheme="majorBidi"/>
          <w:color w:val="000000"/>
          <w:sz w:val="24"/>
          <w:szCs w:val="24"/>
        </w:rPr>
        <w:t xml:space="preserve">Atas </w:t>
      </w:r>
      <w:r w:rsidR="00165AB3">
        <w:rPr>
          <w:rFonts w:asciiTheme="majorBidi" w:hAnsiTheme="majorBidi" w:cstheme="majorBidi"/>
          <w:color w:val="000000"/>
          <w:sz w:val="24"/>
          <w:szCs w:val="24"/>
        </w:rPr>
        <w:t>peristiwa tersebut Ki Pandanaran memberikan nama</w:t>
      </w:r>
      <w:r w:rsidR="002A37D0" w:rsidRPr="00283FC3">
        <w:rPr>
          <w:rFonts w:asciiTheme="majorBidi" w:hAnsiTheme="majorBidi" w:cstheme="majorBidi"/>
          <w:color w:val="000000"/>
          <w:sz w:val="24"/>
          <w:szCs w:val="24"/>
        </w:rPr>
        <w:t xml:space="preserve"> tempat ter</w:t>
      </w:r>
      <w:r w:rsidR="005A0B1F">
        <w:rPr>
          <w:rFonts w:asciiTheme="majorBidi" w:hAnsiTheme="majorBidi" w:cstheme="majorBidi"/>
          <w:color w:val="000000"/>
          <w:sz w:val="24"/>
          <w:szCs w:val="24"/>
        </w:rPr>
        <w:t>s</w:t>
      </w:r>
      <w:r w:rsidR="002A37D0" w:rsidRPr="00283FC3">
        <w:rPr>
          <w:rFonts w:asciiTheme="majorBidi" w:hAnsiTheme="majorBidi" w:cstheme="majorBidi"/>
          <w:color w:val="000000"/>
          <w:sz w:val="24"/>
          <w:szCs w:val="24"/>
        </w:rPr>
        <w:t xml:space="preserve">ebut </w:t>
      </w:r>
      <w:r w:rsidR="00165AB3">
        <w:rPr>
          <w:rFonts w:asciiTheme="majorBidi" w:hAnsiTheme="majorBidi" w:cstheme="majorBidi"/>
          <w:color w:val="000000"/>
          <w:sz w:val="24"/>
          <w:szCs w:val="24"/>
        </w:rPr>
        <w:t>“</w:t>
      </w:r>
      <w:r w:rsidR="00C41842" w:rsidRPr="00283FC3">
        <w:rPr>
          <w:rFonts w:asciiTheme="majorBidi" w:hAnsiTheme="majorBidi" w:cstheme="majorBidi"/>
          <w:color w:val="000000"/>
          <w:sz w:val="24"/>
          <w:szCs w:val="24"/>
        </w:rPr>
        <w:t>Salatiga</w:t>
      </w:r>
      <w:r w:rsidR="00165AB3">
        <w:rPr>
          <w:rFonts w:asciiTheme="majorBidi" w:hAnsiTheme="majorBidi" w:cstheme="majorBidi"/>
          <w:color w:val="000000"/>
          <w:sz w:val="24"/>
          <w:szCs w:val="24"/>
        </w:rPr>
        <w:t>” yang berasal dari salah dan tiga,</w:t>
      </w:r>
      <w:r w:rsidR="002A37D0" w:rsidRPr="00283FC3">
        <w:rPr>
          <w:rFonts w:asciiTheme="majorBidi" w:hAnsiTheme="majorBidi" w:cstheme="majorBidi"/>
          <w:color w:val="000000"/>
          <w:sz w:val="24"/>
          <w:szCs w:val="24"/>
        </w:rPr>
        <w:t xml:space="preserve"> yang akhirnya </w:t>
      </w:r>
      <w:r w:rsidR="00165AB3">
        <w:rPr>
          <w:rFonts w:asciiTheme="majorBidi" w:hAnsiTheme="majorBidi" w:cstheme="majorBidi"/>
          <w:color w:val="000000"/>
          <w:sz w:val="24"/>
          <w:szCs w:val="24"/>
        </w:rPr>
        <w:t xml:space="preserve">tempat tersebut </w:t>
      </w:r>
      <w:r w:rsidR="002A37D0" w:rsidRPr="00283FC3">
        <w:rPr>
          <w:rFonts w:asciiTheme="majorBidi" w:hAnsiTheme="majorBidi" w:cstheme="majorBidi"/>
          <w:color w:val="000000"/>
          <w:sz w:val="24"/>
          <w:szCs w:val="24"/>
        </w:rPr>
        <w:t xml:space="preserve">dikenal dengan nama Salatiga. Adapun </w:t>
      </w:r>
      <w:r w:rsidR="00165AB3">
        <w:rPr>
          <w:rFonts w:asciiTheme="majorBidi" w:hAnsiTheme="majorBidi" w:cstheme="majorBidi"/>
          <w:color w:val="000000"/>
          <w:sz w:val="24"/>
          <w:szCs w:val="24"/>
        </w:rPr>
        <w:t xml:space="preserve">para </w:t>
      </w:r>
      <w:r w:rsidR="002A37D0" w:rsidRPr="00283FC3">
        <w:rPr>
          <w:rFonts w:asciiTheme="majorBidi" w:hAnsiTheme="majorBidi" w:cstheme="majorBidi"/>
          <w:color w:val="000000"/>
          <w:sz w:val="24"/>
          <w:szCs w:val="24"/>
        </w:rPr>
        <w:t>pe</w:t>
      </w:r>
      <w:r w:rsidR="00165AB3">
        <w:rPr>
          <w:rFonts w:asciiTheme="majorBidi" w:hAnsiTheme="majorBidi" w:cstheme="majorBidi"/>
          <w:color w:val="000000"/>
          <w:sz w:val="24"/>
          <w:szCs w:val="24"/>
        </w:rPr>
        <w:t>nyamunyang telah ditaklukkan</w:t>
      </w:r>
      <w:r w:rsidR="002A37D0" w:rsidRPr="00283FC3">
        <w:rPr>
          <w:rFonts w:asciiTheme="majorBidi" w:hAnsiTheme="majorBidi" w:cstheme="majorBidi"/>
          <w:color w:val="000000"/>
          <w:sz w:val="24"/>
          <w:szCs w:val="24"/>
        </w:rPr>
        <w:t xml:space="preserve"> oleh Ki Pandanaran tersebut akhirnya masuk Islam dan menjadi murid</w:t>
      </w:r>
      <w:r w:rsidR="00165AB3">
        <w:rPr>
          <w:rFonts w:asciiTheme="majorBidi" w:hAnsiTheme="majorBidi" w:cstheme="majorBidi"/>
          <w:color w:val="000000"/>
          <w:sz w:val="24"/>
          <w:szCs w:val="24"/>
        </w:rPr>
        <w:t xml:space="preserve"> atau pengikut</w:t>
      </w:r>
      <w:r w:rsidR="002A37D0" w:rsidRPr="00283FC3">
        <w:rPr>
          <w:rFonts w:asciiTheme="majorBidi" w:hAnsiTheme="majorBidi" w:cstheme="majorBidi"/>
          <w:color w:val="000000"/>
          <w:sz w:val="24"/>
          <w:szCs w:val="24"/>
        </w:rPr>
        <w:t xml:space="preserve"> serta mengikuti perjalanan melewati Boyolali </w:t>
      </w:r>
      <w:r w:rsidR="002A37D0" w:rsidRPr="00283FC3">
        <w:rPr>
          <w:rFonts w:asciiTheme="majorBidi" w:hAnsiTheme="majorBidi" w:cstheme="majorBidi"/>
          <w:color w:val="000000"/>
          <w:sz w:val="24"/>
          <w:szCs w:val="24"/>
        </w:rPr>
        <w:lastRenderedPageBreak/>
        <w:t>yang akhirnya sampai ke sebuah bukit bernama Jabalkat di daerah Klaten.</w:t>
      </w:r>
      <w:r w:rsidR="000625E8">
        <w:rPr>
          <w:rStyle w:val="FootnoteReference"/>
          <w:rFonts w:asciiTheme="majorBidi" w:hAnsiTheme="majorBidi" w:cstheme="majorBidi"/>
          <w:color w:val="000000"/>
          <w:sz w:val="24"/>
          <w:szCs w:val="24"/>
        </w:rPr>
        <w:footnoteReference w:id="18"/>
      </w:r>
    </w:p>
    <w:p w:rsidR="00A809FA" w:rsidRDefault="00165AB3" w:rsidP="0096566A">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Adapun m</w:t>
      </w:r>
      <w:r w:rsidR="00571208" w:rsidRPr="00283FC3">
        <w:rPr>
          <w:rFonts w:asciiTheme="majorBidi" w:hAnsiTheme="majorBidi" w:cstheme="majorBidi"/>
          <w:color w:val="000000"/>
          <w:sz w:val="24"/>
          <w:szCs w:val="24"/>
        </w:rPr>
        <w:t xml:space="preserve">enurut versi lain, </w:t>
      </w:r>
      <w:r>
        <w:rPr>
          <w:rFonts w:asciiTheme="majorBidi" w:hAnsiTheme="majorBidi" w:cstheme="majorBidi"/>
          <w:color w:val="000000"/>
          <w:sz w:val="24"/>
          <w:szCs w:val="24"/>
        </w:rPr>
        <w:t xml:space="preserve">bahwa </w:t>
      </w:r>
      <w:r w:rsidR="00571208" w:rsidRPr="00283FC3">
        <w:rPr>
          <w:rFonts w:asciiTheme="majorBidi" w:hAnsiTheme="majorBidi" w:cstheme="majorBidi"/>
          <w:color w:val="000000"/>
          <w:sz w:val="24"/>
          <w:szCs w:val="24"/>
        </w:rPr>
        <w:t xml:space="preserve">sejarah Kota Salatiga berasal dari </w:t>
      </w:r>
      <w:r>
        <w:rPr>
          <w:rFonts w:asciiTheme="majorBidi" w:hAnsiTheme="majorBidi" w:cstheme="majorBidi"/>
          <w:color w:val="000000"/>
          <w:sz w:val="24"/>
          <w:szCs w:val="24"/>
        </w:rPr>
        <w:t xml:space="preserve">sebuah </w:t>
      </w:r>
      <w:r w:rsidR="00571208" w:rsidRPr="00283FC3">
        <w:rPr>
          <w:rFonts w:asciiTheme="majorBidi" w:hAnsiTheme="majorBidi" w:cstheme="majorBidi"/>
          <w:color w:val="000000"/>
          <w:sz w:val="24"/>
          <w:szCs w:val="24"/>
        </w:rPr>
        <w:t xml:space="preserve">Prasasti Plumpungan </w:t>
      </w:r>
      <w:r>
        <w:rPr>
          <w:rFonts w:asciiTheme="majorBidi" w:hAnsiTheme="majorBidi" w:cstheme="majorBidi"/>
          <w:color w:val="000000"/>
          <w:sz w:val="24"/>
          <w:szCs w:val="24"/>
        </w:rPr>
        <w:t>yang berada</w:t>
      </w:r>
      <w:r w:rsidR="00571208" w:rsidRPr="00283FC3">
        <w:rPr>
          <w:rFonts w:asciiTheme="majorBidi" w:hAnsiTheme="majorBidi" w:cstheme="majorBidi"/>
          <w:color w:val="000000"/>
          <w:sz w:val="24"/>
          <w:szCs w:val="24"/>
        </w:rPr>
        <w:t xml:space="preserve">di Kelurahan Kauman Kidul, Kecamatan Sidorejo yang </w:t>
      </w:r>
      <w:r>
        <w:rPr>
          <w:rFonts w:asciiTheme="majorBidi" w:hAnsiTheme="majorBidi" w:cstheme="majorBidi"/>
          <w:color w:val="000000"/>
          <w:sz w:val="24"/>
          <w:szCs w:val="24"/>
        </w:rPr>
        <w:t>mana tempat tersebut merupakan cikal bakal dari</w:t>
      </w:r>
      <w:r w:rsidR="00571208" w:rsidRPr="00283FC3">
        <w:rPr>
          <w:rFonts w:asciiTheme="majorBidi" w:hAnsiTheme="majorBidi" w:cstheme="majorBidi"/>
          <w:color w:val="000000"/>
          <w:sz w:val="24"/>
          <w:szCs w:val="24"/>
        </w:rPr>
        <w:t xml:space="preserve"> hari jadi </w:t>
      </w:r>
      <w:r>
        <w:rPr>
          <w:rFonts w:asciiTheme="majorBidi" w:hAnsiTheme="majorBidi" w:cstheme="majorBidi"/>
          <w:color w:val="000000"/>
          <w:sz w:val="24"/>
          <w:szCs w:val="24"/>
        </w:rPr>
        <w:t xml:space="preserve">Kota </w:t>
      </w:r>
      <w:r w:rsidR="00571208" w:rsidRPr="00283FC3">
        <w:rPr>
          <w:rFonts w:asciiTheme="majorBidi" w:hAnsiTheme="majorBidi" w:cstheme="majorBidi"/>
          <w:color w:val="000000"/>
          <w:sz w:val="24"/>
          <w:szCs w:val="24"/>
        </w:rPr>
        <w:t xml:space="preserve">Salatiga. </w:t>
      </w:r>
      <w:r w:rsidR="00B733C6">
        <w:rPr>
          <w:rFonts w:asciiTheme="majorBidi" w:hAnsiTheme="majorBidi" w:cstheme="majorBidi"/>
          <w:color w:val="000000"/>
          <w:sz w:val="24"/>
          <w:szCs w:val="24"/>
        </w:rPr>
        <w:t>Prasasti ini b</w:t>
      </w:r>
      <w:r w:rsidR="00571208" w:rsidRPr="00283FC3">
        <w:rPr>
          <w:rFonts w:asciiTheme="majorBidi" w:hAnsiTheme="majorBidi" w:cstheme="majorBidi"/>
          <w:color w:val="000000"/>
          <w:sz w:val="24"/>
          <w:szCs w:val="24"/>
        </w:rPr>
        <w:t xml:space="preserve">ermula dari Siddhadewi atau Dewi Trisala, </w:t>
      </w:r>
      <w:r w:rsidR="00B733C6">
        <w:rPr>
          <w:rFonts w:asciiTheme="majorBidi" w:hAnsiTheme="majorBidi" w:cstheme="majorBidi"/>
          <w:color w:val="000000"/>
          <w:sz w:val="24"/>
          <w:szCs w:val="24"/>
        </w:rPr>
        <w:t xml:space="preserve">yaitu </w:t>
      </w:r>
      <w:r w:rsidR="00571208" w:rsidRPr="00283FC3">
        <w:rPr>
          <w:rFonts w:asciiTheme="majorBidi" w:hAnsiTheme="majorBidi" w:cstheme="majorBidi"/>
          <w:color w:val="000000"/>
          <w:sz w:val="24"/>
          <w:szCs w:val="24"/>
        </w:rPr>
        <w:t xml:space="preserve">seorang putri bangsawan </w:t>
      </w:r>
      <w:r w:rsidR="00B733C6">
        <w:rPr>
          <w:rFonts w:asciiTheme="majorBidi" w:hAnsiTheme="majorBidi" w:cstheme="majorBidi"/>
          <w:color w:val="000000"/>
          <w:sz w:val="24"/>
          <w:szCs w:val="24"/>
        </w:rPr>
        <w:t xml:space="preserve">yang sangat terhormat pada waktu itu </w:t>
      </w:r>
      <w:r w:rsidR="00571208" w:rsidRPr="00283FC3">
        <w:rPr>
          <w:rFonts w:asciiTheme="majorBidi" w:hAnsiTheme="majorBidi" w:cstheme="majorBidi"/>
          <w:color w:val="000000"/>
          <w:sz w:val="24"/>
          <w:szCs w:val="24"/>
        </w:rPr>
        <w:t xml:space="preserve">memerintahkan pembebasan Desa Hampra dari kewajiban membayar </w:t>
      </w:r>
      <w:r w:rsidR="00B733C6">
        <w:rPr>
          <w:rFonts w:asciiTheme="majorBidi" w:hAnsiTheme="majorBidi" w:cstheme="majorBidi"/>
          <w:color w:val="000000"/>
          <w:sz w:val="24"/>
          <w:szCs w:val="24"/>
        </w:rPr>
        <w:t xml:space="preserve">upeti berupa </w:t>
      </w:r>
      <w:r w:rsidR="00571208" w:rsidRPr="00283FC3">
        <w:rPr>
          <w:rFonts w:asciiTheme="majorBidi" w:hAnsiTheme="majorBidi" w:cstheme="majorBidi"/>
          <w:color w:val="000000"/>
          <w:sz w:val="24"/>
          <w:szCs w:val="24"/>
        </w:rPr>
        <w:t>pajak kepada Raja Bhanu. Ta</w:t>
      </w:r>
      <w:r w:rsidR="007065B2">
        <w:rPr>
          <w:rFonts w:asciiTheme="majorBidi" w:hAnsiTheme="majorBidi" w:cstheme="majorBidi"/>
          <w:color w:val="000000"/>
          <w:sz w:val="24"/>
          <w:szCs w:val="24"/>
        </w:rPr>
        <w:t xml:space="preserve">nah Hamra yang sebelumnyadaerah </w:t>
      </w:r>
      <w:r w:rsidR="00571208" w:rsidRPr="00283FC3">
        <w:rPr>
          <w:rFonts w:asciiTheme="majorBidi" w:hAnsiTheme="majorBidi" w:cstheme="majorBidi"/>
          <w:color w:val="000000"/>
          <w:sz w:val="24"/>
          <w:szCs w:val="24"/>
        </w:rPr>
        <w:t>Salatiga selanjutnya menjadi</w:t>
      </w:r>
      <w:r w:rsidR="007065B2">
        <w:rPr>
          <w:rFonts w:asciiTheme="majorBidi" w:hAnsiTheme="majorBidi" w:cstheme="majorBidi"/>
          <w:color w:val="000000"/>
          <w:sz w:val="24"/>
          <w:szCs w:val="24"/>
        </w:rPr>
        <w:t xml:space="preserve"> sebuah</w:t>
      </w:r>
      <w:r w:rsidR="00571208" w:rsidRPr="00283FC3">
        <w:rPr>
          <w:rFonts w:asciiTheme="majorBidi" w:hAnsiTheme="majorBidi" w:cstheme="majorBidi"/>
          <w:color w:val="000000"/>
          <w:sz w:val="24"/>
          <w:szCs w:val="24"/>
        </w:rPr>
        <w:t xml:space="preserve"> tanah perdikan. Desa Hamra, Desa Puhutan (Pulutan) dan Desa Prakhata (Pad</w:t>
      </w:r>
      <w:r w:rsidR="007065B2">
        <w:rPr>
          <w:rFonts w:asciiTheme="majorBidi" w:hAnsiTheme="majorBidi" w:cstheme="majorBidi"/>
          <w:color w:val="000000"/>
          <w:sz w:val="24"/>
          <w:szCs w:val="24"/>
        </w:rPr>
        <w:t xml:space="preserve">aan) merupakan tiga desa diberi nama dengan </w:t>
      </w:r>
      <w:r w:rsidR="00571208" w:rsidRPr="00283FC3">
        <w:rPr>
          <w:rFonts w:asciiTheme="majorBidi" w:hAnsiTheme="majorBidi" w:cstheme="majorBidi"/>
          <w:color w:val="000000"/>
          <w:sz w:val="24"/>
          <w:szCs w:val="24"/>
        </w:rPr>
        <w:t xml:space="preserve"> “</w:t>
      </w:r>
      <w:r w:rsidR="00C41842" w:rsidRPr="00283FC3">
        <w:rPr>
          <w:rFonts w:asciiTheme="majorBidi" w:hAnsiTheme="majorBidi" w:cstheme="majorBidi"/>
          <w:color w:val="000000"/>
          <w:sz w:val="24"/>
          <w:szCs w:val="24"/>
        </w:rPr>
        <w:t xml:space="preserve">Trigramyama”. </w:t>
      </w:r>
      <w:r w:rsidR="007065B2">
        <w:rPr>
          <w:rFonts w:asciiTheme="majorBidi" w:hAnsiTheme="majorBidi" w:cstheme="majorBidi"/>
          <w:color w:val="000000"/>
          <w:sz w:val="24"/>
          <w:szCs w:val="24"/>
        </w:rPr>
        <w:t xml:space="preserve">Selanjutnya Raja menulis di atas </w:t>
      </w:r>
      <w:r w:rsidR="00571208" w:rsidRPr="00283FC3">
        <w:rPr>
          <w:rFonts w:asciiTheme="majorBidi" w:hAnsiTheme="majorBidi" w:cstheme="majorBidi"/>
          <w:color w:val="000000"/>
          <w:sz w:val="24"/>
          <w:szCs w:val="24"/>
        </w:rPr>
        <w:t>prasasti Plumpungan dengan</w:t>
      </w:r>
      <w:r w:rsidR="007065B2">
        <w:rPr>
          <w:rFonts w:asciiTheme="majorBidi" w:hAnsiTheme="majorBidi" w:cstheme="majorBidi"/>
          <w:sz w:val="24"/>
          <w:szCs w:val="24"/>
        </w:rPr>
        <w:t xml:space="preserve">kata </w:t>
      </w:r>
      <w:r w:rsidR="00C41842" w:rsidRPr="00283FC3">
        <w:rPr>
          <w:rFonts w:asciiTheme="majorBidi" w:hAnsiTheme="majorBidi" w:cstheme="majorBidi"/>
          <w:color w:val="000000"/>
          <w:sz w:val="24"/>
          <w:szCs w:val="24"/>
        </w:rPr>
        <w:t xml:space="preserve">Sakakalatita 672/4/31 Sukraswara </w:t>
      </w:r>
      <w:r w:rsidR="00571208" w:rsidRPr="00283FC3">
        <w:rPr>
          <w:rFonts w:asciiTheme="majorBidi" w:hAnsiTheme="majorBidi" w:cstheme="majorBidi"/>
          <w:color w:val="000000"/>
          <w:sz w:val="24"/>
          <w:szCs w:val="24"/>
        </w:rPr>
        <w:t xml:space="preserve">yang dalam surya sengkalamenunjukan </w:t>
      </w:r>
      <w:r w:rsidR="007065B2">
        <w:rPr>
          <w:rFonts w:asciiTheme="majorBidi" w:hAnsiTheme="majorBidi" w:cstheme="majorBidi"/>
          <w:color w:val="000000"/>
          <w:sz w:val="24"/>
          <w:szCs w:val="24"/>
        </w:rPr>
        <w:t xml:space="preserve">bahwa itu </w:t>
      </w:r>
      <w:r w:rsidR="00571208" w:rsidRPr="00283FC3">
        <w:rPr>
          <w:rFonts w:asciiTheme="majorBidi" w:hAnsiTheme="majorBidi" w:cstheme="majorBidi"/>
          <w:color w:val="000000"/>
          <w:sz w:val="24"/>
          <w:szCs w:val="24"/>
        </w:rPr>
        <w:t>hari Jumat, tanggal 24 Juli tahun 750 M, yang selanjutnya ditetapkan sebagai hari lahir Kota Salatiga. Raja</w:t>
      </w:r>
      <w:r w:rsidR="007065B2">
        <w:rPr>
          <w:rFonts w:asciiTheme="majorBidi" w:hAnsiTheme="majorBidi" w:cstheme="majorBidi"/>
          <w:color w:val="000000"/>
          <w:sz w:val="24"/>
          <w:szCs w:val="24"/>
        </w:rPr>
        <w:t xml:space="preserve"> Bhanu selalu berkata</w:t>
      </w:r>
      <w:r w:rsidR="00571208" w:rsidRPr="00283FC3">
        <w:rPr>
          <w:rFonts w:asciiTheme="majorBidi" w:hAnsiTheme="majorBidi" w:cstheme="majorBidi"/>
          <w:color w:val="000000"/>
          <w:sz w:val="24"/>
          <w:szCs w:val="24"/>
        </w:rPr>
        <w:t xml:space="preserve"> “</w:t>
      </w:r>
      <w:r w:rsidR="00571208" w:rsidRPr="007065B2">
        <w:rPr>
          <w:rFonts w:asciiTheme="majorBidi" w:hAnsiTheme="majorBidi" w:cstheme="majorBidi"/>
          <w:i/>
          <w:iCs/>
          <w:color w:val="000000"/>
          <w:sz w:val="24"/>
          <w:szCs w:val="24"/>
        </w:rPr>
        <w:t>Srir Astu swasti Prajaabhyah”</w:t>
      </w:r>
      <w:r w:rsidR="00571208" w:rsidRPr="00283FC3">
        <w:rPr>
          <w:rFonts w:asciiTheme="majorBidi" w:hAnsiTheme="majorBidi" w:cstheme="majorBidi"/>
          <w:color w:val="000000"/>
          <w:sz w:val="24"/>
          <w:szCs w:val="24"/>
        </w:rPr>
        <w:t>yang artinya semoga bahagia</w:t>
      </w:r>
      <w:r w:rsidR="007065B2">
        <w:rPr>
          <w:rFonts w:asciiTheme="majorBidi" w:hAnsiTheme="majorBidi" w:cstheme="majorBidi"/>
          <w:color w:val="000000"/>
          <w:sz w:val="24"/>
          <w:szCs w:val="24"/>
        </w:rPr>
        <w:t>, dan selamatlah rakyat semuanya</w:t>
      </w:r>
      <w:r w:rsidR="00571208" w:rsidRPr="00283FC3">
        <w:rPr>
          <w:rFonts w:asciiTheme="majorBidi" w:hAnsiTheme="majorBidi" w:cstheme="majorBidi"/>
          <w:color w:val="000000"/>
          <w:sz w:val="24"/>
          <w:szCs w:val="24"/>
        </w:rPr>
        <w:t>.</w:t>
      </w:r>
      <w:r w:rsidR="002A0D05" w:rsidRPr="00283FC3">
        <w:rPr>
          <w:rFonts w:asciiTheme="majorBidi" w:hAnsiTheme="majorBidi" w:cstheme="majorBidi"/>
          <w:sz w:val="24"/>
          <w:szCs w:val="24"/>
        </w:rPr>
        <w:t xml:space="preserve">Prasasti </w:t>
      </w:r>
      <w:r w:rsidR="00751FBA">
        <w:rPr>
          <w:rFonts w:asciiTheme="majorBidi" w:hAnsiTheme="majorBidi" w:cstheme="majorBidi"/>
          <w:sz w:val="24"/>
          <w:szCs w:val="24"/>
        </w:rPr>
        <w:t xml:space="preserve">ini sekarang </w:t>
      </w:r>
      <w:r w:rsidR="002A0D05" w:rsidRPr="00283FC3">
        <w:rPr>
          <w:rFonts w:asciiTheme="majorBidi" w:hAnsiTheme="majorBidi" w:cstheme="majorBidi"/>
          <w:sz w:val="24"/>
          <w:szCs w:val="24"/>
        </w:rPr>
        <w:t xml:space="preserve">berada di </w:t>
      </w:r>
      <w:r w:rsidR="00751FBA">
        <w:rPr>
          <w:rFonts w:asciiTheme="majorBidi" w:hAnsiTheme="majorBidi" w:cstheme="majorBidi"/>
          <w:sz w:val="24"/>
          <w:szCs w:val="24"/>
        </w:rPr>
        <w:t xml:space="preserve">daerah </w:t>
      </w:r>
      <w:r w:rsidR="002A0D05" w:rsidRPr="00283FC3">
        <w:rPr>
          <w:rFonts w:asciiTheme="majorBidi" w:hAnsiTheme="majorBidi" w:cstheme="majorBidi"/>
          <w:sz w:val="24"/>
          <w:szCs w:val="24"/>
        </w:rPr>
        <w:t>DukuhPlumpungan, Kelurahan Kaum</w:t>
      </w:r>
      <w:r w:rsidR="00751FBA">
        <w:rPr>
          <w:rFonts w:asciiTheme="majorBidi" w:hAnsiTheme="majorBidi" w:cstheme="majorBidi"/>
          <w:sz w:val="24"/>
          <w:szCs w:val="24"/>
        </w:rPr>
        <w:t>an Kidul, Kecamatan Sidorejo</w:t>
      </w:r>
      <w:r w:rsidR="002A0D05" w:rsidRPr="00283FC3">
        <w:rPr>
          <w:rFonts w:asciiTheme="majorBidi" w:hAnsiTheme="majorBidi" w:cstheme="majorBidi"/>
          <w:sz w:val="24"/>
          <w:szCs w:val="24"/>
        </w:rPr>
        <w:t>, maka</w:t>
      </w:r>
      <w:r w:rsidR="00751FBA">
        <w:rPr>
          <w:rFonts w:asciiTheme="majorBidi" w:hAnsiTheme="majorBidi" w:cstheme="majorBidi"/>
          <w:sz w:val="24"/>
          <w:szCs w:val="24"/>
        </w:rPr>
        <w:t xml:space="preserve"> sejatinya Kota Salatiga sudah ada sejak zaman</w:t>
      </w:r>
      <w:r w:rsidR="002A0D05" w:rsidRPr="00283FC3">
        <w:rPr>
          <w:rFonts w:asciiTheme="majorBidi" w:hAnsiTheme="majorBidi" w:cstheme="majorBidi"/>
          <w:sz w:val="24"/>
          <w:szCs w:val="24"/>
        </w:rPr>
        <w:t xml:space="preserve"> 750 Masehi, </w:t>
      </w:r>
      <w:r w:rsidR="002A0D05" w:rsidRPr="00283FC3">
        <w:rPr>
          <w:rFonts w:asciiTheme="majorBidi" w:hAnsiTheme="majorBidi" w:cstheme="majorBidi"/>
          <w:sz w:val="24"/>
          <w:szCs w:val="24"/>
        </w:rPr>
        <w:lastRenderedPageBreak/>
        <w:t xml:space="preserve">yang ada pada saat itu merupakan </w:t>
      </w:r>
      <w:r w:rsidR="00751FBA">
        <w:rPr>
          <w:rFonts w:asciiTheme="majorBidi" w:hAnsiTheme="majorBidi" w:cstheme="majorBidi"/>
          <w:sz w:val="24"/>
          <w:szCs w:val="24"/>
        </w:rPr>
        <w:t>daerah tanah</w:t>
      </w:r>
      <w:r w:rsidR="00BB7641">
        <w:rPr>
          <w:rFonts w:asciiTheme="majorBidi" w:hAnsiTheme="majorBidi" w:cstheme="majorBidi"/>
          <w:sz w:val="24"/>
          <w:szCs w:val="24"/>
        </w:rPr>
        <w:t xml:space="preserve"> Perdikan</w:t>
      </w:r>
      <w:r w:rsidR="00571208" w:rsidRPr="00283FC3">
        <w:rPr>
          <w:rFonts w:asciiTheme="majorBidi" w:hAnsiTheme="majorBidi" w:cstheme="majorBidi"/>
          <w:sz w:val="24"/>
          <w:szCs w:val="24"/>
        </w:rPr>
        <w:t xml:space="preserve">. </w:t>
      </w:r>
      <w:r w:rsidR="00A809FA">
        <w:rPr>
          <w:rStyle w:val="FootnoteReference"/>
          <w:rFonts w:asciiTheme="majorBidi" w:hAnsiTheme="majorBidi" w:cstheme="majorBidi"/>
          <w:sz w:val="24"/>
          <w:szCs w:val="24"/>
        </w:rPr>
        <w:footnoteReference w:id="19"/>
      </w:r>
    </w:p>
    <w:p w:rsidR="00F16161" w:rsidRDefault="00BB7641" w:rsidP="0096566A">
      <w:pPr>
        <w:autoSpaceDE w:val="0"/>
        <w:autoSpaceDN w:val="0"/>
        <w:adjustRightInd w:val="0"/>
        <w:spacing w:after="0"/>
        <w:ind w:firstLine="720"/>
        <w:jc w:val="both"/>
        <w:rPr>
          <w:rFonts w:asciiTheme="majorBidi" w:hAnsiTheme="majorBidi" w:cstheme="majorBidi"/>
          <w:sz w:val="24"/>
          <w:szCs w:val="24"/>
        </w:rPr>
      </w:pPr>
      <w:r>
        <w:rPr>
          <w:rFonts w:asciiTheme="majorBidi" w:hAnsiTheme="majorBidi" w:cstheme="majorBidi"/>
          <w:sz w:val="24"/>
          <w:szCs w:val="24"/>
        </w:rPr>
        <w:t>Para sejarahwan Epigraf Dr.J.</w:t>
      </w:r>
      <w:r w:rsidRPr="00283FC3">
        <w:rPr>
          <w:rFonts w:asciiTheme="majorBidi" w:hAnsiTheme="majorBidi" w:cstheme="majorBidi"/>
          <w:sz w:val="24"/>
          <w:szCs w:val="24"/>
        </w:rPr>
        <w:t xml:space="preserve">G. de Casparis mengalihkan tulisan </w:t>
      </w:r>
      <w:r>
        <w:rPr>
          <w:rFonts w:asciiTheme="majorBidi" w:hAnsiTheme="majorBidi" w:cstheme="majorBidi"/>
          <w:sz w:val="24"/>
          <w:szCs w:val="24"/>
        </w:rPr>
        <w:t xml:space="preserve">prasasti </w:t>
      </w:r>
      <w:r w:rsidRPr="00283FC3">
        <w:rPr>
          <w:rFonts w:asciiTheme="majorBidi" w:hAnsiTheme="majorBidi" w:cstheme="majorBidi"/>
          <w:sz w:val="24"/>
          <w:szCs w:val="24"/>
        </w:rPr>
        <w:t>tersebut</w:t>
      </w:r>
      <w:r>
        <w:rPr>
          <w:rFonts w:asciiTheme="majorBidi" w:hAnsiTheme="majorBidi" w:cstheme="majorBidi"/>
          <w:sz w:val="24"/>
          <w:szCs w:val="24"/>
        </w:rPr>
        <w:t xml:space="preserve"> secara lengkap yang kemudian</w:t>
      </w:r>
      <w:r w:rsidRPr="00283FC3">
        <w:rPr>
          <w:rFonts w:asciiTheme="majorBidi" w:hAnsiTheme="majorBidi" w:cstheme="majorBidi"/>
          <w:sz w:val="24"/>
          <w:szCs w:val="24"/>
        </w:rPr>
        <w:t xml:space="preserve"> disempurnakan oleh </w:t>
      </w:r>
      <w:r>
        <w:rPr>
          <w:rFonts w:asciiTheme="majorBidi" w:hAnsiTheme="majorBidi" w:cstheme="majorBidi"/>
          <w:sz w:val="24"/>
          <w:szCs w:val="24"/>
        </w:rPr>
        <w:t xml:space="preserve">beliau Prof. Dr. R.. </w:t>
      </w:r>
      <w:r w:rsidRPr="00283FC3">
        <w:rPr>
          <w:rFonts w:asciiTheme="majorBidi" w:hAnsiTheme="majorBidi" w:cstheme="majorBidi"/>
          <w:sz w:val="24"/>
          <w:szCs w:val="24"/>
        </w:rPr>
        <w:t xml:space="preserve">Ng Poerbatjaraka </w:t>
      </w:r>
      <w:r w:rsidR="002A0D05" w:rsidRPr="00283FC3">
        <w:rPr>
          <w:rFonts w:asciiTheme="majorBidi" w:hAnsiTheme="majorBidi" w:cstheme="majorBidi"/>
          <w:sz w:val="24"/>
          <w:szCs w:val="24"/>
        </w:rPr>
        <w:t xml:space="preserve">memperkirakan, bahwa masyarakat Hampra </w:t>
      </w:r>
      <w:r>
        <w:rPr>
          <w:rFonts w:asciiTheme="majorBidi" w:hAnsiTheme="majorBidi" w:cstheme="majorBidi"/>
          <w:sz w:val="24"/>
          <w:szCs w:val="24"/>
        </w:rPr>
        <w:t xml:space="preserve">sejatinya </w:t>
      </w:r>
      <w:r w:rsidR="002A0D05" w:rsidRPr="00283FC3">
        <w:rPr>
          <w:rFonts w:asciiTheme="majorBidi" w:hAnsiTheme="majorBidi" w:cstheme="majorBidi"/>
          <w:sz w:val="24"/>
          <w:szCs w:val="24"/>
        </w:rPr>
        <w:t>telah berjasa kepada Raj</w:t>
      </w:r>
      <w:r>
        <w:rPr>
          <w:rFonts w:asciiTheme="majorBidi" w:hAnsiTheme="majorBidi" w:cstheme="majorBidi"/>
          <w:sz w:val="24"/>
          <w:szCs w:val="24"/>
        </w:rPr>
        <w:t>a Bhanu yang merupakan seorang R</w:t>
      </w:r>
      <w:r w:rsidR="002A0D05" w:rsidRPr="00283FC3">
        <w:rPr>
          <w:rFonts w:asciiTheme="majorBidi" w:hAnsiTheme="majorBidi" w:cstheme="majorBidi"/>
          <w:sz w:val="24"/>
          <w:szCs w:val="24"/>
        </w:rPr>
        <w:t xml:space="preserve">aja </w:t>
      </w:r>
      <w:r>
        <w:rPr>
          <w:rFonts w:asciiTheme="majorBidi" w:hAnsiTheme="majorBidi" w:cstheme="majorBidi"/>
          <w:sz w:val="24"/>
          <w:szCs w:val="24"/>
        </w:rPr>
        <w:t xml:space="preserve">yang </w:t>
      </w:r>
      <w:r w:rsidR="002A0D05" w:rsidRPr="00283FC3">
        <w:rPr>
          <w:rFonts w:asciiTheme="majorBidi" w:hAnsiTheme="majorBidi" w:cstheme="majorBidi"/>
          <w:sz w:val="24"/>
          <w:szCs w:val="24"/>
        </w:rPr>
        <w:t>besar</w:t>
      </w:r>
      <w:r>
        <w:rPr>
          <w:rFonts w:asciiTheme="majorBidi" w:hAnsiTheme="majorBidi" w:cstheme="majorBidi"/>
          <w:sz w:val="24"/>
          <w:szCs w:val="24"/>
        </w:rPr>
        <w:t>, berwibawa</w:t>
      </w:r>
      <w:r w:rsidR="002A0D05" w:rsidRPr="00283FC3">
        <w:rPr>
          <w:rFonts w:asciiTheme="majorBidi" w:hAnsiTheme="majorBidi" w:cstheme="majorBidi"/>
          <w:sz w:val="24"/>
          <w:szCs w:val="24"/>
        </w:rPr>
        <w:t xml:space="preserve"> dan sangat memperhatikan </w:t>
      </w:r>
      <w:r>
        <w:rPr>
          <w:rFonts w:asciiTheme="majorBidi" w:hAnsiTheme="majorBidi" w:cstheme="majorBidi"/>
          <w:sz w:val="24"/>
          <w:szCs w:val="24"/>
        </w:rPr>
        <w:t xml:space="preserve">nasib </w:t>
      </w:r>
      <w:r w:rsidR="002A0D05" w:rsidRPr="00283FC3">
        <w:rPr>
          <w:rFonts w:asciiTheme="majorBidi" w:hAnsiTheme="majorBidi" w:cstheme="majorBidi"/>
          <w:sz w:val="24"/>
          <w:szCs w:val="24"/>
        </w:rPr>
        <w:t xml:space="preserve">rakyatnya, yang </w:t>
      </w:r>
      <w:r>
        <w:rPr>
          <w:rFonts w:asciiTheme="majorBidi" w:hAnsiTheme="majorBidi" w:cstheme="majorBidi"/>
          <w:sz w:val="24"/>
          <w:szCs w:val="24"/>
        </w:rPr>
        <w:t xml:space="preserve">konon waktu itu </w:t>
      </w:r>
      <w:r w:rsidR="002A0D05" w:rsidRPr="00283FC3">
        <w:rPr>
          <w:rFonts w:asciiTheme="majorBidi" w:hAnsiTheme="majorBidi" w:cstheme="majorBidi"/>
          <w:sz w:val="24"/>
          <w:szCs w:val="24"/>
        </w:rPr>
        <w:t>memiliki d</w:t>
      </w:r>
      <w:r>
        <w:rPr>
          <w:rFonts w:asciiTheme="majorBidi" w:hAnsiTheme="majorBidi" w:cstheme="majorBidi"/>
          <w:sz w:val="24"/>
          <w:szCs w:val="24"/>
        </w:rPr>
        <w:t>aerah kekuasaan meliputi area Salatiga, Kabupaten Semarang</w:t>
      </w:r>
      <w:r w:rsidR="002A0D05" w:rsidRPr="00283FC3">
        <w:rPr>
          <w:rFonts w:asciiTheme="majorBidi" w:hAnsiTheme="majorBidi" w:cstheme="majorBidi"/>
          <w:sz w:val="24"/>
          <w:szCs w:val="24"/>
        </w:rPr>
        <w:t xml:space="preserve"> dan Kabupaten Boyolali. </w:t>
      </w:r>
      <w:r w:rsidR="000D043A" w:rsidRPr="00283FC3">
        <w:rPr>
          <w:rStyle w:val="FootnoteReference"/>
          <w:rFonts w:asciiTheme="majorBidi" w:hAnsiTheme="majorBidi" w:cstheme="majorBidi"/>
          <w:sz w:val="24"/>
          <w:szCs w:val="24"/>
        </w:rPr>
        <w:footnoteReference w:id="20"/>
      </w:r>
    </w:p>
    <w:p w:rsidR="00717507" w:rsidRPr="00283FC3" w:rsidRDefault="00F16161" w:rsidP="0096566A">
      <w:pPr>
        <w:autoSpaceDE w:val="0"/>
        <w:autoSpaceDN w:val="0"/>
        <w:adjustRightInd w:val="0"/>
        <w:spacing w:after="0"/>
        <w:ind w:firstLine="720"/>
        <w:jc w:val="both"/>
        <w:rPr>
          <w:rFonts w:asciiTheme="majorBidi" w:eastAsia="Times New Roman" w:hAnsiTheme="majorBidi" w:cstheme="majorBidi"/>
          <w:sz w:val="24"/>
          <w:szCs w:val="24"/>
          <w:lang w:eastAsia="id-ID"/>
        </w:rPr>
      </w:pPr>
      <w:r w:rsidRPr="00F16161">
        <w:rPr>
          <w:rFonts w:asciiTheme="majorBidi" w:eastAsia="Times New Roman" w:hAnsiTheme="majorBidi" w:cstheme="majorBidi"/>
          <w:sz w:val="24"/>
          <w:szCs w:val="24"/>
          <w:lang w:eastAsia="id-ID"/>
        </w:rPr>
        <w:t xml:space="preserve">Adapun sejarah </w:t>
      </w:r>
      <w:r w:rsidR="004F1529" w:rsidRPr="00F16161">
        <w:rPr>
          <w:rFonts w:asciiTheme="majorBidi" w:eastAsia="Times New Roman" w:hAnsiTheme="majorBidi" w:cstheme="majorBidi"/>
          <w:sz w:val="24"/>
          <w:szCs w:val="24"/>
          <w:lang w:eastAsia="id-ID"/>
        </w:rPr>
        <w:t xml:space="preserve">Kota </w:t>
      </w:r>
      <w:r w:rsidR="00C0264B" w:rsidRPr="00F16161">
        <w:rPr>
          <w:rFonts w:asciiTheme="majorBidi" w:eastAsia="Times New Roman" w:hAnsiTheme="majorBidi" w:cstheme="majorBidi"/>
          <w:sz w:val="24"/>
          <w:szCs w:val="24"/>
          <w:lang w:eastAsia="id-ID"/>
        </w:rPr>
        <w:t xml:space="preserve">Salatiga </w:t>
      </w:r>
      <w:r w:rsidRPr="00F16161">
        <w:rPr>
          <w:rFonts w:asciiTheme="majorBidi" w:eastAsia="Times New Roman" w:hAnsiTheme="majorBidi" w:cstheme="majorBidi"/>
          <w:sz w:val="24"/>
          <w:szCs w:val="24"/>
          <w:lang w:eastAsia="id-ID"/>
        </w:rPr>
        <w:t xml:space="preserve">pada zaman kemerdekaan </w:t>
      </w:r>
      <w:r w:rsidR="00C0264B" w:rsidRPr="00F16161">
        <w:rPr>
          <w:rFonts w:asciiTheme="majorBidi" w:eastAsia="Times New Roman" w:hAnsiTheme="majorBidi" w:cstheme="majorBidi"/>
          <w:sz w:val="24"/>
          <w:szCs w:val="24"/>
          <w:lang w:eastAsia="id-ID"/>
        </w:rPr>
        <w:t>telah dikenal</w:t>
      </w:r>
      <w:r w:rsidR="004F1529" w:rsidRPr="00F16161">
        <w:rPr>
          <w:rFonts w:asciiTheme="majorBidi" w:eastAsia="Times New Roman" w:hAnsiTheme="majorBidi" w:cstheme="majorBidi"/>
          <w:sz w:val="24"/>
          <w:szCs w:val="24"/>
          <w:lang w:eastAsia="id-ID"/>
        </w:rPr>
        <w:t xml:space="preserve"> menjadi daerah pemukiman </w:t>
      </w:r>
      <w:r w:rsidR="00C0264B" w:rsidRPr="00F16161">
        <w:rPr>
          <w:rFonts w:asciiTheme="majorBidi" w:eastAsia="Times New Roman" w:hAnsiTheme="majorBidi" w:cstheme="majorBidi"/>
          <w:sz w:val="24"/>
          <w:szCs w:val="24"/>
          <w:lang w:eastAsia="id-ID"/>
        </w:rPr>
        <w:t>sebelum ditetapkan sebagai daerah admin</w:t>
      </w:r>
      <w:r w:rsidR="004F1529" w:rsidRPr="00F16161">
        <w:rPr>
          <w:rFonts w:asciiTheme="majorBidi" w:eastAsia="Times New Roman" w:hAnsiTheme="majorBidi" w:cstheme="majorBidi"/>
          <w:sz w:val="24"/>
          <w:szCs w:val="24"/>
          <w:lang w:eastAsia="id-ID"/>
        </w:rPr>
        <w:t xml:space="preserve">istratif oleh Belanda. </w:t>
      </w:r>
      <w:r w:rsidR="00CF0D86">
        <w:rPr>
          <w:rFonts w:asciiTheme="majorBidi" w:eastAsia="Times New Roman" w:hAnsiTheme="majorBidi" w:cstheme="majorBidi"/>
          <w:sz w:val="24"/>
          <w:szCs w:val="24"/>
          <w:lang w:eastAsia="id-ID"/>
        </w:rPr>
        <w:t>Pada zaman</w:t>
      </w:r>
      <w:r w:rsidR="00C0264B" w:rsidRPr="00283FC3">
        <w:rPr>
          <w:rFonts w:asciiTheme="majorBidi" w:eastAsia="Times New Roman" w:hAnsiTheme="majorBidi" w:cstheme="majorBidi"/>
          <w:sz w:val="24"/>
          <w:szCs w:val="24"/>
          <w:lang w:eastAsia="id-ID"/>
        </w:rPr>
        <w:t xml:space="preserve"> kolonial, </w:t>
      </w:r>
      <w:r w:rsidR="00CF0D86">
        <w:rPr>
          <w:rFonts w:asciiTheme="majorBidi" w:eastAsia="Times New Roman" w:hAnsiTheme="majorBidi" w:cstheme="majorBidi"/>
          <w:sz w:val="24"/>
          <w:szCs w:val="24"/>
          <w:lang w:eastAsia="id-ID"/>
        </w:rPr>
        <w:t xml:space="preserve">kawasan </w:t>
      </w:r>
      <w:r w:rsidR="00C0264B" w:rsidRPr="00283FC3">
        <w:rPr>
          <w:rFonts w:asciiTheme="majorBidi" w:eastAsia="Times New Roman" w:hAnsiTheme="majorBidi" w:cstheme="majorBidi"/>
          <w:sz w:val="24"/>
          <w:szCs w:val="24"/>
          <w:lang w:eastAsia="id-ID"/>
        </w:rPr>
        <w:t xml:space="preserve">Salatiga tercatat sebagai tempat ditandatanganinya </w:t>
      </w:r>
      <w:r w:rsidR="00CF0D86">
        <w:rPr>
          <w:rFonts w:asciiTheme="majorBidi" w:eastAsia="Times New Roman" w:hAnsiTheme="majorBidi" w:cstheme="majorBidi"/>
          <w:sz w:val="24"/>
          <w:szCs w:val="24"/>
          <w:lang w:eastAsia="id-ID"/>
        </w:rPr>
        <w:t xml:space="preserve">sebuah </w:t>
      </w:r>
      <w:r w:rsidR="00C0264B" w:rsidRPr="00283FC3">
        <w:rPr>
          <w:rFonts w:asciiTheme="majorBidi" w:eastAsia="Times New Roman" w:hAnsiTheme="majorBidi" w:cstheme="majorBidi"/>
          <w:sz w:val="24"/>
          <w:szCs w:val="24"/>
          <w:lang w:eastAsia="id-ID"/>
        </w:rPr>
        <w:t>perjanjian antara Pangeran Sambernyawa atau Raden Mas Said</w:t>
      </w:r>
      <w:r w:rsidR="00CF0D86" w:rsidRPr="00283FC3">
        <w:rPr>
          <w:rFonts w:asciiTheme="majorBidi" w:eastAsia="Times New Roman" w:hAnsiTheme="majorBidi" w:cstheme="majorBidi"/>
          <w:sz w:val="24"/>
          <w:szCs w:val="24"/>
          <w:lang w:eastAsia="id-ID"/>
        </w:rPr>
        <w:t xml:space="preserve">dengan </w:t>
      </w:r>
      <w:r w:rsidR="00CF0D86">
        <w:rPr>
          <w:rFonts w:asciiTheme="majorBidi" w:eastAsia="Times New Roman" w:hAnsiTheme="majorBidi" w:cstheme="majorBidi"/>
          <w:sz w:val="24"/>
          <w:szCs w:val="24"/>
          <w:lang w:eastAsia="id-ID"/>
        </w:rPr>
        <w:t xml:space="preserve">pihak </w:t>
      </w:r>
      <w:r w:rsidR="00CF0D86" w:rsidRPr="00283FC3">
        <w:rPr>
          <w:rFonts w:asciiTheme="majorBidi" w:eastAsia="Times New Roman" w:hAnsiTheme="majorBidi" w:cstheme="majorBidi"/>
          <w:sz w:val="24"/>
          <w:szCs w:val="24"/>
          <w:lang w:eastAsia="id-ID"/>
        </w:rPr>
        <w:t>VOC</w:t>
      </w:r>
      <w:r w:rsidR="00C0264B" w:rsidRPr="00283FC3">
        <w:rPr>
          <w:rFonts w:asciiTheme="majorBidi" w:eastAsia="Times New Roman" w:hAnsiTheme="majorBidi" w:cstheme="majorBidi"/>
          <w:sz w:val="24"/>
          <w:szCs w:val="24"/>
          <w:lang w:eastAsia="id-ID"/>
        </w:rPr>
        <w:t>, yang kel</w:t>
      </w:r>
      <w:r w:rsidR="00CF0D86">
        <w:rPr>
          <w:rFonts w:asciiTheme="majorBidi" w:eastAsia="Times New Roman" w:hAnsiTheme="majorBidi" w:cstheme="majorBidi"/>
          <w:sz w:val="24"/>
          <w:szCs w:val="24"/>
          <w:lang w:eastAsia="id-ID"/>
        </w:rPr>
        <w:t>ak menjadi KGPAA Mangkunegara I</w:t>
      </w:r>
      <w:r w:rsidR="00C0264B" w:rsidRPr="00283FC3">
        <w:rPr>
          <w:rFonts w:asciiTheme="majorBidi" w:eastAsia="Times New Roman" w:hAnsiTheme="majorBidi" w:cstheme="majorBidi"/>
          <w:sz w:val="24"/>
          <w:szCs w:val="24"/>
          <w:lang w:eastAsia="id-ID"/>
        </w:rPr>
        <w:t xml:space="preserve">. </w:t>
      </w:r>
      <w:r w:rsidR="00CF0D86">
        <w:rPr>
          <w:rFonts w:asciiTheme="majorBidi" w:eastAsia="Times New Roman" w:hAnsiTheme="majorBidi" w:cstheme="majorBidi"/>
          <w:sz w:val="24"/>
          <w:szCs w:val="24"/>
          <w:lang w:eastAsia="id-ID"/>
        </w:rPr>
        <w:t>Peristiwa p</w:t>
      </w:r>
      <w:r w:rsidR="00C0264B" w:rsidRPr="00283FC3">
        <w:rPr>
          <w:rFonts w:asciiTheme="majorBidi" w:eastAsia="Times New Roman" w:hAnsiTheme="majorBidi" w:cstheme="majorBidi"/>
          <w:sz w:val="24"/>
          <w:szCs w:val="24"/>
          <w:lang w:eastAsia="id-ID"/>
        </w:rPr>
        <w:t xml:space="preserve">erjanjian tersebut terkenal dengan sebutan perjanjian Salatiga. Isi </w:t>
      </w:r>
      <w:r w:rsidR="00CF0D86">
        <w:rPr>
          <w:rFonts w:asciiTheme="majorBidi" w:eastAsia="Times New Roman" w:hAnsiTheme="majorBidi" w:cstheme="majorBidi"/>
          <w:sz w:val="24"/>
          <w:szCs w:val="24"/>
          <w:lang w:eastAsia="id-ID"/>
        </w:rPr>
        <w:t>dalam perjanjian tersebut</w:t>
      </w:r>
      <w:r w:rsidR="00C0264B" w:rsidRPr="00283FC3">
        <w:rPr>
          <w:rFonts w:asciiTheme="majorBidi" w:eastAsia="Times New Roman" w:hAnsiTheme="majorBidi" w:cstheme="majorBidi"/>
          <w:sz w:val="24"/>
          <w:szCs w:val="24"/>
          <w:lang w:eastAsia="id-ID"/>
        </w:rPr>
        <w:t xml:space="preserve"> adalah membagi Kerat</w:t>
      </w:r>
      <w:r w:rsidR="00CF0D86">
        <w:rPr>
          <w:rFonts w:asciiTheme="majorBidi" w:eastAsia="Times New Roman" w:hAnsiTheme="majorBidi" w:cstheme="majorBidi"/>
          <w:sz w:val="24"/>
          <w:szCs w:val="24"/>
          <w:lang w:eastAsia="id-ID"/>
        </w:rPr>
        <w:t>on Surakarta ke dalam dua kawasan</w:t>
      </w:r>
      <w:r w:rsidR="00C0264B" w:rsidRPr="00283FC3">
        <w:rPr>
          <w:rFonts w:asciiTheme="majorBidi" w:eastAsia="Times New Roman" w:hAnsiTheme="majorBidi" w:cstheme="majorBidi"/>
          <w:sz w:val="24"/>
          <w:szCs w:val="24"/>
          <w:lang w:eastAsia="id-ID"/>
        </w:rPr>
        <w:t xml:space="preserve">. Pertama, daerah Kasunan yang diperintah </w:t>
      </w:r>
      <w:r w:rsidR="00CF0D86">
        <w:rPr>
          <w:rFonts w:asciiTheme="majorBidi" w:eastAsia="Times New Roman" w:hAnsiTheme="majorBidi" w:cstheme="majorBidi"/>
          <w:sz w:val="24"/>
          <w:szCs w:val="24"/>
          <w:lang w:eastAsia="id-ID"/>
        </w:rPr>
        <w:t xml:space="preserve">oleh </w:t>
      </w:r>
      <w:r w:rsidR="00C0264B" w:rsidRPr="00283FC3">
        <w:rPr>
          <w:rFonts w:asciiTheme="majorBidi" w:eastAsia="Times New Roman" w:hAnsiTheme="majorBidi" w:cstheme="majorBidi"/>
          <w:sz w:val="24"/>
          <w:szCs w:val="24"/>
          <w:lang w:eastAsia="id-ID"/>
        </w:rPr>
        <w:t xml:space="preserve">Pakubuwono III. Kedua, daerah Mangkunegaran, yang diberikan kepada Raden Mas </w:t>
      </w:r>
      <w:r w:rsidR="00C0264B" w:rsidRPr="00283FC3">
        <w:rPr>
          <w:rFonts w:asciiTheme="majorBidi" w:eastAsia="Times New Roman" w:hAnsiTheme="majorBidi" w:cstheme="majorBidi"/>
          <w:sz w:val="24"/>
          <w:szCs w:val="24"/>
          <w:lang w:eastAsia="id-ID"/>
        </w:rPr>
        <w:lastRenderedPageBreak/>
        <w:t>Said</w:t>
      </w:r>
      <w:r w:rsidR="00717507" w:rsidRPr="00283FC3">
        <w:rPr>
          <w:rFonts w:asciiTheme="majorBidi" w:eastAsia="Times New Roman" w:hAnsiTheme="majorBidi" w:cstheme="majorBidi"/>
          <w:sz w:val="24"/>
          <w:szCs w:val="24"/>
          <w:lang w:eastAsia="id-ID"/>
        </w:rPr>
        <w:t>.</w:t>
      </w:r>
      <w:r w:rsidR="00717507" w:rsidRPr="00283FC3">
        <w:rPr>
          <w:rStyle w:val="FootnoteReference"/>
          <w:rFonts w:asciiTheme="majorBidi" w:eastAsia="Times New Roman" w:hAnsiTheme="majorBidi" w:cstheme="majorBidi"/>
          <w:sz w:val="24"/>
          <w:szCs w:val="24"/>
          <w:lang w:eastAsia="id-ID"/>
        </w:rPr>
        <w:footnoteReference w:id="21"/>
      </w:r>
      <w:r w:rsidR="00C728D5">
        <w:rPr>
          <w:rFonts w:asciiTheme="majorBidi" w:eastAsia="Times New Roman" w:hAnsiTheme="majorBidi" w:cstheme="majorBidi"/>
          <w:sz w:val="24"/>
          <w:szCs w:val="24"/>
          <w:lang w:eastAsia="id-ID"/>
        </w:rPr>
        <w:t>Sejatinya p</w:t>
      </w:r>
      <w:r w:rsidR="00C0264B" w:rsidRPr="00283FC3">
        <w:rPr>
          <w:rFonts w:asciiTheme="majorBidi" w:eastAsia="Times New Roman" w:hAnsiTheme="majorBidi" w:cstheme="majorBidi"/>
          <w:sz w:val="24"/>
          <w:szCs w:val="24"/>
          <w:lang w:eastAsia="id-ID"/>
        </w:rPr>
        <w:t xml:space="preserve">enetapan suatu daerah menjadi </w:t>
      </w:r>
      <w:r w:rsidR="00C728D5">
        <w:rPr>
          <w:rFonts w:asciiTheme="majorBidi" w:eastAsia="Times New Roman" w:hAnsiTheme="majorBidi" w:cstheme="majorBidi"/>
          <w:sz w:val="24"/>
          <w:szCs w:val="24"/>
          <w:lang w:eastAsia="id-ID"/>
        </w:rPr>
        <w:t xml:space="preserve">sebuah </w:t>
      </w:r>
      <w:r w:rsidR="00C0264B" w:rsidRPr="00C728D5">
        <w:rPr>
          <w:rFonts w:asciiTheme="majorBidi" w:eastAsia="Times New Roman" w:hAnsiTheme="majorBidi" w:cstheme="majorBidi"/>
          <w:i/>
          <w:iCs/>
          <w:sz w:val="24"/>
          <w:szCs w:val="24"/>
          <w:lang w:eastAsia="id-ID"/>
        </w:rPr>
        <w:t>gemeente,</w:t>
      </w:r>
      <w:r w:rsidR="00C728D5">
        <w:rPr>
          <w:rFonts w:asciiTheme="majorBidi" w:eastAsia="Times New Roman" w:hAnsiTheme="majorBidi" w:cstheme="majorBidi"/>
          <w:sz w:val="24"/>
          <w:szCs w:val="24"/>
          <w:lang w:eastAsia="id-ID"/>
        </w:rPr>
        <w:t>tidak lepas dari</w:t>
      </w:r>
      <w:r w:rsidR="00C0264B" w:rsidRPr="00283FC3">
        <w:rPr>
          <w:rFonts w:asciiTheme="majorBidi" w:eastAsia="Times New Roman" w:hAnsiTheme="majorBidi" w:cstheme="majorBidi"/>
          <w:sz w:val="24"/>
          <w:szCs w:val="24"/>
          <w:lang w:eastAsia="id-ID"/>
        </w:rPr>
        <w:t xml:space="preserve"> faktornya </w:t>
      </w:r>
      <w:r w:rsidR="00C728D5">
        <w:rPr>
          <w:rFonts w:asciiTheme="majorBidi" w:eastAsia="Times New Roman" w:hAnsiTheme="majorBidi" w:cstheme="majorBidi"/>
          <w:sz w:val="24"/>
          <w:szCs w:val="24"/>
          <w:lang w:eastAsia="id-ID"/>
        </w:rPr>
        <w:t xml:space="preserve">adanya </w:t>
      </w:r>
      <w:r w:rsidR="00C0264B" w:rsidRPr="00283FC3">
        <w:rPr>
          <w:rFonts w:asciiTheme="majorBidi" w:eastAsia="Times New Roman" w:hAnsiTheme="majorBidi" w:cstheme="majorBidi"/>
          <w:sz w:val="24"/>
          <w:szCs w:val="24"/>
          <w:lang w:eastAsia="id-ID"/>
        </w:rPr>
        <w:t>orang kulit putih yang bertempat tinggal di daerah tersebut</w:t>
      </w:r>
      <w:r w:rsidR="00C728D5" w:rsidRPr="00283FC3">
        <w:rPr>
          <w:rFonts w:asciiTheme="majorBidi" w:eastAsia="Times New Roman" w:hAnsiTheme="majorBidi" w:cstheme="majorBidi"/>
          <w:sz w:val="24"/>
          <w:szCs w:val="24"/>
          <w:lang w:eastAsia="id-ID"/>
        </w:rPr>
        <w:t>minimal 10%</w:t>
      </w:r>
      <w:r w:rsidR="00C0264B" w:rsidRPr="00283FC3">
        <w:rPr>
          <w:rFonts w:asciiTheme="majorBidi" w:eastAsia="Times New Roman" w:hAnsiTheme="majorBidi" w:cstheme="majorBidi"/>
          <w:sz w:val="24"/>
          <w:szCs w:val="24"/>
          <w:lang w:eastAsia="id-ID"/>
        </w:rPr>
        <w:t>, menyebabkan jumlah kaum kulit putih termasuk banyak. Orang kulit putih bukan semata-mata orang Belanda,</w:t>
      </w:r>
      <w:r w:rsidR="00C728D5">
        <w:rPr>
          <w:rFonts w:asciiTheme="majorBidi" w:eastAsia="Times New Roman" w:hAnsiTheme="majorBidi" w:cstheme="majorBidi"/>
          <w:sz w:val="24"/>
          <w:szCs w:val="24"/>
          <w:lang w:eastAsia="id-ID"/>
        </w:rPr>
        <w:t xml:space="preserve"> namun </w:t>
      </w:r>
      <w:r w:rsidR="00C0264B" w:rsidRPr="00283FC3">
        <w:rPr>
          <w:rFonts w:asciiTheme="majorBidi" w:eastAsia="Times New Roman" w:hAnsiTheme="majorBidi" w:cstheme="majorBidi"/>
          <w:sz w:val="24"/>
          <w:szCs w:val="24"/>
          <w:lang w:eastAsia="id-ID"/>
        </w:rPr>
        <w:t xml:space="preserve">orang-orang Eropa non Belanda dan bangsa lain, termasuk </w:t>
      </w:r>
      <w:r w:rsidR="00C728D5">
        <w:rPr>
          <w:rFonts w:asciiTheme="majorBidi" w:eastAsia="Times New Roman" w:hAnsiTheme="majorBidi" w:cstheme="majorBidi"/>
          <w:sz w:val="24"/>
          <w:szCs w:val="24"/>
          <w:lang w:eastAsia="id-ID"/>
        </w:rPr>
        <w:t xml:space="preserve">orang </w:t>
      </w:r>
      <w:r w:rsidR="00C0264B" w:rsidRPr="00283FC3">
        <w:rPr>
          <w:rFonts w:asciiTheme="majorBidi" w:eastAsia="Times New Roman" w:hAnsiTheme="majorBidi" w:cstheme="majorBidi"/>
          <w:sz w:val="24"/>
          <w:szCs w:val="24"/>
          <w:lang w:eastAsia="id-ID"/>
        </w:rPr>
        <w:t xml:space="preserve">etnis Cina juga disejajarkan dengan orang Belanda. Pada tahun 1905 menjelang ditetapkannya Salatiga sebagai </w:t>
      </w:r>
      <w:r w:rsidR="00C0264B" w:rsidRPr="00C728D5">
        <w:rPr>
          <w:rFonts w:asciiTheme="majorBidi" w:eastAsia="Times New Roman" w:hAnsiTheme="majorBidi" w:cstheme="majorBidi"/>
          <w:i/>
          <w:iCs/>
          <w:sz w:val="24"/>
          <w:szCs w:val="24"/>
          <w:lang w:eastAsia="id-ID"/>
        </w:rPr>
        <w:t>gemeente</w:t>
      </w:r>
      <w:r w:rsidR="00C0264B" w:rsidRPr="00283FC3">
        <w:rPr>
          <w:rFonts w:asciiTheme="majorBidi" w:eastAsia="Times New Roman" w:hAnsiTheme="majorBidi" w:cstheme="majorBidi"/>
          <w:sz w:val="24"/>
          <w:szCs w:val="24"/>
          <w:lang w:eastAsia="id-ID"/>
        </w:rPr>
        <w:t xml:space="preserve"> dari 12.000 orang penduduk Salatiga, jumlah orang kulit putih di Salatiga meningkat </w:t>
      </w:r>
      <w:r w:rsidR="00C728D5">
        <w:rPr>
          <w:rFonts w:asciiTheme="majorBidi" w:eastAsia="Times New Roman" w:hAnsiTheme="majorBidi" w:cstheme="majorBidi"/>
          <w:sz w:val="24"/>
          <w:szCs w:val="24"/>
          <w:lang w:eastAsia="id-ID"/>
        </w:rPr>
        <w:t xml:space="preserve">drastis </w:t>
      </w:r>
      <w:r w:rsidR="00C0264B" w:rsidRPr="00283FC3">
        <w:rPr>
          <w:rFonts w:asciiTheme="majorBidi" w:eastAsia="Times New Roman" w:hAnsiTheme="majorBidi" w:cstheme="majorBidi"/>
          <w:sz w:val="24"/>
          <w:szCs w:val="24"/>
          <w:lang w:eastAsia="id-ID"/>
        </w:rPr>
        <w:t xml:space="preserve">menjadi 2.681 jiwa. Jika diprosentase, jumlah ini lebih dari 17% dari </w:t>
      </w:r>
      <w:r w:rsidR="00C728D5">
        <w:rPr>
          <w:rFonts w:asciiTheme="majorBidi" w:eastAsia="Times New Roman" w:hAnsiTheme="majorBidi" w:cstheme="majorBidi"/>
          <w:sz w:val="24"/>
          <w:szCs w:val="24"/>
          <w:lang w:eastAsia="id-ID"/>
        </w:rPr>
        <w:t xml:space="preserve">total </w:t>
      </w:r>
      <w:r w:rsidR="00C0264B" w:rsidRPr="00283FC3">
        <w:rPr>
          <w:rFonts w:asciiTheme="majorBidi" w:eastAsia="Times New Roman" w:hAnsiTheme="majorBidi" w:cstheme="majorBidi"/>
          <w:sz w:val="24"/>
          <w:szCs w:val="24"/>
          <w:lang w:eastAsia="id-ID"/>
        </w:rPr>
        <w:t xml:space="preserve">jumlah populasi sehingga memperbolehkan Salatiga dijadikan </w:t>
      </w:r>
      <w:r w:rsidR="00C0264B" w:rsidRPr="00C728D5">
        <w:rPr>
          <w:rFonts w:asciiTheme="majorBidi" w:eastAsia="Times New Roman" w:hAnsiTheme="majorBidi" w:cstheme="majorBidi"/>
          <w:i/>
          <w:iCs/>
          <w:sz w:val="24"/>
          <w:szCs w:val="24"/>
          <w:lang w:eastAsia="id-ID"/>
        </w:rPr>
        <w:t>gemeente</w:t>
      </w:r>
      <w:r w:rsidR="00717507" w:rsidRPr="00283FC3">
        <w:rPr>
          <w:rFonts w:asciiTheme="majorBidi" w:eastAsia="Times New Roman" w:hAnsiTheme="majorBidi" w:cstheme="majorBidi"/>
          <w:sz w:val="24"/>
          <w:szCs w:val="24"/>
          <w:lang w:eastAsia="id-ID"/>
        </w:rPr>
        <w:t>.</w:t>
      </w:r>
      <w:r w:rsidR="00717507" w:rsidRPr="00283FC3">
        <w:rPr>
          <w:rStyle w:val="FootnoteReference"/>
          <w:rFonts w:asciiTheme="majorBidi" w:eastAsia="Times New Roman" w:hAnsiTheme="majorBidi" w:cstheme="majorBidi"/>
          <w:sz w:val="24"/>
          <w:szCs w:val="24"/>
          <w:lang w:eastAsia="id-ID"/>
        </w:rPr>
        <w:footnoteReference w:id="22"/>
      </w:r>
    </w:p>
    <w:p w:rsidR="00ED35F7" w:rsidRDefault="00C0264B" w:rsidP="0096566A">
      <w:pPr>
        <w:spacing w:after="0"/>
        <w:ind w:firstLine="720"/>
        <w:jc w:val="both"/>
        <w:rPr>
          <w:rFonts w:asciiTheme="majorBidi" w:hAnsiTheme="majorBidi" w:cstheme="majorBidi"/>
          <w:b/>
          <w:bCs/>
          <w:color w:val="000000"/>
          <w:w w:val="102"/>
          <w:sz w:val="24"/>
          <w:szCs w:val="24"/>
        </w:rPr>
      </w:pPr>
      <w:r w:rsidRPr="00283FC3">
        <w:rPr>
          <w:rFonts w:asciiTheme="majorBidi" w:eastAsia="Times New Roman" w:hAnsiTheme="majorBidi" w:cstheme="majorBidi"/>
          <w:sz w:val="24"/>
          <w:szCs w:val="24"/>
          <w:lang w:eastAsia="id-ID"/>
        </w:rPr>
        <w:t xml:space="preserve">Untuk melihat pertumbuhan </w:t>
      </w:r>
      <w:r w:rsidR="00C728D5">
        <w:rPr>
          <w:rFonts w:asciiTheme="majorBidi" w:eastAsia="Times New Roman" w:hAnsiTheme="majorBidi" w:cstheme="majorBidi"/>
          <w:sz w:val="24"/>
          <w:szCs w:val="24"/>
          <w:lang w:eastAsia="id-ID"/>
        </w:rPr>
        <w:t xml:space="preserve">Kota </w:t>
      </w:r>
      <w:r w:rsidRPr="00283FC3">
        <w:rPr>
          <w:rFonts w:asciiTheme="majorBidi" w:eastAsia="Times New Roman" w:hAnsiTheme="majorBidi" w:cstheme="majorBidi"/>
          <w:sz w:val="24"/>
          <w:szCs w:val="24"/>
          <w:lang w:eastAsia="id-ID"/>
        </w:rPr>
        <w:t>Salati</w:t>
      </w:r>
      <w:r w:rsidR="00C728D5">
        <w:rPr>
          <w:rFonts w:asciiTheme="majorBidi" w:eastAsia="Times New Roman" w:hAnsiTheme="majorBidi" w:cstheme="majorBidi"/>
          <w:sz w:val="24"/>
          <w:szCs w:val="24"/>
          <w:lang w:eastAsia="id-ID"/>
        </w:rPr>
        <w:t xml:space="preserve">ga secara global dapat dilihatkeadaan </w:t>
      </w:r>
      <w:r w:rsidRPr="00283FC3">
        <w:rPr>
          <w:rFonts w:asciiTheme="majorBidi" w:eastAsia="Times New Roman" w:hAnsiTheme="majorBidi" w:cstheme="majorBidi"/>
          <w:sz w:val="24"/>
          <w:szCs w:val="24"/>
          <w:lang w:eastAsia="id-ID"/>
        </w:rPr>
        <w:t xml:space="preserve">periodesasi perkembangan masyarakat Salatiga dalam empat fase. </w:t>
      </w:r>
      <w:r w:rsidR="00C728D5">
        <w:rPr>
          <w:rFonts w:asciiTheme="majorBidi" w:eastAsia="Times New Roman" w:hAnsiTheme="majorBidi" w:cstheme="majorBidi"/>
          <w:sz w:val="24"/>
          <w:szCs w:val="24"/>
          <w:lang w:eastAsia="id-ID"/>
        </w:rPr>
        <w:t>Adapun fase p</w:t>
      </w:r>
      <w:r w:rsidRPr="00283FC3">
        <w:rPr>
          <w:rFonts w:asciiTheme="majorBidi" w:eastAsia="Times New Roman" w:hAnsiTheme="majorBidi" w:cstheme="majorBidi"/>
          <w:sz w:val="24"/>
          <w:szCs w:val="24"/>
          <w:lang w:eastAsia="id-ID"/>
        </w:rPr>
        <w:t>ertama</w:t>
      </w:r>
      <w:r w:rsidR="00C728D5">
        <w:rPr>
          <w:rFonts w:asciiTheme="majorBidi" w:eastAsia="Times New Roman" w:hAnsiTheme="majorBidi" w:cstheme="majorBidi"/>
          <w:sz w:val="24"/>
          <w:szCs w:val="24"/>
          <w:lang w:eastAsia="id-ID"/>
        </w:rPr>
        <w:t xml:space="preserve"> yaitu, zaman</w:t>
      </w:r>
      <w:r w:rsidRPr="00283FC3">
        <w:rPr>
          <w:rFonts w:asciiTheme="majorBidi" w:eastAsia="Times New Roman" w:hAnsiTheme="majorBidi" w:cstheme="majorBidi"/>
          <w:sz w:val="24"/>
          <w:szCs w:val="24"/>
          <w:lang w:eastAsia="id-ID"/>
        </w:rPr>
        <w:t xml:space="preserve"> kolonial Belanda dan pendudukan </w:t>
      </w:r>
      <w:r w:rsidR="00C728D5">
        <w:rPr>
          <w:rFonts w:asciiTheme="majorBidi" w:eastAsia="Times New Roman" w:hAnsiTheme="majorBidi" w:cstheme="majorBidi"/>
          <w:sz w:val="24"/>
          <w:szCs w:val="24"/>
          <w:lang w:eastAsia="id-ID"/>
        </w:rPr>
        <w:t>oleh Jepang. Kedua, zaman</w:t>
      </w:r>
      <w:r w:rsidRPr="00283FC3">
        <w:rPr>
          <w:rFonts w:asciiTheme="majorBidi" w:eastAsia="Times New Roman" w:hAnsiTheme="majorBidi" w:cstheme="majorBidi"/>
          <w:sz w:val="24"/>
          <w:szCs w:val="24"/>
          <w:lang w:eastAsia="id-ID"/>
        </w:rPr>
        <w:t xml:space="preserve"> awal Kemerdekaan, melewati peristiw</w:t>
      </w:r>
      <w:r w:rsidR="00C728D5">
        <w:rPr>
          <w:rFonts w:asciiTheme="majorBidi" w:eastAsia="Times New Roman" w:hAnsiTheme="majorBidi" w:cstheme="majorBidi"/>
          <w:sz w:val="24"/>
          <w:szCs w:val="24"/>
          <w:lang w:eastAsia="id-ID"/>
        </w:rPr>
        <w:t>a 1965, dan berpuncak pada era 1971. Ketiga, zaman</w:t>
      </w:r>
      <w:r w:rsidRPr="00283FC3">
        <w:rPr>
          <w:rFonts w:asciiTheme="majorBidi" w:eastAsia="Times New Roman" w:hAnsiTheme="majorBidi" w:cstheme="majorBidi"/>
          <w:sz w:val="24"/>
          <w:szCs w:val="24"/>
          <w:lang w:eastAsia="id-ID"/>
        </w:rPr>
        <w:t xml:space="preserve"> antara tahun 1971 sampai </w:t>
      </w:r>
      <w:r w:rsidR="00C728D5">
        <w:rPr>
          <w:rFonts w:asciiTheme="majorBidi" w:eastAsia="Times New Roman" w:hAnsiTheme="majorBidi" w:cstheme="majorBidi"/>
          <w:sz w:val="24"/>
          <w:szCs w:val="24"/>
          <w:lang w:eastAsia="id-ID"/>
        </w:rPr>
        <w:t xml:space="preserve">dengan </w:t>
      </w:r>
      <w:r w:rsidRPr="00283FC3">
        <w:rPr>
          <w:rFonts w:asciiTheme="majorBidi" w:eastAsia="Times New Roman" w:hAnsiTheme="majorBidi" w:cstheme="majorBidi"/>
          <w:sz w:val="24"/>
          <w:szCs w:val="24"/>
          <w:lang w:eastAsia="id-ID"/>
        </w:rPr>
        <w:t>kir</w:t>
      </w:r>
      <w:r w:rsidR="00C728D5">
        <w:rPr>
          <w:rFonts w:asciiTheme="majorBidi" w:eastAsia="Times New Roman" w:hAnsiTheme="majorBidi" w:cstheme="majorBidi"/>
          <w:sz w:val="24"/>
          <w:szCs w:val="24"/>
          <w:lang w:eastAsia="id-ID"/>
        </w:rPr>
        <w:t>a-kira tahun 1990. Keempat, zaman</w:t>
      </w:r>
      <w:r w:rsidRPr="00283FC3">
        <w:rPr>
          <w:rFonts w:asciiTheme="majorBidi" w:eastAsia="Times New Roman" w:hAnsiTheme="majorBidi" w:cstheme="majorBidi"/>
          <w:sz w:val="24"/>
          <w:szCs w:val="24"/>
          <w:lang w:eastAsia="id-ID"/>
        </w:rPr>
        <w:t xml:space="preserve"> di antara tahun 1990 sampai </w:t>
      </w:r>
      <w:r w:rsidR="00C728D5">
        <w:rPr>
          <w:rFonts w:asciiTheme="majorBidi" w:eastAsia="Times New Roman" w:hAnsiTheme="majorBidi" w:cstheme="majorBidi"/>
          <w:sz w:val="24"/>
          <w:szCs w:val="24"/>
          <w:lang w:eastAsia="id-ID"/>
        </w:rPr>
        <w:t xml:space="preserve">dengan </w:t>
      </w:r>
      <w:r w:rsidRPr="00283FC3">
        <w:rPr>
          <w:rFonts w:asciiTheme="majorBidi" w:eastAsia="Times New Roman" w:hAnsiTheme="majorBidi" w:cstheme="majorBidi"/>
          <w:sz w:val="24"/>
          <w:szCs w:val="24"/>
          <w:lang w:eastAsia="id-ID"/>
        </w:rPr>
        <w:t>tahun 2000</w:t>
      </w:r>
      <w:r w:rsidR="00717507" w:rsidRPr="00283FC3">
        <w:rPr>
          <w:rFonts w:asciiTheme="majorBidi" w:eastAsia="Times New Roman" w:hAnsiTheme="majorBidi" w:cstheme="majorBidi"/>
          <w:sz w:val="24"/>
          <w:szCs w:val="24"/>
          <w:lang w:eastAsia="id-ID"/>
        </w:rPr>
        <w:t>.</w:t>
      </w:r>
      <w:r w:rsidR="00717507" w:rsidRPr="00283FC3">
        <w:rPr>
          <w:rStyle w:val="FootnoteReference"/>
          <w:rFonts w:asciiTheme="majorBidi" w:eastAsia="Times New Roman" w:hAnsiTheme="majorBidi" w:cstheme="majorBidi"/>
          <w:sz w:val="24"/>
          <w:szCs w:val="24"/>
          <w:lang w:eastAsia="id-ID"/>
        </w:rPr>
        <w:footnoteReference w:id="23"/>
      </w:r>
      <w:r w:rsidR="00C728D5">
        <w:rPr>
          <w:rFonts w:asciiTheme="majorBidi" w:eastAsia="Times New Roman" w:hAnsiTheme="majorBidi" w:cstheme="majorBidi"/>
          <w:sz w:val="24"/>
          <w:szCs w:val="24"/>
          <w:lang w:eastAsia="id-ID"/>
        </w:rPr>
        <w:t xml:space="preserve"> Keseluruhan</w:t>
      </w:r>
      <w:r w:rsidRPr="00283FC3">
        <w:rPr>
          <w:rFonts w:asciiTheme="majorBidi" w:eastAsia="Times New Roman" w:hAnsiTheme="majorBidi" w:cstheme="majorBidi"/>
          <w:sz w:val="24"/>
          <w:szCs w:val="24"/>
          <w:lang w:eastAsia="id-ID"/>
        </w:rPr>
        <w:t xml:space="preserve"> fase pertumbuhan tersebut </w:t>
      </w:r>
      <w:r w:rsidR="00C728D5">
        <w:rPr>
          <w:rFonts w:asciiTheme="majorBidi" w:eastAsia="Times New Roman" w:hAnsiTheme="majorBidi" w:cstheme="majorBidi"/>
          <w:sz w:val="24"/>
          <w:szCs w:val="24"/>
          <w:lang w:eastAsia="id-ID"/>
        </w:rPr>
        <w:t xml:space="preserve">sejatinya </w:t>
      </w:r>
      <w:r w:rsidRPr="00283FC3">
        <w:rPr>
          <w:rFonts w:asciiTheme="majorBidi" w:eastAsia="Times New Roman" w:hAnsiTheme="majorBidi" w:cstheme="majorBidi"/>
          <w:sz w:val="24"/>
          <w:szCs w:val="24"/>
          <w:lang w:eastAsia="id-ID"/>
        </w:rPr>
        <w:t xml:space="preserve">ditandai oleh </w:t>
      </w:r>
      <w:r w:rsidR="00C728D5">
        <w:rPr>
          <w:rFonts w:asciiTheme="majorBidi" w:eastAsia="Times New Roman" w:hAnsiTheme="majorBidi" w:cstheme="majorBidi"/>
          <w:sz w:val="24"/>
          <w:szCs w:val="24"/>
          <w:lang w:eastAsia="id-ID"/>
        </w:rPr>
        <w:t xml:space="preserve">kejadian </w:t>
      </w:r>
      <w:r w:rsidRPr="00283FC3">
        <w:rPr>
          <w:rFonts w:asciiTheme="majorBidi" w:eastAsia="Times New Roman" w:hAnsiTheme="majorBidi" w:cstheme="majorBidi"/>
          <w:sz w:val="24"/>
          <w:szCs w:val="24"/>
          <w:lang w:eastAsia="id-ID"/>
        </w:rPr>
        <w:lastRenderedPageBreak/>
        <w:t>p</w:t>
      </w:r>
      <w:r w:rsidR="00C728D5">
        <w:rPr>
          <w:rFonts w:asciiTheme="majorBidi" w:eastAsia="Times New Roman" w:hAnsiTheme="majorBidi" w:cstheme="majorBidi"/>
          <w:sz w:val="24"/>
          <w:szCs w:val="24"/>
          <w:lang w:eastAsia="id-ID"/>
        </w:rPr>
        <w:t>eristiwa dan kecenderungan yang berkembang dalam masyarakat</w:t>
      </w:r>
      <w:r w:rsidRPr="00283FC3">
        <w:rPr>
          <w:rFonts w:asciiTheme="majorBidi" w:eastAsia="Times New Roman" w:hAnsiTheme="majorBidi" w:cstheme="majorBidi"/>
          <w:sz w:val="24"/>
          <w:szCs w:val="24"/>
          <w:lang w:eastAsia="id-ID"/>
        </w:rPr>
        <w:t xml:space="preserve"> beserta </w:t>
      </w:r>
      <w:r w:rsidR="00C728D5">
        <w:rPr>
          <w:rFonts w:asciiTheme="majorBidi" w:eastAsia="Times New Roman" w:hAnsiTheme="majorBidi" w:cstheme="majorBidi"/>
          <w:sz w:val="24"/>
          <w:szCs w:val="24"/>
          <w:lang w:eastAsia="id-ID"/>
        </w:rPr>
        <w:t xml:space="preserve">dampak </w:t>
      </w:r>
      <w:r w:rsidRPr="00283FC3">
        <w:rPr>
          <w:rFonts w:asciiTheme="majorBidi" w:eastAsia="Times New Roman" w:hAnsiTheme="majorBidi" w:cstheme="majorBidi"/>
          <w:sz w:val="24"/>
          <w:szCs w:val="24"/>
          <w:lang w:eastAsia="id-ID"/>
        </w:rPr>
        <w:t>implikasi kemasyarakatannya</w:t>
      </w:r>
      <w:r w:rsidR="00C728D5">
        <w:rPr>
          <w:rFonts w:asciiTheme="majorBidi" w:eastAsia="Times New Roman" w:hAnsiTheme="majorBidi" w:cstheme="majorBidi"/>
          <w:sz w:val="24"/>
          <w:szCs w:val="24"/>
          <w:lang w:eastAsia="id-ID"/>
        </w:rPr>
        <w:t>. Pada zaman</w:t>
      </w:r>
      <w:r w:rsidRPr="00283FC3">
        <w:rPr>
          <w:rFonts w:asciiTheme="majorBidi" w:eastAsia="Times New Roman" w:hAnsiTheme="majorBidi" w:cstheme="majorBidi"/>
          <w:sz w:val="24"/>
          <w:szCs w:val="24"/>
          <w:lang w:eastAsia="id-ID"/>
        </w:rPr>
        <w:t xml:space="preserve"> pertama ditandai oleh kebijakan </w:t>
      </w:r>
      <w:r w:rsidR="00C728D5">
        <w:rPr>
          <w:rFonts w:asciiTheme="majorBidi" w:eastAsia="Times New Roman" w:hAnsiTheme="majorBidi" w:cstheme="majorBidi"/>
          <w:sz w:val="24"/>
          <w:szCs w:val="24"/>
          <w:lang w:eastAsia="id-ID"/>
        </w:rPr>
        <w:t xml:space="preserve">pemeritahan </w:t>
      </w:r>
      <w:r w:rsidRPr="00283FC3">
        <w:rPr>
          <w:rFonts w:asciiTheme="majorBidi" w:eastAsia="Times New Roman" w:hAnsiTheme="majorBidi" w:cstheme="majorBidi"/>
          <w:sz w:val="24"/>
          <w:szCs w:val="24"/>
          <w:lang w:eastAsia="id-ID"/>
        </w:rPr>
        <w:t xml:space="preserve">Hindia Belanda yang menetapkan </w:t>
      </w:r>
      <w:r w:rsidR="00C728D5">
        <w:rPr>
          <w:rFonts w:asciiTheme="majorBidi" w:eastAsia="Times New Roman" w:hAnsiTheme="majorBidi" w:cstheme="majorBidi"/>
          <w:sz w:val="24"/>
          <w:szCs w:val="24"/>
          <w:lang w:eastAsia="id-ID"/>
        </w:rPr>
        <w:t xml:space="preserve">kawasan </w:t>
      </w:r>
      <w:r w:rsidRPr="00283FC3">
        <w:rPr>
          <w:rFonts w:asciiTheme="majorBidi" w:eastAsia="Times New Roman" w:hAnsiTheme="majorBidi" w:cstheme="majorBidi"/>
          <w:sz w:val="24"/>
          <w:szCs w:val="24"/>
          <w:lang w:eastAsia="id-ID"/>
        </w:rPr>
        <w:t xml:space="preserve">Salatiga menjadi </w:t>
      </w:r>
      <w:r w:rsidR="00C728D5">
        <w:rPr>
          <w:rFonts w:asciiTheme="majorBidi" w:eastAsia="Times New Roman" w:hAnsiTheme="majorBidi" w:cstheme="majorBidi"/>
          <w:sz w:val="24"/>
          <w:szCs w:val="24"/>
          <w:lang w:eastAsia="id-ID"/>
        </w:rPr>
        <w:t xml:space="preserve">sebuah </w:t>
      </w:r>
      <w:r w:rsidRPr="00283FC3">
        <w:rPr>
          <w:rFonts w:asciiTheme="majorBidi" w:eastAsia="Times New Roman" w:hAnsiTheme="majorBidi" w:cstheme="majorBidi"/>
          <w:sz w:val="24"/>
          <w:szCs w:val="24"/>
          <w:lang w:eastAsia="id-ID"/>
        </w:rPr>
        <w:t>kota peristirahatan dengan sektor pertanian dan perkebunan</w:t>
      </w:r>
      <w:r w:rsidR="00C728D5">
        <w:rPr>
          <w:rFonts w:asciiTheme="majorBidi" w:eastAsia="Times New Roman" w:hAnsiTheme="majorBidi" w:cstheme="majorBidi"/>
          <w:sz w:val="24"/>
          <w:szCs w:val="24"/>
          <w:lang w:eastAsia="id-ID"/>
        </w:rPr>
        <w:t>nya sebagai komoditiper</w:t>
      </w:r>
      <w:r w:rsidRPr="00283FC3">
        <w:rPr>
          <w:rFonts w:asciiTheme="majorBidi" w:eastAsia="Times New Roman" w:hAnsiTheme="majorBidi" w:cstheme="majorBidi"/>
          <w:sz w:val="24"/>
          <w:szCs w:val="24"/>
          <w:lang w:eastAsia="id-ID"/>
        </w:rPr>
        <w:t>ekonomi</w:t>
      </w:r>
      <w:r w:rsidR="00C728D5">
        <w:rPr>
          <w:rFonts w:asciiTheme="majorBidi" w:eastAsia="Times New Roman" w:hAnsiTheme="majorBidi" w:cstheme="majorBidi"/>
          <w:sz w:val="24"/>
          <w:szCs w:val="24"/>
          <w:lang w:eastAsia="id-ID"/>
        </w:rPr>
        <w:t>an utama. Zaman</w:t>
      </w:r>
      <w:r w:rsidRPr="00283FC3">
        <w:rPr>
          <w:rFonts w:asciiTheme="majorBidi" w:eastAsia="Times New Roman" w:hAnsiTheme="majorBidi" w:cstheme="majorBidi"/>
          <w:sz w:val="24"/>
          <w:szCs w:val="24"/>
          <w:lang w:eastAsia="id-ID"/>
        </w:rPr>
        <w:t xml:space="preserve"> kedua ditandai </w:t>
      </w:r>
      <w:r w:rsidR="00C728D5">
        <w:rPr>
          <w:rFonts w:asciiTheme="majorBidi" w:eastAsia="Times New Roman" w:hAnsiTheme="majorBidi" w:cstheme="majorBidi"/>
          <w:sz w:val="24"/>
          <w:szCs w:val="24"/>
          <w:lang w:eastAsia="id-ID"/>
        </w:rPr>
        <w:t xml:space="preserve">dengansebuah </w:t>
      </w:r>
      <w:r w:rsidRPr="00283FC3">
        <w:rPr>
          <w:rFonts w:asciiTheme="majorBidi" w:eastAsia="Times New Roman" w:hAnsiTheme="majorBidi" w:cstheme="majorBidi"/>
          <w:sz w:val="24"/>
          <w:szCs w:val="24"/>
          <w:lang w:eastAsia="id-ID"/>
        </w:rPr>
        <w:t>proses nasionalisasi aset</w:t>
      </w:r>
      <w:r w:rsidR="00C728D5">
        <w:rPr>
          <w:rFonts w:asciiTheme="majorBidi" w:eastAsia="Times New Roman" w:hAnsiTheme="majorBidi" w:cstheme="majorBidi"/>
          <w:sz w:val="24"/>
          <w:szCs w:val="24"/>
          <w:lang w:eastAsia="id-ID"/>
        </w:rPr>
        <w:t>-aset</w:t>
      </w:r>
      <w:r w:rsidRPr="00283FC3">
        <w:rPr>
          <w:rFonts w:asciiTheme="majorBidi" w:eastAsia="Times New Roman" w:hAnsiTheme="majorBidi" w:cstheme="majorBidi"/>
          <w:sz w:val="24"/>
          <w:szCs w:val="24"/>
          <w:lang w:eastAsia="id-ID"/>
        </w:rPr>
        <w:t xml:space="preserve"> Hindia Belanda dan </w:t>
      </w:r>
      <w:r w:rsidR="00C728D5">
        <w:rPr>
          <w:rFonts w:asciiTheme="majorBidi" w:eastAsia="Times New Roman" w:hAnsiTheme="majorBidi" w:cstheme="majorBidi"/>
          <w:sz w:val="24"/>
          <w:szCs w:val="24"/>
          <w:lang w:eastAsia="id-ID"/>
        </w:rPr>
        <w:t xml:space="preserve">aset </w:t>
      </w:r>
      <w:r w:rsidRPr="00283FC3">
        <w:rPr>
          <w:rFonts w:asciiTheme="majorBidi" w:eastAsia="Times New Roman" w:hAnsiTheme="majorBidi" w:cstheme="majorBidi"/>
          <w:sz w:val="24"/>
          <w:szCs w:val="24"/>
          <w:lang w:eastAsia="id-ID"/>
        </w:rPr>
        <w:t>swasta as</w:t>
      </w:r>
      <w:r w:rsidR="00C728D5">
        <w:rPr>
          <w:rFonts w:asciiTheme="majorBidi" w:eastAsia="Times New Roman" w:hAnsiTheme="majorBidi" w:cstheme="majorBidi"/>
          <w:sz w:val="24"/>
          <w:szCs w:val="24"/>
          <w:lang w:eastAsia="id-ID"/>
        </w:rPr>
        <w:t>ing, terutama diperuntukkan untuk pengadaan tangsi militer dan perkantoran</w:t>
      </w:r>
      <w:r w:rsidRPr="00283FC3">
        <w:rPr>
          <w:rFonts w:asciiTheme="majorBidi" w:eastAsia="Times New Roman" w:hAnsiTheme="majorBidi" w:cstheme="majorBidi"/>
          <w:sz w:val="24"/>
          <w:szCs w:val="24"/>
          <w:lang w:eastAsia="id-ID"/>
        </w:rPr>
        <w:t xml:space="preserve">, </w:t>
      </w:r>
      <w:r w:rsidR="00C728D5">
        <w:rPr>
          <w:rFonts w:asciiTheme="majorBidi" w:eastAsia="Times New Roman" w:hAnsiTheme="majorBidi" w:cstheme="majorBidi"/>
          <w:sz w:val="24"/>
          <w:szCs w:val="24"/>
          <w:lang w:eastAsia="id-ID"/>
        </w:rPr>
        <w:t xml:space="preserve">bahkan </w:t>
      </w:r>
      <w:r w:rsidRPr="00283FC3">
        <w:rPr>
          <w:rFonts w:asciiTheme="majorBidi" w:eastAsia="Times New Roman" w:hAnsiTheme="majorBidi" w:cstheme="majorBidi"/>
          <w:sz w:val="24"/>
          <w:szCs w:val="24"/>
          <w:lang w:eastAsia="id-ID"/>
        </w:rPr>
        <w:t>termasuk aset perkebunan dan pertanian yang ada</w:t>
      </w:r>
      <w:r w:rsidR="00717507" w:rsidRPr="00283FC3">
        <w:rPr>
          <w:rFonts w:asciiTheme="majorBidi" w:eastAsia="Times New Roman" w:hAnsiTheme="majorBidi" w:cstheme="majorBidi"/>
          <w:sz w:val="24"/>
          <w:szCs w:val="24"/>
          <w:lang w:eastAsia="id-ID"/>
        </w:rPr>
        <w:t>.</w:t>
      </w:r>
      <w:r w:rsidR="00717507" w:rsidRPr="00283FC3">
        <w:rPr>
          <w:rStyle w:val="FootnoteReference"/>
          <w:rFonts w:asciiTheme="majorBidi" w:eastAsia="Times New Roman" w:hAnsiTheme="majorBidi" w:cstheme="majorBidi"/>
          <w:sz w:val="24"/>
          <w:szCs w:val="24"/>
          <w:lang w:eastAsia="id-ID"/>
        </w:rPr>
        <w:footnoteReference w:id="24"/>
      </w:r>
      <w:r w:rsidR="00B06F48">
        <w:rPr>
          <w:rFonts w:asciiTheme="majorBidi" w:eastAsia="Times New Roman" w:hAnsiTheme="majorBidi" w:cstheme="majorBidi"/>
          <w:sz w:val="24"/>
          <w:szCs w:val="24"/>
          <w:lang w:eastAsia="id-ID"/>
        </w:rPr>
        <w:t>Adapun zaman ketiga ditandai oleh keadaan yang</w:t>
      </w:r>
      <w:r w:rsidRPr="00283FC3">
        <w:rPr>
          <w:rFonts w:asciiTheme="majorBidi" w:eastAsia="Times New Roman" w:hAnsiTheme="majorBidi" w:cstheme="majorBidi"/>
          <w:sz w:val="24"/>
          <w:szCs w:val="24"/>
          <w:lang w:eastAsia="id-ID"/>
        </w:rPr>
        <w:t xml:space="preserve"> semakin mencairnya ketegangan antara </w:t>
      </w:r>
      <w:r w:rsidR="00B06F48">
        <w:rPr>
          <w:rFonts w:asciiTheme="majorBidi" w:eastAsia="Times New Roman" w:hAnsiTheme="majorBidi" w:cstheme="majorBidi"/>
          <w:sz w:val="24"/>
          <w:szCs w:val="24"/>
          <w:lang w:eastAsia="id-ID"/>
        </w:rPr>
        <w:t xml:space="preserve">negara dan </w:t>
      </w:r>
      <w:r w:rsidRPr="00283FC3">
        <w:rPr>
          <w:rFonts w:asciiTheme="majorBidi" w:eastAsia="Times New Roman" w:hAnsiTheme="majorBidi" w:cstheme="majorBidi"/>
          <w:sz w:val="24"/>
          <w:szCs w:val="24"/>
          <w:lang w:eastAsia="id-ID"/>
        </w:rPr>
        <w:t>agama</w:t>
      </w:r>
      <w:r w:rsidR="00B06F48">
        <w:rPr>
          <w:rFonts w:asciiTheme="majorBidi" w:eastAsia="Times New Roman" w:hAnsiTheme="majorBidi" w:cstheme="majorBidi"/>
          <w:sz w:val="24"/>
          <w:szCs w:val="24"/>
          <w:lang w:eastAsia="id-ID"/>
        </w:rPr>
        <w:t xml:space="preserve">, </w:t>
      </w:r>
      <w:r w:rsidRPr="00283FC3">
        <w:rPr>
          <w:rFonts w:asciiTheme="majorBidi" w:eastAsia="Times New Roman" w:hAnsiTheme="majorBidi" w:cstheme="majorBidi"/>
          <w:sz w:val="24"/>
          <w:szCs w:val="24"/>
          <w:lang w:eastAsia="id-ID"/>
        </w:rPr>
        <w:t xml:space="preserve">munculnya </w:t>
      </w:r>
      <w:r w:rsidR="00B06F48">
        <w:rPr>
          <w:rFonts w:asciiTheme="majorBidi" w:eastAsia="Times New Roman" w:hAnsiTheme="majorBidi" w:cstheme="majorBidi"/>
          <w:sz w:val="24"/>
          <w:szCs w:val="24"/>
          <w:lang w:eastAsia="id-ID"/>
        </w:rPr>
        <w:t xml:space="preserve">gerakan </w:t>
      </w:r>
      <w:r w:rsidRPr="00283FC3">
        <w:rPr>
          <w:rFonts w:asciiTheme="majorBidi" w:eastAsia="Times New Roman" w:hAnsiTheme="majorBidi" w:cstheme="majorBidi"/>
          <w:sz w:val="24"/>
          <w:szCs w:val="24"/>
          <w:lang w:eastAsia="id-ID"/>
        </w:rPr>
        <w:t>dialog antar tokoh</w:t>
      </w:r>
      <w:r w:rsidR="00B06F48">
        <w:rPr>
          <w:rFonts w:asciiTheme="majorBidi" w:eastAsia="Times New Roman" w:hAnsiTheme="majorBidi" w:cstheme="majorBidi"/>
          <w:sz w:val="24"/>
          <w:szCs w:val="24"/>
          <w:lang w:eastAsia="id-ID"/>
        </w:rPr>
        <w:t>-tokoh</w:t>
      </w:r>
      <w:r w:rsidRPr="00283FC3">
        <w:rPr>
          <w:rFonts w:asciiTheme="majorBidi" w:eastAsia="Times New Roman" w:hAnsiTheme="majorBidi" w:cstheme="majorBidi"/>
          <w:sz w:val="24"/>
          <w:szCs w:val="24"/>
          <w:lang w:eastAsia="id-ID"/>
        </w:rPr>
        <w:t xml:space="preserve"> masyarakat secara mandiri bersamaan dengan semangat reorientasi hubungan </w:t>
      </w:r>
      <w:r w:rsidR="005B25AF" w:rsidRPr="00283FC3">
        <w:rPr>
          <w:rFonts w:asciiTheme="majorBidi" w:eastAsia="Times New Roman" w:hAnsiTheme="majorBidi" w:cstheme="majorBidi"/>
          <w:sz w:val="24"/>
          <w:szCs w:val="24"/>
          <w:lang w:eastAsia="id-ID"/>
        </w:rPr>
        <w:t xml:space="preserve">pendidikan, </w:t>
      </w:r>
      <w:r w:rsidR="005B25AF">
        <w:rPr>
          <w:rFonts w:asciiTheme="majorBidi" w:eastAsia="Times New Roman" w:hAnsiTheme="majorBidi" w:cstheme="majorBidi"/>
          <w:sz w:val="24"/>
          <w:szCs w:val="24"/>
          <w:lang w:eastAsia="id-ID"/>
        </w:rPr>
        <w:t>agama dan politik</w:t>
      </w:r>
      <w:r w:rsidRPr="00283FC3">
        <w:rPr>
          <w:rFonts w:asciiTheme="majorBidi" w:eastAsia="Times New Roman" w:hAnsiTheme="majorBidi" w:cstheme="majorBidi"/>
          <w:sz w:val="24"/>
          <w:szCs w:val="24"/>
          <w:lang w:eastAsia="id-ID"/>
        </w:rPr>
        <w:t xml:space="preserve"> juga penemuan penguatan identitas bersama. Hubungan antara </w:t>
      </w:r>
      <w:r w:rsidR="005B25AF">
        <w:rPr>
          <w:rFonts w:asciiTheme="majorBidi" w:eastAsia="Times New Roman" w:hAnsiTheme="majorBidi" w:cstheme="majorBidi"/>
          <w:sz w:val="24"/>
          <w:szCs w:val="24"/>
          <w:lang w:eastAsia="id-ID"/>
        </w:rPr>
        <w:t xml:space="preserve">agama Islam dan </w:t>
      </w:r>
      <w:r w:rsidRPr="00283FC3">
        <w:rPr>
          <w:rFonts w:asciiTheme="majorBidi" w:eastAsia="Times New Roman" w:hAnsiTheme="majorBidi" w:cstheme="majorBidi"/>
          <w:sz w:val="24"/>
          <w:szCs w:val="24"/>
          <w:lang w:eastAsia="id-ID"/>
        </w:rPr>
        <w:t xml:space="preserve">Kristen sedang diwarnai </w:t>
      </w:r>
      <w:r w:rsidR="005B25AF">
        <w:rPr>
          <w:rFonts w:asciiTheme="majorBidi" w:eastAsia="Times New Roman" w:hAnsiTheme="majorBidi" w:cstheme="majorBidi"/>
          <w:sz w:val="24"/>
          <w:szCs w:val="24"/>
          <w:lang w:eastAsia="id-ID"/>
        </w:rPr>
        <w:t xml:space="preserve">dengan </w:t>
      </w:r>
      <w:r w:rsidRPr="00283FC3">
        <w:rPr>
          <w:rFonts w:asciiTheme="majorBidi" w:eastAsia="Times New Roman" w:hAnsiTheme="majorBidi" w:cstheme="majorBidi"/>
          <w:sz w:val="24"/>
          <w:szCs w:val="24"/>
          <w:lang w:eastAsia="id-ID"/>
        </w:rPr>
        <w:t xml:space="preserve">gencarnya </w:t>
      </w:r>
      <w:r w:rsidR="005B25AF">
        <w:rPr>
          <w:rFonts w:asciiTheme="majorBidi" w:eastAsia="Times New Roman" w:hAnsiTheme="majorBidi" w:cstheme="majorBidi"/>
          <w:sz w:val="24"/>
          <w:szCs w:val="24"/>
          <w:lang w:eastAsia="id-ID"/>
        </w:rPr>
        <w:t xml:space="preserve">sebuah </w:t>
      </w:r>
      <w:r w:rsidRPr="00283FC3">
        <w:rPr>
          <w:rFonts w:asciiTheme="majorBidi" w:eastAsia="Times New Roman" w:hAnsiTheme="majorBidi" w:cstheme="majorBidi"/>
          <w:sz w:val="24"/>
          <w:szCs w:val="24"/>
          <w:lang w:eastAsia="id-ID"/>
        </w:rPr>
        <w:t>isu kristenisasi, kecenderungan pola</w:t>
      </w:r>
      <w:r w:rsidR="005B25AF">
        <w:rPr>
          <w:rFonts w:asciiTheme="majorBidi" w:eastAsia="Times New Roman" w:hAnsiTheme="majorBidi" w:cstheme="majorBidi"/>
          <w:sz w:val="24"/>
          <w:szCs w:val="24"/>
          <w:lang w:eastAsia="id-ID"/>
        </w:rPr>
        <w:t xml:space="preserve">-pola kegiatan sosial maupun </w:t>
      </w:r>
      <w:r w:rsidRPr="00283FC3">
        <w:rPr>
          <w:rFonts w:asciiTheme="majorBidi" w:eastAsia="Times New Roman" w:hAnsiTheme="majorBidi" w:cstheme="majorBidi"/>
          <w:sz w:val="24"/>
          <w:szCs w:val="24"/>
          <w:lang w:eastAsia="id-ID"/>
        </w:rPr>
        <w:t>hubungan politik</w:t>
      </w:r>
      <w:r w:rsidR="005B25AF">
        <w:rPr>
          <w:rFonts w:asciiTheme="majorBidi" w:eastAsia="Times New Roman" w:hAnsiTheme="majorBidi" w:cstheme="majorBidi"/>
          <w:sz w:val="24"/>
          <w:szCs w:val="24"/>
          <w:lang w:eastAsia="id-ID"/>
        </w:rPr>
        <w:t xml:space="preserve"> serta agama dan</w:t>
      </w:r>
      <w:r w:rsidRPr="00283FC3">
        <w:rPr>
          <w:rFonts w:asciiTheme="majorBidi" w:eastAsia="Times New Roman" w:hAnsiTheme="majorBidi" w:cstheme="majorBidi"/>
          <w:sz w:val="24"/>
          <w:szCs w:val="24"/>
          <w:lang w:eastAsia="id-ID"/>
        </w:rPr>
        <w:t xml:space="preserve"> pendidikan dalam bentuk beasiswa,</w:t>
      </w:r>
      <w:r w:rsidR="00717507" w:rsidRPr="00283FC3">
        <w:rPr>
          <w:rFonts w:asciiTheme="majorBidi" w:eastAsia="Times New Roman" w:hAnsiTheme="majorBidi" w:cstheme="majorBidi"/>
          <w:sz w:val="24"/>
          <w:szCs w:val="24"/>
          <w:lang w:eastAsia="id-ID"/>
        </w:rPr>
        <w:t xml:space="preserve"> serta pembagian </w:t>
      </w:r>
      <w:r w:rsidR="00ED71F2">
        <w:rPr>
          <w:rFonts w:asciiTheme="majorBidi" w:eastAsia="Times New Roman" w:hAnsiTheme="majorBidi" w:cstheme="majorBidi"/>
          <w:sz w:val="24"/>
          <w:szCs w:val="24"/>
          <w:lang w:eastAsia="id-ID"/>
        </w:rPr>
        <w:t xml:space="preserve">sembako berupa </w:t>
      </w:r>
      <w:r w:rsidR="00717507" w:rsidRPr="00283FC3">
        <w:rPr>
          <w:rFonts w:asciiTheme="majorBidi" w:eastAsia="Times New Roman" w:hAnsiTheme="majorBidi" w:cstheme="majorBidi"/>
          <w:sz w:val="24"/>
          <w:szCs w:val="24"/>
          <w:lang w:eastAsia="id-ID"/>
        </w:rPr>
        <w:t>mie dan beras.</w:t>
      </w:r>
      <w:r w:rsidR="00717507" w:rsidRPr="00283FC3">
        <w:rPr>
          <w:rStyle w:val="FootnoteReference"/>
          <w:rFonts w:asciiTheme="majorBidi" w:eastAsia="Times New Roman" w:hAnsiTheme="majorBidi" w:cstheme="majorBidi"/>
          <w:sz w:val="24"/>
          <w:szCs w:val="24"/>
          <w:lang w:eastAsia="id-ID"/>
        </w:rPr>
        <w:footnoteReference w:id="25"/>
      </w:r>
    </w:p>
    <w:p w:rsidR="0096566A" w:rsidRPr="002910DE" w:rsidRDefault="0096566A" w:rsidP="0096566A">
      <w:pPr>
        <w:spacing w:after="0"/>
        <w:ind w:firstLine="720"/>
        <w:jc w:val="both"/>
        <w:rPr>
          <w:rFonts w:asciiTheme="majorBidi" w:eastAsia="Times New Roman" w:hAnsiTheme="majorBidi" w:cstheme="majorBidi"/>
          <w:sz w:val="24"/>
          <w:szCs w:val="24"/>
          <w:lang w:eastAsia="id-ID"/>
        </w:rPr>
      </w:pPr>
    </w:p>
    <w:p w:rsidR="00D14EB6" w:rsidRPr="00ED35F7" w:rsidRDefault="00D14EB6" w:rsidP="00272AA5">
      <w:pPr>
        <w:pStyle w:val="ListParagraph"/>
        <w:numPr>
          <w:ilvl w:val="0"/>
          <w:numId w:val="1"/>
        </w:numPr>
        <w:spacing w:after="0"/>
        <w:jc w:val="both"/>
        <w:rPr>
          <w:rFonts w:asciiTheme="majorBidi" w:hAnsiTheme="majorBidi" w:cstheme="majorBidi"/>
          <w:b/>
          <w:bCs/>
          <w:color w:val="000000"/>
          <w:w w:val="102"/>
          <w:sz w:val="24"/>
          <w:szCs w:val="24"/>
        </w:rPr>
      </w:pPr>
      <w:r w:rsidRPr="00ED35F7">
        <w:rPr>
          <w:rFonts w:asciiTheme="majorBidi" w:hAnsiTheme="majorBidi" w:cstheme="majorBidi"/>
          <w:b/>
          <w:bCs/>
          <w:color w:val="000000"/>
          <w:w w:val="102"/>
          <w:sz w:val="24"/>
          <w:szCs w:val="24"/>
        </w:rPr>
        <w:t xml:space="preserve">Gambaran </w:t>
      </w:r>
      <w:r w:rsidR="00C56753" w:rsidRPr="00ED35F7">
        <w:rPr>
          <w:rFonts w:asciiTheme="majorBidi" w:hAnsiTheme="majorBidi" w:cstheme="majorBidi"/>
          <w:b/>
          <w:bCs/>
          <w:color w:val="000000"/>
          <w:w w:val="102"/>
          <w:sz w:val="24"/>
          <w:szCs w:val="24"/>
        </w:rPr>
        <w:t xml:space="preserve">Majelis PUASA, </w:t>
      </w:r>
      <w:r w:rsidRPr="00ED35F7">
        <w:rPr>
          <w:rFonts w:asciiTheme="majorBidi" w:hAnsiTheme="majorBidi" w:cstheme="majorBidi"/>
          <w:b/>
          <w:bCs/>
          <w:color w:val="000000"/>
          <w:w w:val="102"/>
          <w:sz w:val="24"/>
          <w:szCs w:val="24"/>
        </w:rPr>
        <w:t xml:space="preserve">FKUB </w:t>
      </w:r>
      <w:r w:rsidR="006469B4" w:rsidRPr="00ED35F7">
        <w:rPr>
          <w:rFonts w:asciiTheme="majorBidi" w:hAnsiTheme="majorBidi" w:cstheme="majorBidi"/>
          <w:b/>
          <w:bCs/>
          <w:color w:val="000000"/>
          <w:w w:val="102"/>
          <w:sz w:val="24"/>
          <w:szCs w:val="24"/>
        </w:rPr>
        <w:t>dan Toleransi Antar Umat Beragama Kota Salatiga</w:t>
      </w:r>
    </w:p>
    <w:p w:rsidR="00C56753" w:rsidRPr="00283FC3" w:rsidRDefault="00C56753" w:rsidP="00272AA5">
      <w:pPr>
        <w:pStyle w:val="ListParagraph"/>
        <w:widowControl w:val="0"/>
        <w:numPr>
          <w:ilvl w:val="0"/>
          <w:numId w:val="12"/>
        </w:numPr>
        <w:autoSpaceDE w:val="0"/>
        <w:autoSpaceDN w:val="0"/>
        <w:adjustRightInd w:val="0"/>
        <w:spacing w:before="37"/>
        <w:ind w:right="20"/>
        <w:jc w:val="both"/>
        <w:rPr>
          <w:rFonts w:asciiTheme="majorBidi" w:hAnsiTheme="majorBidi" w:cstheme="majorBidi"/>
          <w:b/>
          <w:bCs/>
          <w:color w:val="000000"/>
          <w:w w:val="102"/>
          <w:sz w:val="24"/>
          <w:szCs w:val="24"/>
        </w:rPr>
      </w:pPr>
      <w:r w:rsidRPr="00283FC3">
        <w:rPr>
          <w:rFonts w:asciiTheme="majorBidi" w:hAnsiTheme="majorBidi" w:cstheme="majorBidi"/>
          <w:b/>
          <w:bCs/>
          <w:color w:val="000000"/>
          <w:w w:val="102"/>
          <w:sz w:val="24"/>
          <w:szCs w:val="24"/>
        </w:rPr>
        <w:t xml:space="preserve">Sejarah Berdirinya </w:t>
      </w:r>
      <w:r w:rsidRPr="00283FC3">
        <w:rPr>
          <w:rFonts w:asciiTheme="majorBidi" w:hAnsiTheme="majorBidi" w:cstheme="majorBidi"/>
          <w:b/>
          <w:bCs/>
          <w:color w:val="000000"/>
          <w:w w:val="102"/>
          <w:sz w:val="24"/>
          <w:szCs w:val="24"/>
        </w:rPr>
        <w:lastRenderedPageBreak/>
        <w:t>Majelis Puasa Kota Salatiga</w:t>
      </w:r>
    </w:p>
    <w:p w:rsidR="00EF1FDB" w:rsidRDefault="00C56753" w:rsidP="0096566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Tepat tanggal 26 Agu</w:t>
      </w:r>
      <w:r w:rsidR="002910DE">
        <w:rPr>
          <w:rFonts w:asciiTheme="majorBidi" w:hAnsiTheme="majorBidi" w:cstheme="majorBidi"/>
          <w:color w:val="000000"/>
          <w:w w:val="102"/>
          <w:sz w:val="24"/>
          <w:szCs w:val="24"/>
        </w:rPr>
        <w:t>stus 2002 di fasilitasi kantor Departemen A</w:t>
      </w:r>
      <w:r w:rsidRPr="00283FC3">
        <w:rPr>
          <w:rFonts w:asciiTheme="majorBidi" w:hAnsiTheme="majorBidi" w:cstheme="majorBidi"/>
          <w:color w:val="000000"/>
          <w:w w:val="102"/>
          <w:sz w:val="24"/>
          <w:szCs w:val="24"/>
        </w:rPr>
        <w:t xml:space="preserve">gama berhasil diadakan pertemuan tokoh-tokoh agama di Salatiga. Mengambil tempat aula kantor Departemen Agama Salatiga. Bapak Drs. Juhdi Amin memimpin langsung  jalannya acara pertemun tersebut. Dari pertemuan tersebut sepakat membentuk suatu forum kebersamaan diantara para tokoh/pemimpin agama di Kota Salatiga, sebagai wadah komunikasi antar mereka, untuk menggalang kerukunan dan persatuan yang lebih erat lagi antar tokoh agama dan umat agama di Salatiga. </w:t>
      </w:r>
      <w:r w:rsidR="002405A9" w:rsidRPr="00283FC3">
        <w:rPr>
          <w:rFonts w:asciiTheme="majorBidi" w:hAnsiTheme="majorBidi" w:cstheme="majorBidi"/>
          <w:color w:val="000000"/>
          <w:w w:val="102"/>
          <w:sz w:val="24"/>
          <w:szCs w:val="24"/>
        </w:rPr>
        <w:t>Visi dari Majelis Puasa ini antara lain “Untuk Mewujudkan Kota Salatiga Bebas dari Konflik antar Umat Beragama Begitu juga dengan Pemerintah”, Sedangkan tujuan pokok dari Majelis Puasa ini ialah 1) Untuk mewujudkan saling hormat menghormati. 2) Untuk Menjalin komunikasi dan Koordinasi antar umat beragama dengan Pemerintah. 3) Mengantisipasi munculnya isu isu yang menimbulkan sara.</w:t>
      </w:r>
      <w:r w:rsidR="00674CEF" w:rsidRPr="00283FC3">
        <w:rPr>
          <w:rStyle w:val="FootnoteReference"/>
          <w:rFonts w:asciiTheme="majorBidi" w:hAnsiTheme="majorBidi" w:cstheme="majorBidi"/>
          <w:color w:val="000000"/>
          <w:w w:val="102"/>
          <w:sz w:val="24"/>
          <w:szCs w:val="24"/>
        </w:rPr>
        <w:footnoteReference w:id="26"/>
      </w:r>
    </w:p>
    <w:p w:rsidR="00C56753" w:rsidRPr="00283FC3" w:rsidRDefault="00C56753" w:rsidP="0096566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Adapun formatur Majelis puasa </w:t>
      </w:r>
      <w:r w:rsidR="00EF1FDB">
        <w:rPr>
          <w:rFonts w:asciiTheme="majorBidi" w:hAnsiTheme="majorBidi" w:cstheme="majorBidi"/>
          <w:color w:val="000000"/>
          <w:w w:val="102"/>
          <w:sz w:val="24"/>
          <w:szCs w:val="24"/>
        </w:rPr>
        <w:t>yaitu</w:t>
      </w:r>
      <w:r w:rsidRPr="00283FC3">
        <w:rPr>
          <w:rFonts w:asciiTheme="majorBidi" w:hAnsiTheme="majorBidi" w:cstheme="majorBidi"/>
          <w:color w:val="000000"/>
          <w:w w:val="102"/>
          <w:sz w:val="24"/>
          <w:szCs w:val="24"/>
        </w:rPr>
        <w:t xml:space="preserve"> sebagai berikut</w:t>
      </w:r>
      <w:r w:rsidR="00EF1FDB">
        <w:rPr>
          <w:rStyle w:val="FootnoteReference"/>
          <w:rFonts w:asciiTheme="majorBidi" w:hAnsiTheme="majorBidi" w:cstheme="majorBidi"/>
          <w:color w:val="000000"/>
          <w:w w:val="102"/>
          <w:sz w:val="24"/>
          <w:szCs w:val="24"/>
        </w:rPr>
        <w:footnoteReference w:id="27"/>
      </w:r>
      <w:r w:rsidRPr="00283FC3">
        <w:rPr>
          <w:rFonts w:asciiTheme="majorBidi" w:hAnsiTheme="majorBidi" w:cstheme="majorBidi"/>
          <w:color w:val="000000"/>
          <w:w w:val="102"/>
          <w:sz w:val="24"/>
          <w:szCs w:val="24"/>
        </w:rPr>
        <w:t>:</w:t>
      </w:r>
    </w:p>
    <w:tbl>
      <w:tblPr>
        <w:tblStyle w:val="TableGrid"/>
        <w:tblW w:w="4077" w:type="dxa"/>
        <w:jc w:val="center"/>
        <w:tblLook w:val="04A0"/>
      </w:tblPr>
      <w:tblGrid>
        <w:gridCol w:w="1433"/>
        <w:gridCol w:w="2644"/>
      </w:tblGrid>
      <w:tr w:rsidR="00C56753" w:rsidRPr="00283FC3" w:rsidTr="00272AA5">
        <w:trPr>
          <w:jc w:val="center"/>
        </w:trPr>
        <w:tc>
          <w:tcPr>
            <w:tcW w:w="1433" w:type="dxa"/>
          </w:tcPr>
          <w:p w:rsidR="00C56753" w:rsidRPr="00283FC3" w:rsidRDefault="006855E2" w:rsidP="00272AA5">
            <w:pPr>
              <w:widowControl w:val="0"/>
              <w:autoSpaceDE w:val="0"/>
              <w:autoSpaceDN w:val="0"/>
              <w:adjustRightInd w:val="0"/>
              <w:spacing w:before="37"/>
              <w:ind w:right="20"/>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Pelindung </w:t>
            </w:r>
            <w:r w:rsidRPr="00283FC3">
              <w:rPr>
                <w:rFonts w:asciiTheme="majorBidi" w:hAnsiTheme="majorBidi" w:cstheme="majorBidi"/>
                <w:color w:val="000000"/>
                <w:w w:val="102"/>
                <w:sz w:val="24"/>
                <w:szCs w:val="24"/>
              </w:rPr>
              <w:tab/>
            </w:r>
          </w:p>
          <w:p w:rsidR="00C56753" w:rsidRPr="00283FC3" w:rsidRDefault="00C56753" w:rsidP="00272AA5">
            <w:pPr>
              <w:widowControl w:val="0"/>
              <w:autoSpaceDE w:val="0"/>
              <w:autoSpaceDN w:val="0"/>
              <w:adjustRightInd w:val="0"/>
              <w:spacing w:before="37"/>
              <w:ind w:right="20"/>
              <w:rPr>
                <w:rFonts w:asciiTheme="majorBidi" w:hAnsiTheme="majorBidi" w:cstheme="majorBidi"/>
                <w:color w:val="000000"/>
                <w:w w:val="102"/>
                <w:sz w:val="24"/>
                <w:szCs w:val="24"/>
              </w:rPr>
            </w:pPr>
          </w:p>
        </w:tc>
        <w:tc>
          <w:tcPr>
            <w:tcW w:w="2644" w:type="dxa"/>
          </w:tcPr>
          <w:p w:rsidR="00C56753" w:rsidRPr="00283FC3" w:rsidRDefault="00C56753" w:rsidP="00272AA5">
            <w:pPr>
              <w:widowControl w:val="0"/>
              <w:autoSpaceDE w:val="0"/>
              <w:autoSpaceDN w:val="0"/>
              <w:adjustRightInd w:val="0"/>
              <w:spacing w:before="37"/>
              <w:ind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Walikota, Ketua DPRD, Kapolres, Komandan Kodim 0715, Kepala Kejaksaan Negeri, Ketua Pengadilan </w:t>
            </w:r>
            <w:r w:rsidRPr="00283FC3">
              <w:rPr>
                <w:rFonts w:asciiTheme="majorBidi" w:hAnsiTheme="majorBidi" w:cstheme="majorBidi"/>
                <w:color w:val="000000"/>
                <w:w w:val="102"/>
                <w:sz w:val="24"/>
                <w:szCs w:val="24"/>
              </w:rPr>
              <w:lastRenderedPageBreak/>
              <w:t>Negeri.</w:t>
            </w:r>
          </w:p>
        </w:tc>
      </w:tr>
      <w:tr w:rsidR="00C56753" w:rsidRPr="00283FC3" w:rsidTr="00272AA5">
        <w:trPr>
          <w:jc w:val="center"/>
        </w:trPr>
        <w:tc>
          <w:tcPr>
            <w:tcW w:w="1433" w:type="dxa"/>
          </w:tcPr>
          <w:p w:rsidR="00C56753" w:rsidRPr="00283FC3" w:rsidRDefault="00C56753" w:rsidP="00272AA5">
            <w:pPr>
              <w:widowControl w:val="0"/>
              <w:autoSpaceDE w:val="0"/>
              <w:autoSpaceDN w:val="0"/>
              <w:adjustRightInd w:val="0"/>
              <w:spacing w:before="37"/>
              <w:ind w:right="20"/>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lastRenderedPageBreak/>
              <w:t>Ketua</w:t>
            </w:r>
          </w:p>
        </w:tc>
        <w:tc>
          <w:tcPr>
            <w:tcW w:w="2644" w:type="dxa"/>
          </w:tcPr>
          <w:p w:rsidR="00C56753" w:rsidRPr="00283FC3" w:rsidRDefault="007E4670" w:rsidP="00272AA5">
            <w:pPr>
              <w:widowControl w:val="0"/>
              <w:autoSpaceDE w:val="0"/>
              <w:autoSpaceDN w:val="0"/>
              <w:adjustRightInd w:val="0"/>
              <w:spacing w:before="37"/>
              <w:ind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Drs. K.</w:t>
            </w:r>
            <w:r w:rsidR="00C56753" w:rsidRPr="00283FC3">
              <w:rPr>
                <w:rFonts w:asciiTheme="majorBidi" w:hAnsiTheme="majorBidi" w:cstheme="majorBidi"/>
                <w:color w:val="000000"/>
                <w:w w:val="102"/>
                <w:sz w:val="24"/>
                <w:szCs w:val="24"/>
              </w:rPr>
              <w:t xml:space="preserve"> Tamam Qaulany</w:t>
            </w:r>
            <w:r w:rsidRPr="00283FC3">
              <w:rPr>
                <w:rFonts w:asciiTheme="majorBidi" w:hAnsiTheme="majorBidi" w:cstheme="majorBidi"/>
                <w:color w:val="000000"/>
                <w:w w:val="102"/>
                <w:sz w:val="24"/>
                <w:szCs w:val="24"/>
              </w:rPr>
              <w:t xml:space="preserve"> (Islam), Romo Suryo Sunaryo(Katholik),</w:t>
            </w:r>
            <w:r w:rsidR="006855E2" w:rsidRPr="00283FC3">
              <w:rPr>
                <w:rFonts w:asciiTheme="majorBidi" w:hAnsiTheme="majorBidi" w:cstheme="majorBidi"/>
                <w:color w:val="000000"/>
                <w:w w:val="102"/>
                <w:sz w:val="24"/>
                <w:szCs w:val="24"/>
              </w:rPr>
              <w:t xml:space="preserve"> Pdt. Dr.Surya Kusuma (Kristen)</w:t>
            </w:r>
            <w:r w:rsidRPr="00283FC3">
              <w:rPr>
                <w:rFonts w:asciiTheme="majorBidi" w:hAnsiTheme="majorBidi" w:cstheme="majorBidi"/>
                <w:color w:val="000000"/>
                <w:w w:val="102"/>
                <w:sz w:val="24"/>
                <w:szCs w:val="24"/>
              </w:rPr>
              <w:t>, Mangku Bibit (Hindu), Soewarto Djoewardi (Budha)</w:t>
            </w:r>
          </w:p>
        </w:tc>
      </w:tr>
      <w:tr w:rsidR="00C56753" w:rsidRPr="00283FC3" w:rsidTr="00272AA5">
        <w:trPr>
          <w:jc w:val="center"/>
        </w:trPr>
        <w:tc>
          <w:tcPr>
            <w:tcW w:w="1433" w:type="dxa"/>
          </w:tcPr>
          <w:p w:rsidR="00C56753" w:rsidRPr="00283FC3" w:rsidRDefault="007E4670" w:rsidP="00272AA5">
            <w:pPr>
              <w:widowControl w:val="0"/>
              <w:autoSpaceDE w:val="0"/>
              <w:autoSpaceDN w:val="0"/>
              <w:adjustRightInd w:val="0"/>
              <w:spacing w:before="37"/>
              <w:ind w:right="20"/>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Sekretaris</w:t>
            </w:r>
          </w:p>
        </w:tc>
        <w:tc>
          <w:tcPr>
            <w:tcW w:w="2644" w:type="dxa"/>
          </w:tcPr>
          <w:p w:rsidR="00C56753" w:rsidRPr="00283FC3" w:rsidRDefault="007E4670" w:rsidP="00272AA5">
            <w:pPr>
              <w:widowControl w:val="0"/>
              <w:autoSpaceDE w:val="0"/>
              <w:autoSpaceDN w:val="0"/>
              <w:adjustRightInd w:val="0"/>
              <w:spacing w:before="37"/>
              <w:ind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Drs. Zubair Ali Yasin, Pdt Urip Yudhono, MA., Pdt Yohan Kisnanto, S.Th., Mardowo, Vishnu. </w:t>
            </w:r>
          </w:p>
        </w:tc>
      </w:tr>
      <w:tr w:rsidR="00C56753" w:rsidRPr="00283FC3" w:rsidTr="00272AA5">
        <w:trPr>
          <w:jc w:val="center"/>
        </w:trPr>
        <w:tc>
          <w:tcPr>
            <w:tcW w:w="1433" w:type="dxa"/>
          </w:tcPr>
          <w:p w:rsidR="00C56753" w:rsidRPr="00283FC3" w:rsidRDefault="007E4670" w:rsidP="00272AA5">
            <w:pPr>
              <w:widowControl w:val="0"/>
              <w:autoSpaceDE w:val="0"/>
              <w:autoSpaceDN w:val="0"/>
              <w:adjustRightInd w:val="0"/>
              <w:spacing w:before="37"/>
              <w:ind w:right="20"/>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Bidang Komunikasi dan Kerjasama Umat Beragama</w:t>
            </w:r>
          </w:p>
        </w:tc>
        <w:tc>
          <w:tcPr>
            <w:tcW w:w="2644" w:type="dxa"/>
          </w:tcPr>
          <w:p w:rsidR="00C56753" w:rsidRPr="00283FC3" w:rsidRDefault="007E4670" w:rsidP="00272AA5">
            <w:pPr>
              <w:widowControl w:val="0"/>
              <w:autoSpaceDE w:val="0"/>
              <w:autoSpaceDN w:val="0"/>
              <w:adjustRightInd w:val="0"/>
              <w:spacing w:before="37"/>
              <w:ind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Drs. H. Syatibi, Drs. Noor Rofiq, Pdt Drs. Yan Takaria, Pdt. Yokobus Zaenurdin, Suryo Susanto, Untung.</w:t>
            </w:r>
          </w:p>
        </w:tc>
      </w:tr>
      <w:tr w:rsidR="00C56753" w:rsidRPr="00283FC3" w:rsidTr="00272AA5">
        <w:trPr>
          <w:jc w:val="center"/>
        </w:trPr>
        <w:tc>
          <w:tcPr>
            <w:tcW w:w="1433" w:type="dxa"/>
          </w:tcPr>
          <w:p w:rsidR="00C56753" w:rsidRPr="00283FC3" w:rsidRDefault="007E4670" w:rsidP="00272AA5">
            <w:pPr>
              <w:widowControl w:val="0"/>
              <w:autoSpaceDE w:val="0"/>
              <w:autoSpaceDN w:val="0"/>
              <w:adjustRightInd w:val="0"/>
              <w:spacing w:before="37"/>
              <w:ind w:right="20"/>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Bidang Penelitian dan Pengabdian Umat Beragama</w:t>
            </w:r>
          </w:p>
        </w:tc>
        <w:tc>
          <w:tcPr>
            <w:tcW w:w="2644" w:type="dxa"/>
          </w:tcPr>
          <w:p w:rsidR="00C56753" w:rsidRPr="00283FC3" w:rsidRDefault="007E4670" w:rsidP="00272AA5">
            <w:pPr>
              <w:widowControl w:val="0"/>
              <w:autoSpaceDE w:val="0"/>
              <w:autoSpaceDN w:val="0"/>
              <w:adjustRightInd w:val="0"/>
              <w:spacing w:before="37"/>
              <w:ind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Drs. Zulfa Mahasin, M.Ag., Drs. Amin Nur Baidi, Pdt. Efrayin Purwoatmojo, Hot Pasaribu, Sumarlan, Drs. Sakur.</w:t>
            </w:r>
          </w:p>
        </w:tc>
      </w:tr>
      <w:tr w:rsidR="007E4670" w:rsidRPr="00283FC3" w:rsidTr="00272AA5">
        <w:trPr>
          <w:jc w:val="center"/>
        </w:trPr>
        <w:tc>
          <w:tcPr>
            <w:tcW w:w="1433" w:type="dxa"/>
          </w:tcPr>
          <w:p w:rsidR="007E4670" w:rsidRPr="00283FC3" w:rsidRDefault="007E4670" w:rsidP="00272AA5">
            <w:pPr>
              <w:widowControl w:val="0"/>
              <w:autoSpaceDE w:val="0"/>
              <w:autoSpaceDN w:val="0"/>
              <w:adjustRightInd w:val="0"/>
              <w:spacing w:before="37"/>
              <w:ind w:right="20"/>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Fasilitator</w:t>
            </w:r>
          </w:p>
        </w:tc>
        <w:tc>
          <w:tcPr>
            <w:tcW w:w="2644" w:type="dxa"/>
          </w:tcPr>
          <w:p w:rsidR="007E4670" w:rsidRPr="00283FC3" w:rsidRDefault="007E4670" w:rsidP="00272AA5">
            <w:pPr>
              <w:widowControl w:val="0"/>
              <w:autoSpaceDE w:val="0"/>
              <w:autoSpaceDN w:val="0"/>
              <w:adjustRightInd w:val="0"/>
              <w:spacing w:before="37"/>
              <w:ind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Kantor Kesabang dan Linmas, Kantor Depag</w:t>
            </w:r>
          </w:p>
        </w:tc>
      </w:tr>
    </w:tbl>
    <w:p w:rsidR="00272AA5" w:rsidRDefault="00272AA5" w:rsidP="0096566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p>
    <w:p w:rsidR="008B6333" w:rsidRPr="00283FC3" w:rsidRDefault="008B6333" w:rsidP="0096566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Semenjak berdirinya Majelis Puasa, berbagai komentar dan pandangan. Pandanga</w:t>
      </w:r>
      <w:r w:rsidR="00E90338" w:rsidRPr="00283FC3">
        <w:rPr>
          <w:rFonts w:asciiTheme="majorBidi" w:hAnsiTheme="majorBidi" w:cstheme="majorBidi"/>
          <w:color w:val="000000"/>
          <w:w w:val="102"/>
          <w:sz w:val="24"/>
          <w:szCs w:val="24"/>
        </w:rPr>
        <w:t>n</w:t>
      </w:r>
      <w:r w:rsidRPr="00283FC3">
        <w:rPr>
          <w:rFonts w:asciiTheme="majorBidi" w:hAnsiTheme="majorBidi" w:cstheme="majorBidi"/>
          <w:color w:val="000000"/>
          <w:w w:val="102"/>
          <w:sz w:val="24"/>
          <w:szCs w:val="24"/>
        </w:rPr>
        <w:t xml:space="preserve"> dari Walikota Salatiga (Totok Mintarto)</w:t>
      </w:r>
    </w:p>
    <w:p w:rsidR="00121A91" w:rsidRPr="00283FC3" w:rsidRDefault="008B6333" w:rsidP="005C6B74">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“Saya pribadi dan atas nama pemerintah Kota Salatiga sangat antusias terhadap  Majelis PUASA ini. Kami berharap bisa menampung semua keluhan dan aspirasi umat beragama Salatiga khususnya, bangsa dan negara pada umumnya, untuk dipersatukan menjadi umat yang betul-betul sadar </w:t>
      </w:r>
      <w:r w:rsidR="00121A91" w:rsidRPr="00283FC3">
        <w:rPr>
          <w:rFonts w:asciiTheme="majorBidi" w:hAnsiTheme="majorBidi" w:cstheme="majorBidi"/>
          <w:color w:val="000000"/>
          <w:w w:val="102"/>
          <w:sz w:val="24"/>
          <w:szCs w:val="24"/>
        </w:rPr>
        <w:t xml:space="preserve">dalam menjalankan agamanya, sadar </w:t>
      </w:r>
      <w:r w:rsidR="00121A91" w:rsidRPr="00283FC3">
        <w:rPr>
          <w:rFonts w:asciiTheme="majorBidi" w:hAnsiTheme="majorBidi" w:cstheme="majorBidi"/>
          <w:color w:val="000000"/>
          <w:w w:val="102"/>
          <w:sz w:val="24"/>
          <w:szCs w:val="24"/>
        </w:rPr>
        <w:lastRenderedPageBreak/>
        <w:t>dalam keberagaman kultur budaya, sosial dan eknominya.</w:t>
      </w:r>
      <w:r w:rsidR="00E90338" w:rsidRPr="00283FC3">
        <w:rPr>
          <w:rFonts w:asciiTheme="majorBidi" w:hAnsiTheme="majorBidi" w:cstheme="majorBidi"/>
          <w:color w:val="000000"/>
          <w:w w:val="102"/>
          <w:sz w:val="24"/>
          <w:szCs w:val="24"/>
        </w:rPr>
        <w:t>”</w:t>
      </w:r>
      <w:r w:rsidR="00020D9D" w:rsidRPr="00283FC3">
        <w:rPr>
          <w:rStyle w:val="FootnoteReference"/>
          <w:rFonts w:asciiTheme="majorBidi" w:hAnsiTheme="majorBidi" w:cstheme="majorBidi"/>
          <w:color w:val="000000"/>
          <w:w w:val="102"/>
          <w:sz w:val="24"/>
          <w:szCs w:val="24"/>
        </w:rPr>
        <w:footnoteReference w:id="28"/>
      </w:r>
    </w:p>
    <w:p w:rsidR="00E90338" w:rsidRPr="00283FC3" w:rsidRDefault="00E90338" w:rsidP="00272AA5">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Pandangan dari Kakandepag Kota Salatiga Juhdi Amin:</w:t>
      </w:r>
    </w:p>
    <w:p w:rsidR="00E90338" w:rsidRPr="00283FC3" w:rsidRDefault="00E90338" w:rsidP="00272AA5">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“Perwujudan dari dinamika masyarakat yang agamis dalam menjalankan kehidupan sosial dan beragama, disamping dalam rangka mewujudkan tri kerukunan antar umat beragama, sebagaimana diamanahkan dalam keputusan Menteri Agama (KMA) No.35/1980 itu tidak cukup hanya dalam bentuk keinginan dan kata kata saja. Namun lebih dari itu hendaknya diwujudkan dalam bentuk amalan nyata oleh seluruh masyarakat dan komponen bangsa, k</w:t>
      </w:r>
      <w:r w:rsidR="00111B09">
        <w:rPr>
          <w:rFonts w:asciiTheme="majorBidi" w:hAnsiTheme="majorBidi" w:cstheme="majorBidi"/>
          <w:color w:val="000000"/>
          <w:w w:val="102"/>
          <w:sz w:val="24"/>
          <w:szCs w:val="24"/>
        </w:rPr>
        <w:t>hususnya umat beragama Salatiga</w:t>
      </w:r>
      <w:r w:rsidRPr="00283FC3">
        <w:rPr>
          <w:rFonts w:asciiTheme="majorBidi" w:hAnsiTheme="majorBidi" w:cstheme="majorBidi"/>
          <w:color w:val="000000"/>
          <w:w w:val="102"/>
          <w:sz w:val="24"/>
          <w:szCs w:val="24"/>
        </w:rPr>
        <w:t>”.</w:t>
      </w:r>
      <w:r w:rsidR="00020D9D" w:rsidRPr="00283FC3">
        <w:rPr>
          <w:rStyle w:val="FootnoteReference"/>
          <w:rFonts w:asciiTheme="majorBidi" w:hAnsiTheme="majorBidi" w:cstheme="majorBidi"/>
          <w:color w:val="000000"/>
          <w:w w:val="102"/>
          <w:sz w:val="24"/>
          <w:szCs w:val="24"/>
        </w:rPr>
        <w:footnoteReference w:id="29"/>
      </w:r>
    </w:p>
    <w:p w:rsidR="00E90338" w:rsidRPr="00283FC3" w:rsidRDefault="00E90338" w:rsidP="00272AA5">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Pandangan dari Kepala Kantor Kesbang Linmas Kota Salatiga. Husodo Wiyatmo: </w:t>
      </w:r>
    </w:p>
    <w:p w:rsidR="00E90338" w:rsidRPr="00283FC3" w:rsidRDefault="00355E58" w:rsidP="005C6B74">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w:t>
      </w:r>
      <w:r w:rsidR="00E90338" w:rsidRPr="00283FC3">
        <w:rPr>
          <w:rFonts w:asciiTheme="majorBidi" w:hAnsiTheme="majorBidi" w:cstheme="majorBidi"/>
          <w:color w:val="000000"/>
          <w:w w:val="102"/>
          <w:sz w:val="24"/>
          <w:szCs w:val="24"/>
        </w:rPr>
        <w:t xml:space="preserve">Sebagai fasilitator Majelis PUASA, Kesbang Linmas berkewajiban memberikan bantuan fasilitas berupa materi atau dana </w:t>
      </w:r>
      <w:r w:rsidRPr="00283FC3">
        <w:rPr>
          <w:rFonts w:asciiTheme="majorBidi" w:hAnsiTheme="majorBidi" w:cstheme="majorBidi"/>
          <w:color w:val="000000"/>
          <w:w w:val="102"/>
          <w:sz w:val="24"/>
          <w:szCs w:val="24"/>
        </w:rPr>
        <w:t xml:space="preserve">dan tempat. Untuk dipahami bahwa tidak hanya Majelis PUASA saja yang mendapatkan bantuan fasilitas, tapi semua lembaga organisasi lain yang terkait dengan fungsi dan peran Kesbang Linmas, tergantung dari besar dan kecil volume dari kegiatannya. Harapan saya kedepan, agar Majelis PUASA ini bisa betul-betul menjadi wadah </w:t>
      </w:r>
      <w:r w:rsidRPr="00283FC3">
        <w:rPr>
          <w:rFonts w:asciiTheme="majorBidi" w:hAnsiTheme="majorBidi" w:cstheme="majorBidi"/>
          <w:color w:val="000000"/>
          <w:w w:val="102"/>
          <w:sz w:val="24"/>
          <w:szCs w:val="24"/>
        </w:rPr>
        <w:lastRenderedPageBreak/>
        <w:t xml:space="preserve">komunikasi antar umat beragama </w:t>
      </w:r>
      <w:r w:rsidR="00111B09">
        <w:rPr>
          <w:rFonts w:asciiTheme="majorBidi" w:hAnsiTheme="majorBidi" w:cstheme="majorBidi"/>
          <w:color w:val="000000"/>
          <w:w w:val="102"/>
          <w:sz w:val="24"/>
          <w:szCs w:val="24"/>
        </w:rPr>
        <w:t xml:space="preserve">di </w:t>
      </w:r>
      <w:r w:rsidRPr="00283FC3">
        <w:rPr>
          <w:rFonts w:asciiTheme="majorBidi" w:hAnsiTheme="majorBidi" w:cstheme="majorBidi"/>
          <w:color w:val="000000"/>
          <w:w w:val="102"/>
          <w:sz w:val="24"/>
          <w:szCs w:val="24"/>
        </w:rPr>
        <w:t>Kota Salatiga”</w:t>
      </w:r>
      <w:r w:rsidR="00020D9D" w:rsidRPr="00283FC3">
        <w:rPr>
          <w:rStyle w:val="FootnoteReference"/>
          <w:rFonts w:asciiTheme="majorBidi" w:hAnsiTheme="majorBidi" w:cstheme="majorBidi"/>
          <w:color w:val="000000"/>
          <w:w w:val="102"/>
          <w:sz w:val="24"/>
          <w:szCs w:val="24"/>
        </w:rPr>
        <w:footnoteReference w:id="30"/>
      </w:r>
    </w:p>
    <w:p w:rsidR="00355E58" w:rsidRPr="00283FC3" w:rsidRDefault="00272AA5" w:rsidP="0096566A">
      <w:pPr>
        <w:widowControl w:val="0"/>
        <w:autoSpaceDE w:val="0"/>
        <w:autoSpaceDN w:val="0"/>
        <w:adjustRightInd w:val="0"/>
        <w:spacing w:before="37"/>
        <w:ind w:right="20"/>
        <w:jc w:val="both"/>
        <w:rPr>
          <w:rFonts w:asciiTheme="majorBidi" w:hAnsiTheme="majorBidi" w:cstheme="majorBidi"/>
          <w:color w:val="000000"/>
          <w:w w:val="102"/>
          <w:sz w:val="24"/>
          <w:szCs w:val="24"/>
        </w:rPr>
      </w:pPr>
      <w:r>
        <w:rPr>
          <w:rFonts w:asciiTheme="majorBidi" w:hAnsiTheme="majorBidi" w:cstheme="majorBidi"/>
          <w:color w:val="000000"/>
          <w:w w:val="102"/>
          <w:sz w:val="24"/>
          <w:szCs w:val="24"/>
        </w:rPr>
        <w:tab/>
      </w:r>
      <w:r w:rsidR="00355E58" w:rsidRPr="00283FC3">
        <w:rPr>
          <w:rFonts w:asciiTheme="majorBidi" w:hAnsiTheme="majorBidi" w:cstheme="majorBidi"/>
          <w:color w:val="000000"/>
          <w:w w:val="102"/>
          <w:sz w:val="24"/>
          <w:szCs w:val="24"/>
        </w:rPr>
        <w:t>Pandangan Ketua MUI Kota Salatiga Tamam Qaulani:</w:t>
      </w:r>
    </w:p>
    <w:p w:rsidR="00355E58" w:rsidRPr="00283FC3" w:rsidRDefault="00355E58" w:rsidP="005C6B74">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“Menurut bahasa majelis berarti kumpulan atau sidang</w:t>
      </w:r>
      <w:r w:rsidR="0068616A" w:rsidRPr="00283FC3">
        <w:rPr>
          <w:rFonts w:asciiTheme="majorBidi" w:hAnsiTheme="majorBidi" w:cstheme="majorBidi"/>
          <w:color w:val="000000"/>
          <w:w w:val="102"/>
          <w:sz w:val="24"/>
          <w:szCs w:val="24"/>
        </w:rPr>
        <w:t>, sedangkan kalau ditinjau dari segi istilah syariat Islam “Majelis Puasa” adalah merupakan suatu wadah/kumpulan untuk mewujudkan kebersamaan dan persaudaraan sebagai penabur kasih sayang buat semua makhluk di alam ini, dalam hal ini ditegaskan Allah : QS. Al-Anbiya ayat 107 dan QS Al-Baqarah ayat 208 yang intinya menyatakan; “memberikan kesejukan dan rasa aman kepada seluruh umat dan makhluk lainnya. Atau masuk dalam wadah lingkaran damai secara keseluruhan dan dilarang memperturutkan perbuatan syetan yang tujuannya memecah belah persatuan umat manusia. Oleh karena itu tidak pandang dari suku bangsa dan agama serta kepercayaan yang datang dari manapun diatas dunia ini, semuanya diberikan hak yang utama oleh Allah S</w:t>
      </w:r>
      <w:r w:rsidR="00111B09">
        <w:rPr>
          <w:rFonts w:asciiTheme="majorBidi" w:hAnsiTheme="majorBidi" w:cstheme="majorBidi"/>
          <w:color w:val="000000"/>
          <w:w w:val="102"/>
          <w:sz w:val="24"/>
          <w:szCs w:val="24"/>
        </w:rPr>
        <w:t>WT lebih dari makhluk yang lain</w:t>
      </w:r>
      <w:r w:rsidR="0068616A" w:rsidRPr="00283FC3">
        <w:rPr>
          <w:rFonts w:asciiTheme="majorBidi" w:hAnsiTheme="majorBidi" w:cstheme="majorBidi"/>
          <w:color w:val="000000"/>
          <w:w w:val="102"/>
          <w:sz w:val="24"/>
          <w:szCs w:val="24"/>
        </w:rPr>
        <w:t>.</w:t>
      </w:r>
      <w:r w:rsidR="00020D9D" w:rsidRPr="00283FC3">
        <w:rPr>
          <w:rStyle w:val="FootnoteReference"/>
          <w:rFonts w:asciiTheme="majorBidi" w:hAnsiTheme="majorBidi" w:cstheme="majorBidi"/>
          <w:color w:val="000000"/>
          <w:w w:val="102"/>
          <w:sz w:val="24"/>
          <w:szCs w:val="24"/>
        </w:rPr>
        <w:footnoteReference w:id="31"/>
      </w:r>
    </w:p>
    <w:p w:rsidR="0068616A" w:rsidRPr="00283FC3" w:rsidRDefault="0068616A" w:rsidP="0000757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Pandangan Surya Kusuma selaku pendeta atau tokoh agama Kristen</w:t>
      </w:r>
      <w:r w:rsidR="00A70C4E" w:rsidRPr="00283FC3">
        <w:rPr>
          <w:rFonts w:asciiTheme="majorBidi" w:hAnsiTheme="majorBidi" w:cstheme="majorBidi"/>
          <w:color w:val="000000"/>
          <w:w w:val="102"/>
          <w:sz w:val="24"/>
          <w:szCs w:val="24"/>
        </w:rPr>
        <w:t>:</w:t>
      </w:r>
    </w:p>
    <w:p w:rsidR="00A70C4E" w:rsidRPr="00283FC3" w:rsidRDefault="00A70C4E" w:rsidP="005C6B74">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 xml:space="preserve">“Menurut pandangan umat kristiani bahwa keberadaan Majelis Puasa adalah sangat bermanfaat untuk persatuan dan </w:t>
      </w:r>
      <w:r w:rsidRPr="00283FC3">
        <w:rPr>
          <w:rFonts w:asciiTheme="majorBidi" w:hAnsiTheme="majorBidi" w:cstheme="majorBidi"/>
          <w:color w:val="000000"/>
          <w:w w:val="102"/>
          <w:sz w:val="24"/>
          <w:szCs w:val="24"/>
        </w:rPr>
        <w:lastRenderedPageBreak/>
        <w:t xml:space="preserve">kesatuan antar pemeluk agama, terutama untuk menabur kasihnya kepada seluruh umat manusia.” </w:t>
      </w:r>
      <w:r w:rsidR="00020D9D" w:rsidRPr="00283FC3">
        <w:rPr>
          <w:rStyle w:val="FootnoteReference"/>
          <w:rFonts w:asciiTheme="majorBidi" w:hAnsiTheme="majorBidi" w:cstheme="majorBidi"/>
          <w:color w:val="000000"/>
          <w:w w:val="102"/>
          <w:sz w:val="24"/>
          <w:szCs w:val="24"/>
        </w:rPr>
        <w:footnoteReference w:id="32"/>
      </w:r>
    </w:p>
    <w:p w:rsidR="00A70C4E" w:rsidRPr="00283FC3" w:rsidRDefault="00A70C4E" w:rsidP="0000757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Pandangan Mangku Bibit, selaku tokoh dan pimpinan agama Hindu:</w:t>
      </w:r>
    </w:p>
    <w:p w:rsidR="00020D9D" w:rsidRPr="00283FC3" w:rsidRDefault="00A70C4E" w:rsidP="005C6B74">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“Secara umum lembaga ini memberikan kesejukan kepada masyarakat Kota Salatiga. Kita tahu di daerah-daerah lain sering terjadi konflik antar umat beragama. Jadi dengan adanya Majelis PUASA ini secara langsung atau tidak langsung, tujuannya adalah untuk menghindari konflik yang disebabkan oleh unsur sara, sehingga sesanti hati beriman dan apa yang terkandung di dalam sesanti itu benar-benar terwujud</w:t>
      </w:r>
      <w:r w:rsidR="00111B09">
        <w:rPr>
          <w:rFonts w:asciiTheme="majorBidi" w:hAnsiTheme="majorBidi" w:cstheme="majorBidi"/>
          <w:color w:val="000000"/>
          <w:w w:val="102"/>
          <w:sz w:val="24"/>
          <w:szCs w:val="24"/>
        </w:rPr>
        <w:t>.</w:t>
      </w:r>
      <w:r w:rsidR="00C306DA" w:rsidRPr="00283FC3">
        <w:rPr>
          <w:rFonts w:asciiTheme="majorBidi" w:hAnsiTheme="majorBidi" w:cstheme="majorBidi"/>
          <w:color w:val="000000"/>
          <w:w w:val="102"/>
          <w:sz w:val="24"/>
          <w:szCs w:val="24"/>
        </w:rPr>
        <w:t>”</w:t>
      </w:r>
      <w:r w:rsidR="00020D9D" w:rsidRPr="00283FC3">
        <w:rPr>
          <w:rStyle w:val="FootnoteReference"/>
          <w:rFonts w:asciiTheme="majorBidi" w:hAnsiTheme="majorBidi" w:cstheme="majorBidi"/>
          <w:color w:val="000000"/>
          <w:w w:val="102"/>
          <w:sz w:val="24"/>
          <w:szCs w:val="24"/>
        </w:rPr>
        <w:footnoteReference w:id="33"/>
      </w:r>
    </w:p>
    <w:p w:rsidR="00020D9D" w:rsidRPr="00283FC3" w:rsidRDefault="00020D9D" w:rsidP="0000757A">
      <w:pPr>
        <w:widowControl w:val="0"/>
        <w:autoSpaceDE w:val="0"/>
        <w:autoSpaceDN w:val="0"/>
        <w:adjustRightInd w:val="0"/>
        <w:spacing w:before="37"/>
        <w:ind w:right="20" w:firstLine="7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Pandangan Soewarto Djoewardi, Tokoh dan pimpinan agama Budha:</w:t>
      </w:r>
    </w:p>
    <w:p w:rsidR="00A70C4E" w:rsidRDefault="00020D9D" w:rsidP="005C6B74">
      <w:pPr>
        <w:widowControl w:val="0"/>
        <w:autoSpaceDE w:val="0"/>
        <w:autoSpaceDN w:val="0"/>
        <w:adjustRightInd w:val="0"/>
        <w:spacing w:before="37" w:line="240" w:lineRule="auto"/>
        <w:ind w:left="720" w:right="20"/>
        <w:jc w:val="both"/>
        <w:rPr>
          <w:rFonts w:asciiTheme="majorBidi" w:hAnsiTheme="majorBidi" w:cstheme="majorBidi"/>
          <w:color w:val="000000"/>
          <w:w w:val="102"/>
          <w:sz w:val="24"/>
          <w:szCs w:val="24"/>
        </w:rPr>
      </w:pPr>
      <w:r w:rsidRPr="00283FC3">
        <w:rPr>
          <w:rFonts w:asciiTheme="majorBidi" w:hAnsiTheme="majorBidi" w:cstheme="majorBidi"/>
          <w:color w:val="000000"/>
          <w:w w:val="102"/>
          <w:sz w:val="24"/>
          <w:szCs w:val="24"/>
        </w:rPr>
        <w:t>“Majelis PUASA yang fungsinya utamanya sebagai wadah komunikasi antar tokoh agama, hal ini sesuai dengan pesan Hyang Budha yang menganjurkan agar kita selalu berupaya untuk menciptakan suasana persahabatan karena suasana persahabatan (sanghavattu) ini merupakan faktor pendukung terciptanya kedamaian (Digda nikaya III, 153; 232</w:t>
      </w:r>
      <w:r w:rsidR="00111B09">
        <w:rPr>
          <w:rFonts w:asciiTheme="majorBidi" w:hAnsiTheme="majorBidi" w:cstheme="majorBidi"/>
          <w:color w:val="000000"/>
          <w:w w:val="102"/>
          <w:sz w:val="24"/>
          <w:szCs w:val="24"/>
        </w:rPr>
        <w:t>. Anguttara Nikaya II, 32; 248)</w:t>
      </w:r>
      <w:r w:rsidRPr="00283FC3">
        <w:rPr>
          <w:rFonts w:asciiTheme="majorBidi" w:hAnsiTheme="majorBidi" w:cstheme="majorBidi"/>
          <w:color w:val="000000"/>
          <w:w w:val="102"/>
          <w:sz w:val="24"/>
          <w:szCs w:val="24"/>
        </w:rPr>
        <w:t>.</w:t>
      </w:r>
      <w:r w:rsidR="00266299" w:rsidRPr="00283FC3">
        <w:rPr>
          <w:rStyle w:val="FootnoteReference"/>
          <w:rFonts w:asciiTheme="majorBidi" w:hAnsiTheme="majorBidi" w:cstheme="majorBidi"/>
          <w:color w:val="000000"/>
          <w:w w:val="102"/>
          <w:sz w:val="24"/>
          <w:szCs w:val="24"/>
        </w:rPr>
        <w:footnoteReference w:id="34"/>
      </w:r>
    </w:p>
    <w:p w:rsidR="00D14EB6" w:rsidRPr="00283FC3" w:rsidRDefault="00D14EB6" w:rsidP="0096566A">
      <w:pPr>
        <w:pStyle w:val="ListParagraph"/>
        <w:widowControl w:val="0"/>
        <w:numPr>
          <w:ilvl w:val="0"/>
          <w:numId w:val="12"/>
        </w:numPr>
        <w:autoSpaceDE w:val="0"/>
        <w:autoSpaceDN w:val="0"/>
        <w:adjustRightInd w:val="0"/>
        <w:spacing w:before="37"/>
        <w:ind w:right="20"/>
        <w:rPr>
          <w:rFonts w:asciiTheme="majorBidi" w:hAnsiTheme="majorBidi" w:cstheme="majorBidi"/>
          <w:b/>
          <w:bCs/>
          <w:color w:val="000000"/>
          <w:w w:val="102"/>
          <w:sz w:val="24"/>
          <w:szCs w:val="24"/>
        </w:rPr>
      </w:pPr>
      <w:r w:rsidRPr="00283FC3">
        <w:rPr>
          <w:rFonts w:asciiTheme="majorBidi" w:hAnsiTheme="majorBidi" w:cstheme="majorBidi"/>
          <w:b/>
          <w:bCs/>
          <w:color w:val="000000"/>
          <w:sz w:val="24"/>
          <w:szCs w:val="24"/>
        </w:rPr>
        <w:t xml:space="preserve">Sejarah FKUB Kota </w:t>
      </w:r>
      <w:r w:rsidRPr="00283FC3">
        <w:rPr>
          <w:rFonts w:asciiTheme="majorBidi" w:hAnsiTheme="majorBidi" w:cstheme="majorBidi"/>
          <w:b/>
          <w:bCs/>
          <w:color w:val="000000"/>
          <w:sz w:val="24"/>
          <w:szCs w:val="24"/>
        </w:rPr>
        <w:lastRenderedPageBreak/>
        <w:t>Salatiga</w:t>
      </w:r>
    </w:p>
    <w:p w:rsidR="004507F7" w:rsidRPr="00283FC3" w:rsidRDefault="0081748D" w:rsidP="0096566A">
      <w:pPr>
        <w:autoSpaceDE w:val="0"/>
        <w:autoSpaceDN w:val="0"/>
        <w:adjustRightInd w:val="0"/>
        <w:spacing w:after="0"/>
        <w:ind w:firstLine="720"/>
        <w:jc w:val="both"/>
        <w:rPr>
          <w:rFonts w:ascii="Times New Roman" w:hAnsi="Times New Roman" w:cs="Times New Roman"/>
          <w:sz w:val="24"/>
          <w:szCs w:val="24"/>
        </w:rPr>
      </w:pPr>
      <w:r w:rsidRPr="00283FC3">
        <w:rPr>
          <w:rFonts w:ascii="Times New Roman" w:hAnsi="Times New Roman" w:cs="Times New Roman"/>
          <w:color w:val="000000"/>
          <w:sz w:val="24"/>
          <w:szCs w:val="24"/>
        </w:rPr>
        <w:t>Forum Kerukunan Umat Beragama Kota Salatiga atau FKUB Kota Salatiga terbentuk pada tahun 2007 dengan membentuk kepengurusan tahun 2007-2012 dan dilanjutkan dengan kepengurusan tahun 2012-2017. Kepengurusan FKUB Kota Salatiga berjumlah 17 orang yang terdiri dari</w:t>
      </w:r>
      <w:r w:rsidR="00111B09">
        <w:rPr>
          <w:rFonts w:ascii="Times New Roman" w:hAnsi="Times New Roman" w:cs="Times New Roman"/>
          <w:color w:val="000000"/>
          <w:sz w:val="24"/>
          <w:szCs w:val="24"/>
        </w:rPr>
        <w:t xml:space="preserve">. </w:t>
      </w:r>
      <w:r w:rsidR="005D6E24" w:rsidRPr="00283FC3">
        <w:rPr>
          <w:rFonts w:ascii="Times New Roman" w:hAnsi="Times New Roman" w:cs="Times New Roman"/>
          <w:color w:val="000000"/>
          <w:sz w:val="24"/>
          <w:szCs w:val="24"/>
        </w:rPr>
        <w:t>Formatur</w:t>
      </w:r>
      <w:r w:rsidR="004507F7" w:rsidRPr="00283FC3">
        <w:rPr>
          <w:rFonts w:ascii="Times New Roman" w:hAnsi="Times New Roman" w:cs="Times New Roman"/>
          <w:color w:val="000000"/>
          <w:sz w:val="24"/>
          <w:szCs w:val="24"/>
        </w:rPr>
        <w:t xml:space="preserve"> Forum Kerukunan Umat Beragama (FKUB) Kota Salatiga </w:t>
      </w:r>
      <w:r w:rsidR="005D6E24" w:rsidRPr="00283FC3">
        <w:rPr>
          <w:rFonts w:ascii="Times New Roman" w:hAnsi="Times New Roman" w:cs="Times New Roman"/>
          <w:color w:val="000000"/>
          <w:sz w:val="24"/>
          <w:szCs w:val="24"/>
        </w:rPr>
        <w:t>T</w:t>
      </w:r>
      <w:r w:rsidR="004507F7" w:rsidRPr="00283FC3">
        <w:rPr>
          <w:rFonts w:ascii="Times New Roman" w:hAnsi="Times New Roman" w:cs="Times New Roman"/>
          <w:color w:val="000000"/>
          <w:sz w:val="24"/>
          <w:szCs w:val="24"/>
        </w:rPr>
        <w:t>ahun 2007-2012</w:t>
      </w:r>
      <w:r w:rsidR="00EF1FDB">
        <w:rPr>
          <w:rFonts w:ascii="Times New Roman" w:hAnsi="Times New Roman" w:cs="Times New Roman"/>
          <w:color w:val="000000"/>
          <w:sz w:val="24"/>
          <w:szCs w:val="24"/>
        </w:rPr>
        <w:t>.</w:t>
      </w:r>
      <w:r w:rsidR="002F1EAB">
        <w:rPr>
          <w:rStyle w:val="FootnoteReference"/>
          <w:rFonts w:ascii="Times New Roman" w:hAnsi="Times New Roman" w:cs="Times New Roman"/>
          <w:color w:val="000000"/>
          <w:sz w:val="24"/>
          <w:szCs w:val="24"/>
        </w:rPr>
        <w:footnoteReference w:id="35"/>
      </w:r>
    </w:p>
    <w:tbl>
      <w:tblPr>
        <w:tblStyle w:val="TableGrid"/>
        <w:tblW w:w="4548" w:type="dxa"/>
        <w:jc w:val="center"/>
        <w:tblLook w:val="04A0"/>
      </w:tblPr>
      <w:tblGrid>
        <w:gridCol w:w="2132"/>
        <w:gridCol w:w="2416"/>
      </w:tblGrid>
      <w:tr w:rsidR="0000757A" w:rsidRPr="0000757A" w:rsidTr="0000757A">
        <w:trPr>
          <w:jc w:val="center"/>
        </w:trPr>
        <w:tc>
          <w:tcPr>
            <w:tcW w:w="2132" w:type="dxa"/>
          </w:tcPr>
          <w:p w:rsidR="0000757A" w:rsidRPr="0000757A" w:rsidRDefault="0000757A" w:rsidP="005C6B74">
            <w:pPr>
              <w:autoSpaceDE w:val="0"/>
              <w:autoSpaceDN w:val="0"/>
              <w:adjustRightInd w:val="0"/>
              <w:jc w:val="center"/>
              <w:rPr>
                <w:rFonts w:ascii="Times New Roman" w:hAnsi="Times New Roman" w:cs="Times New Roman"/>
                <w:b/>
                <w:bCs/>
              </w:rPr>
            </w:pPr>
            <w:r w:rsidRPr="0000757A">
              <w:rPr>
                <w:rFonts w:ascii="Times New Roman" w:hAnsi="Times New Roman" w:cs="Times New Roman"/>
                <w:b/>
                <w:bCs/>
              </w:rPr>
              <w:t>Nama</w:t>
            </w:r>
          </w:p>
        </w:tc>
        <w:tc>
          <w:tcPr>
            <w:tcW w:w="2416" w:type="dxa"/>
          </w:tcPr>
          <w:p w:rsidR="0000757A" w:rsidRPr="0000757A" w:rsidRDefault="0000757A" w:rsidP="005C6B74">
            <w:pPr>
              <w:autoSpaceDE w:val="0"/>
              <w:autoSpaceDN w:val="0"/>
              <w:adjustRightInd w:val="0"/>
              <w:jc w:val="center"/>
              <w:rPr>
                <w:rFonts w:ascii="Times New Roman" w:hAnsi="Times New Roman" w:cs="Times New Roman"/>
                <w:b/>
                <w:bCs/>
              </w:rPr>
            </w:pPr>
            <w:r w:rsidRPr="0000757A">
              <w:rPr>
                <w:rFonts w:ascii="Times New Roman" w:hAnsi="Times New Roman" w:cs="Times New Roman"/>
                <w:b/>
                <w:bCs/>
              </w:rPr>
              <w:t>Kedudukan</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KH. Drs. Tamam Qaulany (Islam)</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Ketua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Pdt. DR. Suryo Kusumo, M.Min (Kristen)</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Wakil Ketua I</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Suwarto Djuwardi (Budha)</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Wakil Ketua II</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Mulyanto, SH, MH (Islam)</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Sekretaris</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Joko Prasetyo (Katolik)</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Wakil Sekretaris</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Pinandito Mangku Bibit (Hindu)</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Bendahara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Go Sioe Hien (Kong Hu Chu)</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Wakil Bendahara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Drs. Saefudin Zuhri, MA (Islam)</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Kabid Hubungan Antar Umat Beragama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Pdt. Efrayin (Kristen)</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Drs. H. Zaenuri K, M.Pd. (Islam)</w:t>
            </w:r>
          </w:p>
        </w:tc>
        <w:tc>
          <w:tcPr>
            <w:tcW w:w="2416"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Kabid Penampungan Aspirasi Ormas Keagamaan</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Pdt. Daniel H. Iswanto, M.Th (Kristen)</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Drs. H. Nur Rofiq (Islam)</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Kabid Kehumasan</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KH. Natsir Asari (Islam)</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KH. Zulfa Makasin, M.Ag (Islam)</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 xml:space="preserve">Supriyadi, SH </w:t>
            </w:r>
            <w:r w:rsidRPr="0000757A">
              <w:rPr>
                <w:rFonts w:ascii="Times New Roman" w:hAnsi="Times New Roman" w:cs="Times New Roman"/>
                <w:color w:val="000000"/>
              </w:rPr>
              <w:lastRenderedPageBreak/>
              <w:t>(Islam)</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Kabid Advokasi/ Penyaluran Aspirasi Masyarakat/Sosialisasi</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Marihot Jan Pieter, SH, M.Hum. (Kristen)</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1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KH. Sonwasi, BA (Islam)</w:t>
            </w:r>
          </w:p>
        </w:tc>
        <w:tc>
          <w:tcPr>
            <w:tcW w:w="2416"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bl>
    <w:p w:rsidR="000C7AC8" w:rsidRPr="00283FC3" w:rsidRDefault="000C7AC8" w:rsidP="0096566A">
      <w:pPr>
        <w:autoSpaceDE w:val="0"/>
        <w:autoSpaceDN w:val="0"/>
        <w:adjustRightInd w:val="0"/>
        <w:spacing w:after="0"/>
        <w:rPr>
          <w:rFonts w:ascii="Times New Roman" w:hAnsi="Times New Roman" w:cs="Times New Roman"/>
          <w:sz w:val="24"/>
          <w:szCs w:val="24"/>
        </w:rPr>
      </w:pPr>
    </w:p>
    <w:p w:rsidR="004507F7" w:rsidRPr="00283FC3" w:rsidRDefault="004507F7" w:rsidP="0096566A">
      <w:pPr>
        <w:autoSpaceDE w:val="0"/>
        <w:autoSpaceDN w:val="0"/>
        <w:adjustRightInd w:val="0"/>
        <w:spacing w:after="0"/>
        <w:ind w:firstLine="720"/>
        <w:jc w:val="both"/>
        <w:rPr>
          <w:rFonts w:ascii="Times New Roman" w:hAnsi="Times New Roman" w:cs="Times New Roman"/>
          <w:sz w:val="24"/>
          <w:szCs w:val="24"/>
        </w:rPr>
      </w:pPr>
      <w:r w:rsidRPr="00283FC3">
        <w:rPr>
          <w:rFonts w:ascii="Times New Roman" w:hAnsi="Times New Roman" w:cs="Times New Roman"/>
          <w:color w:val="000000"/>
          <w:sz w:val="24"/>
          <w:szCs w:val="24"/>
        </w:rPr>
        <w:t xml:space="preserve">Sedangkan </w:t>
      </w:r>
      <w:r w:rsidR="005D6E24" w:rsidRPr="00283FC3">
        <w:rPr>
          <w:rFonts w:ascii="Times New Roman" w:hAnsi="Times New Roman" w:cs="Times New Roman"/>
          <w:color w:val="000000"/>
          <w:sz w:val="24"/>
          <w:szCs w:val="24"/>
        </w:rPr>
        <w:t>Formatur</w:t>
      </w:r>
      <w:r w:rsidRPr="00283FC3">
        <w:rPr>
          <w:rFonts w:ascii="Times New Roman" w:hAnsi="Times New Roman" w:cs="Times New Roman"/>
          <w:color w:val="000000"/>
          <w:sz w:val="24"/>
          <w:szCs w:val="24"/>
        </w:rPr>
        <w:t xml:space="preserve"> FKUB Kota Salatiga pada tahun 2012-2017 adalah sebagai berikut </w:t>
      </w:r>
      <w:r w:rsidR="002F1EAB">
        <w:rPr>
          <w:rStyle w:val="FootnoteReference"/>
          <w:rFonts w:ascii="Times New Roman" w:hAnsi="Times New Roman" w:cs="Times New Roman"/>
          <w:color w:val="000000"/>
          <w:sz w:val="24"/>
          <w:szCs w:val="24"/>
        </w:rPr>
        <w:footnoteReference w:id="36"/>
      </w:r>
      <w:r w:rsidRPr="00283FC3">
        <w:rPr>
          <w:rFonts w:ascii="Times New Roman" w:hAnsi="Times New Roman" w:cs="Times New Roman"/>
          <w:color w:val="000000"/>
          <w:sz w:val="24"/>
          <w:szCs w:val="24"/>
        </w:rPr>
        <w:t>:</w:t>
      </w:r>
    </w:p>
    <w:tbl>
      <w:tblPr>
        <w:tblStyle w:val="TableGrid"/>
        <w:tblW w:w="4318" w:type="dxa"/>
        <w:jc w:val="center"/>
        <w:tblLook w:val="04A0"/>
      </w:tblPr>
      <w:tblGrid>
        <w:gridCol w:w="2532"/>
        <w:gridCol w:w="1786"/>
      </w:tblGrid>
      <w:tr w:rsidR="0000757A" w:rsidRPr="0000757A" w:rsidTr="0000757A">
        <w:trPr>
          <w:jc w:val="center"/>
        </w:trPr>
        <w:tc>
          <w:tcPr>
            <w:tcW w:w="2532" w:type="dxa"/>
          </w:tcPr>
          <w:p w:rsidR="0000757A" w:rsidRPr="0000757A" w:rsidRDefault="0000757A" w:rsidP="005C6B74">
            <w:pPr>
              <w:autoSpaceDE w:val="0"/>
              <w:autoSpaceDN w:val="0"/>
              <w:adjustRightInd w:val="0"/>
              <w:jc w:val="center"/>
              <w:rPr>
                <w:rFonts w:ascii="Times New Roman" w:hAnsi="Times New Roman" w:cs="Times New Roman"/>
                <w:b/>
                <w:bCs/>
              </w:rPr>
            </w:pPr>
            <w:r w:rsidRPr="0000757A">
              <w:rPr>
                <w:rFonts w:ascii="Times New Roman" w:hAnsi="Times New Roman" w:cs="Times New Roman"/>
                <w:b/>
                <w:bCs/>
              </w:rPr>
              <w:t>Nama</w:t>
            </w:r>
          </w:p>
        </w:tc>
        <w:tc>
          <w:tcPr>
            <w:tcW w:w="1786" w:type="dxa"/>
          </w:tcPr>
          <w:p w:rsidR="0000757A" w:rsidRPr="0000757A" w:rsidRDefault="0000757A" w:rsidP="005C6B74">
            <w:pPr>
              <w:autoSpaceDE w:val="0"/>
              <w:autoSpaceDN w:val="0"/>
              <w:adjustRightInd w:val="0"/>
              <w:jc w:val="center"/>
              <w:rPr>
                <w:rFonts w:ascii="Times New Roman" w:hAnsi="Times New Roman" w:cs="Times New Roman"/>
                <w:b/>
                <w:bCs/>
              </w:rPr>
            </w:pPr>
            <w:r w:rsidRPr="0000757A">
              <w:rPr>
                <w:rFonts w:ascii="Times New Roman" w:hAnsi="Times New Roman" w:cs="Times New Roman"/>
                <w:b/>
                <w:bCs/>
              </w:rPr>
              <w:t>Kedudukan</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KH. Drs. Tamam Qaulany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Ketua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Pdt. DR. Surya Kusuma, S.Th.  (Kristen)</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Wakil Ketua I</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H. Zaenuri K, M.Pd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Sekretaris</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Romo Wiku Satia, Dh.T (Hindu)</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Wakil Sekretaris</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 xml:space="preserve">Drs. Joko Prasetyo (Katholik) </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Bendahara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 xml:space="preserve">Go Sioe Hienm (Budha) </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Wakil Bendahara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 xml:space="preserve">dr. Hendrick (Konghuchu) </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Anggota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KH. Nasir Asari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Kabid Hubungan Antar Umat Beragama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Pdt. Efrayim (Kristen)</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Anggota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Ady Suprapto, M.Si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 xml:space="preserve">Kabid Penampungan Aspirasi Ormas </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Pdt. Daniel H. Iswanto, M.Th (Kristen)</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Anggota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 xml:space="preserve">Drs. H. Nur Rofiq (Islam) </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Kabid Kehumasan</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Imam Baiaqi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rPr>
            </w:pPr>
            <w:r w:rsidRPr="0000757A">
              <w:rPr>
                <w:rFonts w:ascii="Times New Roman" w:hAnsi="Times New Roman" w:cs="Times New Roman"/>
                <w:color w:val="000000"/>
              </w:rPr>
              <w:t>Anggota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KH. Zulfa Makasin, M.Ag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Mulyanto, SH, MH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color w:val="000000"/>
              </w:rPr>
            </w:pPr>
            <w:r w:rsidRPr="0000757A">
              <w:rPr>
                <w:rFonts w:ascii="Times New Roman" w:hAnsi="Times New Roman" w:cs="Times New Roman"/>
                <w:color w:val="000000"/>
              </w:rPr>
              <w:t xml:space="preserve">Kabid Advokasi Penyaluran Inspirasi Masyarakat </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Supriyadi, SH (Islam)</w:t>
            </w:r>
          </w:p>
        </w:tc>
        <w:tc>
          <w:tcPr>
            <w:tcW w:w="1786" w:type="dxa"/>
          </w:tcPr>
          <w:p w:rsidR="0000757A" w:rsidRPr="0000757A" w:rsidRDefault="0000757A" w:rsidP="005C6B74">
            <w:pPr>
              <w:autoSpaceDE w:val="0"/>
              <w:autoSpaceDN w:val="0"/>
              <w:adjustRightInd w:val="0"/>
              <w:jc w:val="both"/>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532"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Marihot Jan Pieter, SH, M.Hum. (Kristen )</w:t>
            </w:r>
          </w:p>
        </w:tc>
        <w:tc>
          <w:tcPr>
            <w:tcW w:w="1786" w:type="dxa"/>
          </w:tcPr>
          <w:p w:rsidR="0000757A" w:rsidRPr="0000757A" w:rsidRDefault="0000757A" w:rsidP="005C6B74">
            <w:pPr>
              <w:autoSpaceDE w:val="0"/>
              <w:autoSpaceDN w:val="0"/>
              <w:adjustRightInd w:val="0"/>
              <w:jc w:val="both"/>
              <w:rPr>
                <w:rFonts w:ascii="Times New Roman" w:hAnsi="Times New Roman" w:cs="Times New Roman"/>
                <w:color w:val="000000"/>
              </w:rPr>
            </w:pPr>
            <w:r w:rsidRPr="0000757A">
              <w:rPr>
                <w:rFonts w:ascii="Times New Roman" w:hAnsi="Times New Roman" w:cs="Times New Roman"/>
                <w:color w:val="000000"/>
              </w:rPr>
              <w:t>Anggota</w:t>
            </w:r>
          </w:p>
        </w:tc>
      </w:tr>
    </w:tbl>
    <w:p w:rsidR="005D6E24" w:rsidRPr="00283FC3" w:rsidRDefault="005D6E24" w:rsidP="0096566A">
      <w:pPr>
        <w:autoSpaceDE w:val="0"/>
        <w:autoSpaceDN w:val="0"/>
        <w:adjustRightInd w:val="0"/>
        <w:spacing w:after="0"/>
        <w:rPr>
          <w:rFonts w:ascii="Times New Roman" w:hAnsi="Times New Roman" w:cs="Times New Roman"/>
          <w:sz w:val="24"/>
          <w:szCs w:val="24"/>
        </w:rPr>
      </w:pPr>
    </w:p>
    <w:p w:rsidR="007D2192" w:rsidRPr="00111B09" w:rsidRDefault="00A81AF0" w:rsidP="0096566A">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Namun pada tanggal 24 s/d </w:t>
      </w:r>
      <w:r w:rsidR="007D2192" w:rsidRPr="00283FC3">
        <w:rPr>
          <w:rFonts w:ascii="Times New Roman" w:hAnsi="Times New Roman" w:cs="Times New Roman"/>
          <w:color w:val="000000"/>
          <w:sz w:val="24"/>
          <w:szCs w:val="24"/>
        </w:rPr>
        <w:t>25 F</w:t>
      </w:r>
      <w:r>
        <w:rPr>
          <w:rFonts w:ascii="Times New Roman" w:hAnsi="Times New Roman" w:cs="Times New Roman"/>
          <w:color w:val="000000"/>
          <w:sz w:val="24"/>
          <w:szCs w:val="24"/>
        </w:rPr>
        <w:t>ebruari 2017 yang bertempat</w:t>
      </w:r>
      <w:r w:rsidR="005D6E24" w:rsidRPr="00283FC3">
        <w:rPr>
          <w:rFonts w:ascii="Times New Roman" w:hAnsi="Times New Roman" w:cs="Times New Roman"/>
          <w:color w:val="000000"/>
          <w:sz w:val="24"/>
          <w:szCs w:val="24"/>
        </w:rPr>
        <w:t xml:space="preserve"> di </w:t>
      </w:r>
      <w:r w:rsidR="007D2192" w:rsidRPr="00283FC3">
        <w:rPr>
          <w:rFonts w:ascii="Times New Roman" w:hAnsi="Times New Roman" w:cs="Times New Roman"/>
          <w:color w:val="000000"/>
          <w:sz w:val="24"/>
          <w:szCs w:val="24"/>
        </w:rPr>
        <w:t>Bandungan KabupatenSemarang, FKUB Kota Sala</w:t>
      </w:r>
      <w:r>
        <w:rPr>
          <w:rFonts w:ascii="Times New Roman" w:hAnsi="Times New Roman" w:cs="Times New Roman"/>
          <w:color w:val="000000"/>
          <w:sz w:val="24"/>
          <w:szCs w:val="24"/>
        </w:rPr>
        <w:t xml:space="preserve">tiga mengadakan musyawarah </w:t>
      </w:r>
      <w:r w:rsidR="007D2192" w:rsidRPr="00283FC3">
        <w:rPr>
          <w:rFonts w:ascii="Times New Roman" w:hAnsi="Times New Roman" w:cs="Times New Roman"/>
          <w:color w:val="000000"/>
          <w:sz w:val="24"/>
          <w:szCs w:val="24"/>
        </w:rPr>
        <w:t>untuk pertanggungjawaban progr</w:t>
      </w:r>
      <w:r>
        <w:rPr>
          <w:rFonts w:ascii="Times New Roman" w:hAnsi="Times New Roman" w:cs="Times New Roman"/>
          <w:color w:val="000000"/>
          <w:sz w:val="24"/>
          <w:szCs w:val="24"/>
        </w:rPr>
        <w:t>am</w:t>
      </w:r>
      <w:r w:rsidR="007D2192" w:rsidRPr="00283FC3">
        <w:rPr>
          <w:rFonts w:ascii="Times New Roman" w:hAnsi="Times New Roman" w:cs="Times New Roman"/>
          <w:color w:val="000000"/>
          <w:sz w:val="24"/>
          <w:szCs w:val="24"/>
        </w:rPr>
        <w:t xml:space="preserve"> sekaligus menyusun pengurus baru dengan jumlah yang sama yaitu 17 orang, akan tetapi sedikit perubahan kuota antara Islam dengan Kristen, yaitu sebagai berikut :</w:t>
      </w:r>
      <w:r w:rsidR="006855E2" w:rsidRPr="00111B09">
        <w:rPr>
          <w:rFonts w:ascii="Times New Roman" w:hAnsi="Times New Roman" w:cs="Times New Roman"/>
          <w:color w:val="000000"/>
          <w:sz w:val="24"/>
          <w:szCs w:val="24"/>
        </w:rPr>
        <w:t>10 Islam (sepuluh orang  I</w:t>
      </w:r>
      <w:r w:rsidR="007D2192" w:rsidRPr="00111B09">
        <w:rPr>
          <w:rFonts w:ascii="Times New Roman" w:hAnsi="Times New Roman" w:cs="Times New Roman"/>
          <w:color w:val="000000"/>
          <w:sz w:val="24"/>
          <w:szCs w:val="24"/>
        </w:rPr>
        <w:t>slam)</w:t>
      </w:r>
      <w:r w:rsidR="00111B09">
        <w:rPr>
          <w:rFonts w:ascii="Times New Roman" w:hAnsi="Times New Roman" w:cs="Times New Roman"/>
          <w:color w:val="000000"/>
          <w:sz w:val="24"/>
          <w:szCs w:val="24"/>
        </w:rPr>
        <w:t xml:space="preserve">, </w:t>
      </w:r>
      <w:r w:rsidR="007D2192" w:rsidRPr="00111B09">
        <w:rPr>
          <w:rFonts w:ascii="Times New Roman" w:hAnsi="Times New Roman" w:cs="Times New Roman"/>
          <w:color w:val="000000"/>
          <w:sz w:val="24"/>
          <w:szCs w:val="24"/>
        </w:rPr>
        <w:t>3 Kristen (tiga orang Kristen)</w:t>
      </w:r>
      <w:r w:rsidR="00111B09">
        <w:rPr>
          <w:rFonts w:ascii="Times New Roman" w:hAnsi="Times New Roman" w:cs="Times New Roman"/>
          <w:color w:val="000000"/>
          <w:sz w:val="24"/>
          <w:szCs w:val="24"/>
        </w:rPr>
        <w:t xml:space="preserve">, </w:t>
      </w:r>
      <w:r w:rsidR="007D2192" w:rsidRPr="00111B09">
        <w:rPr>
          <w:rFonts w:ascii="Times New Roman" w:hAnsi="Times New Roman" w:cs="Times New Roman"/>
          <w:color w:val="000000"/>
          <w:sz w:val="24"/>
          <w:szCs w:val="24"/>
        </w:rPr>
        <w:t>1 Katholik (satu orang Katholik)</w:t>
      </w:r>
      <w:r w:rsidR="00111B09">
        <w:rPr>
          <w:rFonts w:ascii="Times New Roman" w:hAnsi="Times New Roman" w:cs="Times New Roman"/>
          <w:color w:val="000000"/>
          <w:sz w:val="24"/>
          <w:szCs w:val="24"/>
        </w:rPr>
        <w:t xml:space="preserve">, </w:t>
      </w:r>
      <w:r w:rsidR="007D2192" w:rsidRPr="00111B09">
        <w:rPr>
          <w:rFonts w:ascii="Times New Roman" w:hAnsi="Times New Roman" w:cs="Times New Roman"/>
          <w:color w:val="000000"/>
          <w:sz w:val="24"/>
          <w:szCs w:val="24"/>
        </w:rPr>
        <w:t>1 Hindu (satu orang Hindu)</w:t>
      </w:r>
      <w:r w:rsidR="00111B09">
        <w:rPr>
          <w:rFonts w:ascii="Times New Roman" w:hAnsi="Times New Roman" w:cs="Times New Roman"/>
          <w:color w:val="000000"/>
          <w:sz w:val="24"/>
          <w:szCs w:val="24"/>
        </w:rPr>
        <w:t xml:space="preserve">, </w:t>
      </w:r>
      <w:r w:rsidR="007D2192" w:rsidRPr="00111B09">
        <w:rPr>
          <w:rFonts w:ascii="Times New Roman" w:hAnsi="Times New Roman" w:cs="Times New Roman"/>
          <w:color w:val="000000"/>
          <w:sz w:val="24"/>
          <w:szCs w:val="24"/>
        </w:rPr>
        <w:t>1 Budha (satu orang Budha)</w:t>
      </w:r>
      <w:r w:rsidR="00111B09">
        <w:rPr>
          <w:rFonts w:ascii="Times New Roman" w:hAnsi="Times New Roman" w:cs="Times New Roman"/>
          <w:color w:val="000000"/>
          <w:sz w:val="24"/>
          <w:szCs w:val="24"/>
        </w:rPr>
        <w:t xml:space="preserve">, </w:t>
      </w:r>
      <w:r w:rsidR="007D2192" w:rsidRPr="00111B09">
        <w:rPr>
          <w:rFonts w:ascii="Times New Roman" w:hAnsi="Times New Roman" w:cs="Times New Roman"/>
          <w:color w:val="000000"/>
          <w:sz w:val="24"/>
          <w:szCs w:val="24"/>
        </w:rPr>
        <w:t>1 Kong Hu Cu (satu orang Kong Hu Cu)</w:t>
      </w:r>
      <w:r w:rsidR="0096566A">
        <w:rPr>
          <w:rFonts w:ascii="Times New Roman" w:hAnsi="Times New Roman" w:cs="Times New Roman"/>
          <w:color w:val="000000"/>
          <w:sz w:val="24"/>
          <w:szCs w:val="24"/>
        </w:rPr>
        <w:t>.</w:t>
      </w:r>
    </w:p>
    <w:p w:rsidR="007D2192" w:rsidRPr="00283FC3" w:rsidRDefault="007D2192" w:rsidP="0096566A">
      <w:pPr>
        <w:autoSpaceDE w:val="0"/>
        <w:autoSpaceDN w:val="0"/>
        <w:adjustRightInd w:val="0"/>
        <w:spacing w:after="0"/>
        <w:rPr>
          <w:rFonts w:ascii="Times New Roman" w:hAnsi="Times New Roman" w:cs="Times New Roman"/>
          <w:color w:val="000000"/>
          <w:sz w:val="24"/>
          <w:szCs w:val="24"/>
        </w:rPr>
      </w:pPr>
    </w:p>
    <w:p w:rsidR="002F1EAB" w:rsidRDefault="0096566A" w:rsidP="0096566A">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Adapun </w:t>
      </w:r>
      <w:r w:rsidR="002F1EAB" w:rsidRPr="00283FC3">
        <w:rPr>
          <w:rFonts w:ascii="Times New Roman" w:hAnsi="Times New Roman" w:cs="Times New Roman"/>
          <w:color w:val="000000"/>
          <w:sz w:val="24"/>
          <w:szCs w:val="24"/>
        </w:rPr>
        <w:t>Formatur  Forum Kerukunan Umat Beragama (FKUB) Kota Salatiga tahun 2017-2022</w:t>
      </w:r>
      <w:r w:rsidR="008D6BE4">
        <w:rPr>
          <w:rStyle w:val="FootnoteReference"/>
          <w:rFonts w:ascii="Times New Roman" w:hAnsi="Times New Roman" w:cs="Times New Roman"/>
          <w:color w:val="000000"/>
          <w:sz w:val="24"/>
          <w:szCs w:val="24"/>
        </w:rPr>
        <w:footnoteReference w:id="37"/>
      </w:r>
      <w:r w:rsidR="008D6BE4">
        <w:rPr>
          <w:rFonts w:ascii="Times New Roman" w:hAnsi="Times New Roman" w:cs="Times New Roman"/>
          <w:color w:val="000000"/>
          <w:sz w:val="24"/>
          <w:szCs w:val="24"/>
        </w:rPr>
        <w:t>, yaitu sebagai berikut:</w:t>
      </w:r>
    </w:p>
    <w:tbl>
      <w:tblPr>
        <w:tblStyle w:val="TableGrid"/>
        <w:tblW w:w="4021" w:type="dxa"/>
        <w:jc w:val="center"/>
        <w:tblLook w:val="04A0"/>
      </w:tblPr>
      <w:tblGrid>
        <w:gridCol w:w="2408"/>
        <w:gridCol w:w="1613"/>
      </w:tblGrid>
      <w:tr w:rsidR="0000757A" w:rsidRPr="0000757A" w:rsidTr="0000757A">
        <w:trPr>
          <w:jc w:val="center"/>
        </w:trPr>
        <w:tc>
          <w:tcPr>
            <w:tcW w:w="2408" w:type="dxa"/>
          </w:tcPr>
          <w:p w:rsidR="0000757A" w:rsidRPr="0000757A" w:rsidRDefault="0000757A" w:rsidP="005C6B74">
            <w:pPr>
              <w:autoSpaceDE w:val="0"/>
              <w:autoSpaceDN w:val="0"/>
              <w:adjustRightInd w:val="0"/>
              <w:jc w:val="center"/>
              <w:rPr>
                <w:rFonts w:ascii="Times New Roman" w:hAnsi="Times New Roman" w:cs="Times New Roman"/>
                <w:b/>
                <w:bCs/>
              </w:rPr>
            </w:pPr>
            <w:r w:rsidRPr="0000757A">
              <w:rPr>
                <w:rFonts w:ascii="Times New Roman" w:hAnsi="Times New Roman" w:cs="Times New Roman"/>
                <w:b/>
                <w:bCs/>
              </w:rPr>
              <w:t>Nama</w:t>
            </w:r>
          </w:p>
        </w:tc>
        <w:tc>
          <w:tcPr>
            <w:tcW w:w="1613" w:type="dxa"/>
          </w:tcPr>
          <w:p w:rsidR="0000757A" w:rsidRPr="0000757A" w:rsidRDefault="0000757A" w:rsidP="005C6B74">
            <w:pPr>
              <w:autoSpaceDE w:val="0"/>
              <w:autoSpaceDN w:val="0"/>
              <w:adjustRightInd w:val="0"/>
              <w:jc w:val="center"/>
              <w:rPr>
                <w:rFonts w:ascii="Times New Roman" w:hAnsi="Times New Roman" w:cs="Times New Roman"/>
                <w:b/>
                <w:bCs/>
              </w:rPr>
            </w:pPr>
            <w:r w:rsidRPr="0000757A">
              <w:rPr>
                <w:rFonts w:ascii="Times New Roman" w:hAnsi="Times New Roman" w:cs="Times New Roman"/>
                <w:b/>
                <w:bCs/>
              </w:rPr>
              <w:t>Kedudukan</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KH. Noor Rofik (Islam)</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Ketua</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Pdt. Dr. Surya Kusuma, S.Th, D.Min (Kristen)</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Wakil Ketua 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KH. Nasyir Ash’ari (Islam)</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Wakil Ketua II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H. Mulyanto, SH, MH, MM (Islam)</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Sekretaris I</w:t>
            </w:r>
          </w:p>
        </w:tc>
      </w:tr>
      <w:tr w:rsidR="0000757A" w:rsidRPr="0000757A" w:rsidTr="0000757A">
        <w:trPr>
          <w:jc w:val="center"/>
        </w:trPr>
        <w:tc>
          <w:tcPr>
            <w:tcW w:w="2408" w:type="dxa"/>
          </w:tcPr>
          <w:p w:rsidR="0000757A" w:rsidRPr="0000757A" w:rsidRDefault="0000757A" w:rsidP="0000757A">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Hj. Khusnul Khotimah, SH. M.PdI (Islam)</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Sekretaris II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Go Sioe Hien (Budha)</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Bendahara 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H. Ady Suprapto, M.Si (Islam)</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Bendahara II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Drs. H. Syatibi (Islam)</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Drs. H. Zaenuri K, M.Pd (Islam)</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Anggota</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Pdt. Daniel H. Iswanto, M.Th (Kristen)</w:t>
            </w:r>
          </w:p>
        </w:tc>
        <w:tc>
          <w:tcPr>
            <w:tcW w:w="1613"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Wakil Ketua 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Drs. H. Miftahudin (Islam)</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Kabid Kehumasan</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Romo Wiku Satria, Dh.T (Hindu)</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 xml:space="preserve">H. Supriyadi, SH, M.Kn </w:t>
            </w:r>
            <w:r w:rsidRPr="0000757A">
              <w:rPr>
                <w:rFonts w:ascii="Times New Roman" w:hAnsi="Times New Roman" w:cs="Times New Roman"/>
                <w:color w:val="000000"/>
              </w:rPr>
              <w:lastRenderedPageBreak/>
              <w:t>(Islam)</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Kabid Advokasi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Dr. M. Haryanto, SH. M.Hum( Kristen)</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Dr. H. Imam Sutomo (Islam)</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Kabid Penampungan Aspirasi</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Hoo Tjien Oen (Kong Hu Chu)</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r w:rsidR="0000757A" w:rsidRPr="0000757A" w:rsidTr="0000757A">
        <w:trPr>
          <w:jc w:val="center"/>
        </w:trPr>
        <w:tc>
          <w:tcPr>
            <w:tcW w:w="2408" w:type="dxa"/>
          </w:tcPr>
          <w:p w:rsidR="0000757A" w:rsidRPr="0000757A" w:rsidRDefault="0000757A" w:rsidP="005C6B74">
            <w:pPr>
              <w:autoSpaceDE w:val="0"/>
              <w:autoSpaceDN w:val="0"/>
              <w:adjustRightInd w:val="0"/>
              <w:rPr>
                <w:rFonts w:ascii="Times New Roman" w:hAnsi="Times New Roman" w:cs="Times New Roman"/>
              </w:rPr>
            </w:pPr>
            <w:r w:rsidRPr="0000757A">
              <w:rPr>
                <w:rFonts w:ascii="Times New Roman" w:hAnsi="Times New Roman" w:cs="Times New Roman"/>
                <w:color w:val="000000"/>
              </w:rPr>
              <w:t xml:space="preserve">Romo Agustinus Parso </w:t>
            </w:r>
          </w:p>
          <w:p w:rsidR="0000757A" w:rsidRPr="0000757A" w:rsidRDefault="0000757A" w:rsidP="0000757A">
            <w:pPr>
              <w:autoSpaceDE w:val="0"/>
              <w:autoSpaceDN w:val="0"/>
              <w:adjustRightInd w:val="0"/>
              <w:rPr>
                <w:rFonts w:ascii="Times New Roman" w:hAnsi="Times New Roman" w:cs="Times New Roman"/>
              </w:rPr>
            </w:pPr>
            <w:r w:rsidRPr="0000757A">
              <w:rPr>
                <w:rFonts w:ascii="Times New Roman" w:hAnsi="Times New Roman" w:cs="Times New Roman"/>
                <w:color w:val="000000"/>
              </w:rPr>
              <w:t>Subroto MSF (</w:t>
            </w:r>
            <w:r>
              <w:rPr>
                <w:rFonts w:ascii="Times New Roman" w:hAnsi="Times New Roman" w:cs="Times New Roman"/>
                <w:color w:val="000000"/>
              </w:rPr>
              <w:t>Katholik</w:t>
            </w:r>
            <w:r w:rsidRPr="0000757A">
              <w:rPr>
                <w:rFonts w:ascii="Times New Roman" w:hAnsi="Times New Roman" w:cs="Times New Roman"/>
                <w:color w:val="000000"/>
              </w:rPr>
              <w:t>)</w:t>
            </w:r>
          </w:p>
        </w:tc>
        <w:tc>
          <w:tcPr>
            <w:tcW w:w="1613" w:type="dxa"/>
          </w:tcPr>
          <w:p w:rsidR="0000757A" w:rsidRPr="0000757A" w:rsidRDefault="0000757A" w:rsidP="005C6B74">
            <w:pPr>
              <w:autoSpaceDE w:val="0"/>
              <w:autoSpaceDN w:val="0"/>
              <w:adjustRightInd w:val="0"/>
              <w:rPr>
                <w:rFonts w:ascii="Times New Roman" w:hAnsi="Times New Roman" w:cs="Times New Roman"/>
                <w:color w:val="000000"/>
              </w:rPr>
            </w:pPr>
            <w:r w:rsidRPr="0000757A">
              <w:rPr>
                <w:rFonts w:ascii="Times New Roman" w:hAnsi="Times New Roman" w:cs="Times New Roman"/>
                <w:color w:val="000000"/>
              </w:rPr>
              <w:t>Anggota</w:t>
            </w:r>
          </w:p>
        </w:tc>
      </w:tr>
    </w:tbl>
    <w:p w:rsidR="002F1EAB" w:rsidRDefault="002F1EAB" w:rsidP="0096566A">
      <w:pPr>
        <w:autoSpaceDE w:val="0"/>
        <w:autoSpaceDN w:val="0"/>
        <w:adjustRightInd w:val="0"/>
        <w:spacing w:after="0"/>
        <w:ind w:firstLine="720"/>
        <w:jc w:val="both"/>
        <w:rPr>
          <w:rFonts w:ascii="Times New Roman" w:hAnsi="Times New Roman" w:cs="Times New Roman"/>
          <w:color w:val="000000"/>
          <w:sz w:val="24"/>
          <w:szCs w:val="24"/>
        </w:rPr>
      </w:pPr>
    </w:p>
    <w:p w:rsidR="007D2192" w:rsidRPr="00283FC3" w:rsidRDefault="002F1EAB" w:rsidP="0096566A">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Selanjutnya dalam proses perjalanan dua tahun </w:t>
      </w:r>
      <w:r w:rsidR="005D6E24" w:rsidRPr="00283FC3">
        <w:rPr>
          <w:rFonts w:ascii="Times New Roman" w:hAnsi="Times New Roman" w:cs="Times New Roman"/>
          <w:color w:val="000000"/>
          <w:sz w:val="24"/>
          <w:szCs w:val="24"/>
        </w:rPr>
        <w:t xml:space="preserve">Formatur </w:t>
      </w:r>
      <w:r w:rsidR="007D2192" w:rsidRPr="00283FC3">
        <w:rPr>
          <w:rFonts w:ascii="Times New Roman" w:hAnsi="Times New Roman" w:cs="Times New Roman"/>
          <w:color w:val="000000"/>
          <w:sz w:val="24"/>
          <w:szCs w:val="24"/>
        </w:rPr>
        <w:t xml:space="preserve"> Forum Kerukunan Umat Beragama (FKUB) Kota Salatiga tahun 2017-2022</w:t>
      </w:r>
      <w:r>
        <w:rPr>
          <w:rFonts w:ascii="Times New Roman" w:hAnsi="Times New Roman" w:cs="Times New Roman"/>
          <w:color w:val="000000"/>
          <w:sz w:val="24"/>
          <w:szCs w:val="24"/>
        </w:rPr>
        <w:t xml:space="preserve"> mengalami perubahan, berikut formatur</w:t>
      </w:r>
      <w:r w:rsidR="008D6BE4">
        <w:rPr>
          <w:rFonts w:ascii="Times New Roman" w:hAnsi="Times New Roman" w:cs="Times New Roman"/>
          <w:color w:val="000000"/>
          <w:sz w:val="24"/>
          <w:szCs w:val="24"/>
        </w:rPr>
        <w:t>nya:</w:t>
      </w:r>
      <w:r>
        <w:rPr>
          <w:rStyle w:val="FootnoteReference"/>
          <w:rFonts w:ascii="Times New Roman" w:hAnsi="Times New Roman" w:cs="Times New Roman"/>
          <w:color w:val="000000"/>
          <w:sz w:val="24"/>
          <w:szCs w:val="24"/>
        </w:rPr>
        <w:footnoteReference w:id="38"/>
      </w:r>
      <w:r w:rsidR="00EF1FDB">
        <w:rPr>
          <w:rFonts w:ascii="Times New Roman" w:hAnsi="Times New Roman" w:cs="Times New Roman"/>
          <w:color w:val="000000"/>
          <w:sz w:val="24"/>
          <w:szCs w:val="24"/>
        </w:rPr>
        <w:t>.</w:t>
      </w:r>
    </w:p>
    <w:tbl>
      <w:tblPr>
        <w:tblStyle w:val="TableGrid"/>
        <w:tblW w:w="4391" w:type="dxa"/>
        <w:jc w:val="center"/>
        <w:tblLook w:val="04A0"/>
      </w:tblPr>
      <w:tblGrid>
        <w:gridCol w:w="2720"/>
        <w:gridCol w:w="1671"/>
      </w:tblGrid>
      <w:tr w:rsidR="001D1FF7" w:rsidRPr="001D1FF7" w:rsidTr="001D1FF7">
        <w:trPr>
          <w:jc w:val="center"/>
        </w:trPr>
        <w:tc>
          <w:tcPr>
            <w:tcW w:w="2720" w:type="dxa"/>
          </w:tcPr>
          <w:p w:rsidR="001D1FF7" w:rsidRPr="001D1FF7" w:rsidRDefault="001D1FF7" w:rsidP="001D1FF7">
            <w:pPr>
              <w:autoSpaceDE w:val="0"/>
              <w:autoSpaceDN w:val="0"/>
              <w:adjustRightInd w:val="0"/>
              <w:jc w:val="center"/>
              <w:rPr>
                <w:rFonts w:ascii="Times New Roman" w:hAnsi="Times New Roman" w:cs="Times New Roman"/>
                <w:b/>
                <w:bCs/>
              </w:rPr>
            </w:pPr>
            <w:r w:rsidRPr="001D1FF7">
              <w:rPr>
                <w:rFonts w:ascii="Times New Roman" w:hAnsi="Times New Roman" w:cs="Times New Roman"/>
                <w:b/>
                <w:bCs/>
              </w:rPr>
              <w:t>Nama</w:t>
            </w:r>
          </w:p>
        </w:tc>
        <w:tc>
          <w:tcPr>
            <w:tcW w:w="1671" w:type="dxa"/>
          </w:tcPr>
          <w:p w:rsidR="001D1FF7" w:rsidRPr="001D1FF7" w:rsidRDefault="001D1FF7" w:rsidP="001D1FF7">
            <w:pPr>
              <w:autoSpaceDE w:val="0"/>
              <w:autoSpaceDN w:val="0"/>
              <w:adjustRightInd w:val="0"/>
              <w:jc w:val="center"/>
              <w:rPr>
                <w:rFonts w:ascii="Times New Roman" w:hAnsi="Times New Roman" w:cs="Times New Roman"/>
                <w:b/>
                <w:bCs/>
              </w:rPr>
            </w:pPr>
            <w:r w:rsidRPr="001D1FF7">
              <w:rPr>
                <w:rFonts w:ascii="Times New Roman" w:hAnsi="Times New Roman" w:cs="Times New Roman"/>
                <w:b/>
                <w:bCs/>
              </w:rPr>
              <w:t>Kedudukan</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Drs. KH. Noor Rofik (Islam)</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Ketua</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Pdt. Daniel H. Iswanto, M.Th (Kristen)</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Wakil Ketua 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KH. Nasyir Ash’ari Islam</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Wakil Ketua II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H. Mulyanto, SH, MH, MM (Islam)</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Sekretaris 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Hj. Khusnul Khotimah, SH. M.PdI (Islam)</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Sekretaris II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Go Sioe Hien (Budha)</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Bendahara 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Drs. H. Ady Suprapto, M.Si (Islam)</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Bendahara II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Pdt. Urif Yudhono, M.Pd.K (Kristen)</w:t>
            </w:r>
          </w:p>
          <w:p w:rsidR="001D1FF7" w:rsidRPr="001D1FF7" w:rsidRDefault="001D1FF7" w:rsidP="001D1FF7">
            <w:pPr>
              <w:autoSpaceDE w:val="0"/>
              <w:autoSpaceDN w:val="0"/>
              <w:adjustRightInd w:val="0"/>
              <w:rPr>
                <w:rFonts w:ascii="Times New Roman" w:hAnsi="Times New Roman" w:cs="Times New Roman"/>
                <w:color w:val="000000"/>
              </w:rPr>
            </w:pP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 xml:space="preserve">Kabid Hubungan Antar Umat Beragama </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Drs. H. Zaenuri K, M.Pd (Islam)</w:t>
            </w:r>
          </w:p>
        </w:tc>
        <w:tc>
          <w:tcPr>
            <w:tcW w:w="1671"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Anggota</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Drs. H. Syatibi (Islam)</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Anggota</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Drs. H. Miftahudin (Islam)</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Kabid Kehumasan</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Romo Wiku Satria, Dh.T (Hindu)</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Anggota</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H. Supriyadi, SH, M.Kn( Islam)</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Kabid Advokasi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Dr. M. Haryanto, SH. M.Hum (Kristen)</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Anggota</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Dr. H. Imam Sutomo (Islam)</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 xml:space="preserve">Kabid Penampungan </w:t>
            </w:r>
            <w:r w:rsidRPr="001D1FF7">
              <w:rPr>
                <w:rFonts w:ascii="Times New Roman" w:hAnsi="Times New Roman" w:cs="Times New Roman"/>
                <w:color w:val="000000"/>
              </w:rPr>
              <w:lastRenderedPageBreak/>
              <w:t>Aspirasi</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lastRenderedPageBreak/>
              <w:t>Hoo Tjien Oen (Kong Hu Chu)</w:t>
            </w: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Anggota</w:t>
            </w:r>
          </w:p>
        </w:tc>
      </w:tr>
      <w:tr w:rsidR="001D1FF7" w:rsidRPr="001D1FF7" w:rsidTr="001D1FF7">
        <w:trPr>
          <w:jc w:val="center"/>
        </w:trPr>
        <w:tc>
          <w:tcPr>
            <w:tcW w:w="2720" w:type="dxa"/>
          </w:tcPr>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 xml:space="preserve">Romo Agustinus Parso </w:t>
            </w:r>
          </w:p>
          <w:p w:rsidR="001D1FF7" w:rsidRPr="001D1FF7" w:rsidRDefault="001D1FF7" w:rsidP="001D1FF7">
            <w:pPr>
              <w:autoSpaceDE w:val="0"/>
              <w:autoSpaceDN w:val="0"/>
              <w:adjustRightInd w:val="0"/>
              <w:rPr>
                <w:rFonts w:ascii="Times New Roman" w:hAnsi="Times New Roman" w:cs="Times New Roman"/>
              </w:rPr>
            </w:pPr>
            <w:r w:rsidRPr="001D1FF7">
              <w:rPr>
                <w:rFonts w:ascii="Times New Roman" w:hAnsi="Times New Roman" w:cs="Times New Roman"/>
                <w:color w:val="000000"/>
              </w:rPr>
              <w:t xml:space="preserve">Subroto MSF (Katholik) </w:t>
            </w:r>
          </w:p>
          <w:p w:rsidR="001D1FF7" w:rsidRPr="001D1FF7" w:rsidRDefault="001D1FF7" w:rsidP="001D1FF7">
            <w:pPr>
              <w:autoSpaceDE w:val="0"/>
              <w:autoSpaceDN w:val="0"/>
              <w:adjustRightInd w:val="0"/>
              <w:rPr>
                <w:rFonts w:ascii="Times New Roman" w:hAnsi="Times New Roman" w:cs="Times New Roman"/>
                <w:color w:val="000000"/>
              </w:rPr>
            </w:pPr>
          </w:p>
        </w:tc>
        <w:tc>
          <w:tcPr>
            <w:tcW w:w="1671" w:type="dxa"/>
          </w:tcPr>
          <w:p w:rsidR="001D1FF7" w:rsidRPr="001D1FF7" w:rsidRDefault="001D1FF7" w:rsidP="001D1FF7">
            <w:pPr>
              <w:autoSpaceDE w:val="0"/>
              <w:autoSpaceDN w:val="0"/>
              <w:adjustRightInd w:val="0"/>
              <w:rPr>
                <w:rFonts w:ascii="Times New Roman" w:hAnsi="Times New Roman" w:cs="Times New Roman"/>
                <w:color w:val="000000"/>
              </w:rPr>
            </w:pPr>
            <w:r w:rsidRPr="001D1FF7">
              <w:rPr>
                <w:rFonts w:ascii="Times New Roman" w:hAnsi="Times New Roman" w:cs="Times New Roman"/>
                <w:color w:val="000000"/>
              </w:rPr>
              <w:t>Anggota</w:t>
            </w:r>
          </w:p>
        </w:tc>
      </w:tr>
    </w:tbl>
    <w:p w:rsidR="007D2192" w:rsidRPr="00283FC3" w:rsidRDefault="007D2192" w:rsidP="0096566A">
      <w:pPr>
        <w:autoSpaceDE w:val="0"/>
        <w:autoSpaceDN w:val="0"/>
        <w:adjustRightInd w:val="0"/>
        <w:spacing w:after="0"/>
        <w:rPr>
          <w:rFonts w:asciiTheme="majorBidi" w:hAnsiTheme="majorBidi" w:cstheme="majorBidi"/>
          <w:b/>
          <w:bCs/>
          <w:color w:val="000000"/>
          <w:sz w:val="24"/>
          <w:szCs w:val="24"/>
        </w:rPr>
      </w:pPr>
    </w:p>
    <w:p w:rsidR="00BD3809" w:rsidRPr="00FD5B78" w:rsidRDefault="00BD3809" w:rsidP="001D1FF7">
      <w:pPr>
        <w:pStyle w:val="ListParagraph"/>
        <w:widowControl w:val="0"/>
        <w:numPr>
          <w:ilvl w:val="0"/>
          <w:numId w:val="12"/>
        </w:numPr>
        <w:autoSpaceDE w:val="0"/>
        <w:autoSpaceDN w:val="0"/>
        <w:adjustRightInd w:val="0"/>
        <w:spacing w:before="37"/>
        <w:ind w:right="20"/>
        <w:jc w:val="both"/>
        <w:rPr>
          <w:rFonts w:asciiTheme="majorBidi" w:hAnsiTheme="majorBidi" w:cstheme="majorBidi"/>
          <w:b/>
          <w:bCs/>
          <w:color w:val="000000"/>
          <w:w w:val="102"/>
          <w:sz w:val="24"/>
          <w:szCs w:val="24"/>
        </w:rPr>
      </w:pPr>
      <w:r w:rsidRPr="00FD5B78">
        <w:rPr>
          <w:rFonts w:asciiTheme="majorBidi" w:hAnsiTheme="majorBidi" w:cstheme="majorBidi"/>
          <w:b/>
          <w:bCs/>
          <w:color w:val="000000"/>
          <w:w w:val="102"/>
          <w:sz w:val="24"/>
          <w:szCs w:val="24"/>
        </w:rPr>
        <w:t>Peran</w:t>
      </w:r>
      <w:r w:rsidR="00111B09">
        <w:rPr>
          <w:rFonts w:asciiTheme="majorBidi" w:hAnsiTheme="majorBidi" w:cstheme="majorBidi"/>
          <w:b/>
          <w:bCs/>
          <w:color w:val="000000"/>
          <w:w w:val="102"/>
          <w:sz w:val="24"/>
          <w:szCs w:val="24"/>
        </w:rPr>
        <w:t xml:space="preserve"> FKUB Kota Salatiga</w:t>
      </w:r>
    </w:p>
    <w:p w:rsidR="007559F2" w:rsidRPr="00FD5B78" w:rsidRDefault="007559F2" w:rsidP="0096566A">
      <w:pPr>
        <w:autoSpaceDE w:val="0"/>
        <w:autoSpaceDN w:val="0"/>
        <w:adjustRightInd w:val="0"/>
        <w:spacing w:after="0"/>
        <w:ind w:firstLine="720"/>
        <w:jc w:val="both"/>
        <w:rPr>
          <w:rFonts w:asciiTheme="majorBidi" w:hAnsiTheme="majorBidi" w:cstheme="majorBidi"/>
          <w:sz w:val="24"/>
          <w:szCs w:val="24"/>
        </w:rPr>
      </w:pPr>
      <w:r w:rsidRPr="00FD5B78">
        <w:rPr>
          <w:rFonts w:asciiTheme="majorBidi" w:hAnsiTheme="majorBidi" w:cstheme="majorBidi"/>
          <w:color w:val="000000"/>
          <w:sz w:val="24"/>
          <w:szCs w:val="24"/>
        </w:rPr>
        <w:t xml:space="preserve">Adapun peran </w:t>
      </w:r>
      <w:r w:rsidR="00CD1E63" w:rsidRPr="00FD5B78">
        <w:rPr>
          <w:rFonts w:asciiTheme="majorBidi" w:hAnsiTheme="majorBidi" w:cstheme="majorBidi"/>
          <w:color w:val="000000"/>
          <w:sz w:val="24"/>
          <w:szCs w:val="24"/>
        </w:rPr>
        <w:t>FKUB di masyarakat Kota Salatiga</w:t>
      </w:r>
      <w:r w:rsidRPr="00FD5B78">
        <w:rPr>
          <w:rFonts w:asciiTheme="majorBidi" w:hAnsiTheme="majorBidi" w:cstheme="majorBidi"/>
          <w:color w:val="000000"/>
          <w:sz w:val="24"/>
          <w:szCs w:val="24"/>
        </w:rPr>
        <w:t xml:space="preserve"> dapat dijelaskansebagai berikut: </w:t>
      </w:r>
    </w:p>
    <w:p w:rsidR="00227A1F" w:rsidRPr="00EF1FDB" w:rsidRDefault="007559F2" w:rsidP="0096566A">
      <w:pPr>
        <w:pStyle w:val="ListParagraph"/>
        <w:numPr>
          <w:ilvl w:val="0"/>
          <w:numId w:val="26"/>
        </w:numPr>
        <w:autoSpaceDE w:val="0"/>
        <w:autoSpaceDN w:val="0"/>
        <w:adjustRightInd w:val="0"/>
        <w:spacing w:after="0"/>
        <w:jc w:val="both"/>
        <w:rPr>
          <w:rFonts w:asciiTheme="majorBidi" w:hAnsiTheme="majorBidi" w:cstheme="majorBidi"/>
          <w:sz w:val="24"/>
          <w:szCs w:val="24"/>
        </w:rPr>
      </w:pPr>
      <w:r w:rsidRPr="00EF1FDB">
        <w:rPr>
          <w:rFonts w:asciiTheme="majorBidi" w:hAnsiTheme="majorBidi" w:cstheme="majorBidi"/>
          <w:color w:val="000000"/>
          <w:sz w:val="24"/>
          <w:szCs w:val="24"/>
        </w:rPr>
        <w:t xml:space="preserve">Melakukan dialog dengan pemuka agama dan tokoh masyarakat. </w:t>
      </w:r>
      <w:r w:rsidR="00CD1E63" w:rsidRPr="00EF1FDB">
        <w:rPr>
          <w:rFonts w:asciiTheme="majorBidi" w:hAnsiTheme="majorBidi" w:cstheme="majorBidi"/>
          <w:color w:val="000000"/>
          <w:sz w:val="24"/>
          <w:szCs w:val="24"/>
        </w:rPr>
        <w:t xml:space="preserve">FKUB Kota Salatigasering </w:t>
      </w:r>
      <w:r w:rsidRPr="00EF1FDB">
        <w:rPr>
          <w:rFonts w:asciiTheme="majorBidi" w:hAnsiTheme="majorBidi" w:cstheme="majorBidi"/>
          <w:color w:val="000000"/>
          <w:sz w:val="24"/>
          <w:szCs w:val="24"/>
        </w:rPr>
        <w:t>mengadakankegiatan dialog dengan pemuka agama, ormas keagamaan maupunmasyarakat</w:t>
      </w:r>
      <w:r w:rsidR="00CD1E63" w:rsidRPr="00EF1FDB">
        <w:rPr>
          <w:rFonts w:asciiTheme="majorBidi" w:hAnsiTheme="majorBidi" w:cstheme="majorBidi"/>
          <w:color w:val="000000"/>
          <w:sz w:val="24"/>
          <w:szCs w:val="24"/>
        </w:rPr>
        <w:t xml:space="preserve"> bahkan FKUB Kota Salatiga sering menjadi destinasi studi Banding dari berbagai Kota/Kabupaten di Indonesia</w:t>
      </w:r>
      <w:r w:rsidRPr="00EF1FDB">
        <w:rPr>
          <w:rFonts w:asciiTheme="majorBidi" w:hAnsiTheme="majorBidi" w:cstheme="majorBidi"/>
          <w:color w:val="000000"/>
          <w:sz w:val="24"/>
          <w:szCs w:val="24"/>
        </w:rPr>
        <w:t>.</w:t>
      </w:r>
      <w:r w:rsidR="00DA7F08" w:rsidRPr="00EF1FDB">
        <w:rPr>
          <w:rFonts w:asciiTheme="majorBidi" w:hAnsiTheme="majorBidi" w:cstheme="majorBidi"/>
          <w:color w:val="000000"/>
          <w:sz w:val="24"/>
          <w:szCs w:val="24"/>
        </w:rPr>
        <w:t xml:space="preserve"> Berikut Kota-kota yang melakukan studi Banding di Kota Salatiga 1) FKUB Bontang.</w:t>
      </w:r>
      <w:r w:rsidR="00DA7F08" w:rsidRPr="00EF1FDB">
        <w:rPr>
          <w:rStyle w:val="FootnoteReference"/>
          <w:rFonts w:asciiTheme="majorBidi" w:hAnsiTheme="majorBidi" w:cstheme="majorBidi"/>
          <w:color w:val="000000"/>
          <w:sz w:val="24"/>
          <w:szCs w:val="24"/>
        </w:rPr>
        <w:footnoteReference w:id="39"/>
      </w:r>
      <w:r w:rsidR="00DA7F08" w:rsidRPr="00EF1FDB">
        <w:rPr>
          <w:rFonts w:asciiTheme="majorBidi" w:hAnsiTheme="majorBidi" w:cstheme="majorBidi"/>
          <w:color w:val="000000"/>
          <w:sz w:val="24"/>
          <w:szCs w:val="24"/>
        </w:rPr>
        <w:t xml:space="preserve"> 2) FKUB Lubuk Linggau</w:t>
      </w:r>
      <w:r w:rsidR="00DA7F08" w:rsidRPr="00EF1FDB">
        <w:rPr>
          <w:rStyle w:val="FootnoteReference"/>
          <w:rFonts w:asciiTheme="majorBidi" w:hAnsiTheme="majorBidi" w:cstheme="majorBidi"/>
          <w:color w:val="000000"/>
          <w:sz w:val="24"/>
          <w:szCs w:val="24"/>
        </w:rPr>
        <w:footnoteReference w:id="40"/>
      </w:r>
      <w:r w:rsidR="00DA7F08" w:rsidRPr="00EF1FDB">
        <w:rPr>
          <w:rFonts w:asciiTheme="majorBidi" w:hAnsiTheme="majorBidi" w:cstheme="majorBidi"/>
          <w:color w:val="000000"/>
          <w:sz w:val="24"/>
          <w:szCs w:val="24"/>
        </w:rPr>
        <w:t xml:space="preserve"> 3) FKUB Majalengka</w:t>
      </w:r>
      <w:r w:rsidR="00DA7F08" w:rsidRPr="00EF1FDB">
        <w:rPr>
          <w:rStyle w:val="FootnoteReference"/>
          <w:rFonts w:asciiTheme="majorBidi" w:hAnsiTheme="majorBidi" w:cstheme="majorBidi"/>
          <w:color w:val="000000"/>
          <w:sz w:val="24"/>
          <w:szCs w:val="24"/>
        </w:rPr>
        <w:footnoteReference w:id="41"/>
      </w:r>
      <w:r w:rsidR="00DA7F08" w:rsidRPr="00EF1FDB">
        <w:rPr>
          <w:rFonts w:asciiTheme="majorBidi" w:hAnsiTheme="majorBidi" w:cstheme="majorBidi"/>
          <w:color w:val="000000"/>
          <w:sz w:val="24"/>
          <w:szCs w:val="24"/>
        </w:rPr>
        <w:t xml:space="preserve"> 4) FKUB Kota Medan</w:t>
      </w:r>
      <w:r w:rsidR="00DA7F08" w:rsidRPr="00EF1FDB">
        <w:rPr>
          <w:rStyle w:val="FootnoteReference"/>
          <w:rFonts w:asciiTheme="majorBidi" w:hAnsiTheme="majorBidi" w:cstheme="majorBidi"/>
          <w:color w:val="000000"/>
          <w:sz w:val="24"/>
          <w:szCs w:val="24"/>
        </w:rPr>
        <w:footnoteReference w:id="42"/>
      </w:r>
      <w:r w:rsidR="00DA7F08" w:rsidRPr="00EF1FDB">
        <w:rPr>
          <w:rFonts w:asciiTheme="majorBidi" w:hAnsiTheme="majorBidi" w:cstheme="majorBidi"/>
          <w:color w:val="000000"/>
          <w:sz w:val="24"/>
          <w:szCs w:val="24"/>
        </w:rPr>
        <w:t xml:space="preserve"> 5) FKUB Tabalong</w:t>
      </w:r>
      <w:r w:rsidR="00DA7F08" w:rsidRPr="00EF1FDB">
        <w:rPr>
          <w:rStyle w:val="FootnoteReference"/>
          <w:rFonts w:asciiTheme="majorBidi" w:hAnsiTheme="majorBidi" w:cstheme="majorBidi"/>
          <w:color w:val="000000"/>
          <w:sz w:val="24"/>
          <w:szCs w:val="24"/>
        </w:rPr>
        <w:footnoteReference w:id="43"/>
      </w:r>
      <w:r w:rsidR="00DA7F08" w:rsidRPr="00EF1FDB">
        <w:rPr>
          <w:rFonts w:asciiTheme="majorBidi" w:hAnsiTheme="majorBidi" w:cstheme="majorBidi"/>
          <w:color w:val="000000"/>
          <w:sz w:val="24"/>
          <w:szCs w:val="24"/>
        </w:rPr>
        <w:t xml:space="preserve"> 6) </w:t>
      </w:r>
      <w:r w:rsidR="00A36DFF" w:rsidRPr="00EF1FDB">
        <w:rPr>
          <w:rFonts w:asciiTheme="majorBidi" w:hAnsiTheme="majorBidi" w:cstheme="majorBidi"/>
          <w:color w:val="000000"/>
          <w:sz w:val="24"/>
          <w:szCs w:val="24"/>
        </w:rPr>
        <w:lastRenderedPageBreak/>
        <w:t>FKUB Bontang</w:t>
      </w:r>
      <w:r w:rsidR="00A36DFF" w:rsidRPr="00EF1FDB">
        <w:rPr>
          <w:rStyle w:val="FootnoteReference"/>
          <w:rFonts w:asciiTheme="majorBidi" w:hAnsiTheme="majorBidi" w:cstheme="majorBidi"/>
          <w:color w:val="000000"/>
          <w:sz w:val="24"/>
          <w:szCs w:val="24"/>
        </w:rPr>
        <w:footnoteReference w:id="44"/>
      </w:r>
      <w:r w:rsidR="00A36DFF" w:rsidRPr="00EF1FDB">
        <w:rPr>
          <w:rFonts w:asciiTheme="majorBidi" w:hAnsiTheme="majorBidi" w:cstheme="majorBidi"/>
          <w:color w:val="000000"/>
          <w:sz w:val="24"/>
          <w:szCs w:val="24"/>
        </w:rPr>
        <w:t xml:space="preserve"> 7) FKUB Ciamis</w:t>
      </w:r>
      <w:r w:rsidR="00A36DFF" w:rsidRPr="00EF1FDB">
        <w:rPr>
          <w:rStyle w:val="FootnoteReference"/>
          <w:rFonts w:asciiTheme="majorBidi" w:hAnsiTheme="majorBidi" w:cstheme="majorBidi"/>
          <w:color w:val="000000"/>
          <w:sz w:val="24"/>
          <w:szCs w:val="24"/>
        </w:rPr>
        <w:footnoteReference w:id="45"/>
      </w:r>
      <w:r w:rsidR="00A36DFF" w:rsidRPr="00EF1FDB">
        <w:rPr>
          <w:rFonts w:asciiTheme="majorBidi" w:hAnsiTheme="majorBidi" w:cstheme="majorBidi"/>
          <w:color w:val="000000"/>
          <w:sz w:val="24"/>
          <w:szCs w:val="24"/>
        </w:rPr>
        <w:t xml:space="preserve"> 8) Pemkab Bangkalan</w:t>
      </w:r>
      <w:r w:rsidR="00A36DFF" w:rsidRPr="00EF1FDB">
        <w:rPr>
          <w:rStyle w:val="FootnoteReference"/>
          <w:rFonts w:asciiTheme="majorBidi" w:hAnsiTheme="majorBidi" w:cstheme="majorBidi"/>
          <w:color w:val="000000"/>
          <w:sz w:val="24"/>
          <w:szCs w:val="24"/>
        </w:rPr>
        <w:footnoteReference w:id="46"/>
      </w:r>
      <w:r w:rsidR="00A36DFF" w:rsidRPr="00EF1FDB">
        <w:rPr>
          <w:rFonts w:asciiTheme="majorBidi" w:hAnsiTheme="majorBidi" w:cstheme="majorBidi"/>
          <w:color w:val="000000"/>
          <w:sz w:val="24"/>
          <w:szCs w:val="24"/>
        </w:rPr>
        <w:t xml:space="preserve"> 9) FKUB Pacitan</w:t>
      </w:r>
      <w:r w:rsidR="00227A1F" w:rsidRPr="00EF1FDB">
        <w:rPr>
          <w:rFonts w:asciiTheme="majorBidi" w:hAnsiTheme="majorBidi" w:cstheme="majorBidi"/>
          <w:color w:val="000000"/>
          <w:sz w:val="24"/>
          <w:szCs w:val="24"/>
        </w:rPr>
        <w:t>.</w:t>
      </w:r>
      <w:r w:rsidR="00A36DFF" w:rsidRPr="00EF1FDB">
        <w:rPr>
          <w:rStyle w:val="FootnoteReference"/>
          <w:rFonts w:asciiTheme="majorBidi" w:hAnsiTheme="majorBidi" w:cstheme="majorBidi"/>
          <w:color w:val="000000"/>
          <w:sz w:val="24"/>
          <w:szCs w:val="24"/>
        </w:rPr>
        <w:footnoteReference w:id="47"/>
      </w:r>
      <w:r w:rsidR="00CD1E63" w:rsidRPr="00EF1FDB">
        <w:rPr>
          <w:rFonts w:asciiTheme="majorBidi" w:hAnsiTheme="majorBidi" w:cstheme="majorBidi"/>
          <w:color w:val="000000"/>
          <w:sz w:val="24"/>
          <w:szCs w:val="24"/>
        </w:rPr>
        <w:t xml:space="preserve">Di samping itu </w:t>
      </w:r>
      <w:r w:rsidRPr="00EF1FDB">
        <w:rPr>
          <w:rFonts w:asciiTheme="majorBidi" w:hAnsiTheme="majorBidi" w:cstheme="majorBidi"/>
          <w:color w:val="000000"/>
          <w:sz w:val="24"/>
          <w:szCs w:val="24"/>
        </w:rPr>
        <w:t xml:space="preserve">FKUB </w:t>
      </w:r>
      <w:r w:rsidR="00227A1F" w:rsidRPr="00EF1FDB">
        <w:rPr>
          <w:rFonts w:asciiTheme="majorBidi" w:hAnsiTheme="majorBidi" w:cstheme="majorBidi"/>
          <w:color w:val="000000"/>
          <w:sz w:val="24"/>
          <w:szCs w:val="24"/>
        </w:rPr>
        <w:t>dalam beberapa kesempatan</w:t>
      </w:r>
      <w:r w:rsidRPr="00EF1FDB">
        <w:rPr>
          <w:rFonts w:asciiTheme="majorBidi" w:hAnsiTheme="majorBidi" w:cstheme="majorBidi"/>
          <w:color w:val="000000"/>
          <w:sz w:val="24"/>
          <w:szCs w:val="24"/>
        </w:rPr>
        <w:t xml:space="preserve"> melakukan </w:t>
      </w:r>
      <w:r w:rsidR="00227A1F" w:rsidRPr="00EF1FDB">
        <w:rPr>
          <w:rFonts w:asciiTheme="majorBidi" w:hAnsiTheme="majorBidi" w:cstheme="majorBidi"/>
          <w:color w:val="000000"/>
          <w:sz w:val="24"/>
          <w:szCs w:val="24"/>
        </w:rPr>
        <w:t>bakti sosial dalam rangka bantuan covid 19</w:t>
      </w:r>
      <w:r w:rsidR="00227A1F" w:rsidRPr="00EF1FDB">
        <w:rPr>
          <w:rStyle w:val="FootnoteReference"/>
          <w:rFonts w:asciiTheme="majorBidi" w:hAnsiTheme="majorBidi" w:cstheme="majorBidi"/>
          <w:color w:val="000000"/>
          <w:sz w:val="24"/>
          <w:szCs w:val="24"/>
        </w:rPr>
        <w:footnoteReference w:id="48"/>
      </w:r>
      <w:r w:rsidR="00227A1F" w:rsidRPr="00EF1FDB">
        <w:rPr>
          <w:rFonts w:asciiTheme="majorBidi" w:hAnsiTheme="majorBidi" w:cstheme="majorBidi"/>
          <w:color w:val="000000"/>
          <w:sz w:val="24"/>
          <w:szCs w:val="24"/>
        </w:rPr>
        <w:t xml:space="preserve">, ada juga bakti sosial </w:t>
      </w:r>
      <w:r w:rsidR="00227A1F" w:rsidRPr="00EF1FDB">
        <w:rPr>
          <w:rFonts w:asciiTheme="majorBidi" w:eastAsia="Times New Roman" w:hAnsiTheme="majorBidi" w:cstheme="majorBidi"/>
          <w:sz w:val="24"/>
          <w:szCs w:val="24"/>
          <w:lang w:eastAsia="id-ID"/>
        </w:rPr>
        <w:t xml:space="preserve">kerjasama </w:t>
      </w:r>
      <w:r w:rsidR="00227A1F" w:rsidRPr="00EF1FDB">
        <w:rPr>
          <w:rFonts w:asciiTheme="majorBidi" w:hAnsiTheme="majorBidi" w:cstheme="majorBidi"/>
          <w:sz w:val="24"/>
          <w:szCs w:val="24"/>
        </w:rPr>
        <w:t>FKUB Kota Salatiga dengan Jhon Fawcet Foundation, berupa Pemeriksaan Mata, Operasi K</w:t>
      </w:r>
      <w:r w:rsidR="001D1FF7">
        <w:rPr>
          <w:rFonts w:asciiTheme="majorBidi" w:hAnsiTheme="majorBidi" w:cstheme="majorBidi"/>
          <w:sz w:val="24"/>
          <w:szCs w:val="24"/>
        </w:rPr>
        <w:t>atarak, Penggantian Bola Mata (</w:t>
      </w:r>
      <w:r w:rsidR="00227A1F" w:rsidRPr="00EF1FDB">
        <w:rPr>
          <w:rFonts w:asciiTheme="majorBidi" w:hAnsiTheme="majorBidi" w:cstheme="majorBidi"/>
          <w:sz w:val="24"/>
          <w:szCs w:val="24"/>
        </w:rPr>
        <w:t>Ma</w:t>
      </w:r>
      <w:r w:rsidR="001D1FF7">
        <w:rPr>
          <w:rFonts w:asciiTheme="majorBidi" w:hAnsiTheme="majorBidi" w:cstheme="majorBidi"/>
          <w:sz w:val="24"/>
          <w:szCs w:val="24"/>
        </w:rPr>
        <w:t>ta Palsu), Pemberian Kacamata (Plus-</w:t>
      </w:r>
      <w:r w:rsidR="00227A1F" w:rsidRPr="00EF1FDB">
        <w:rPr>
          <w:rFonts w:asciiTheme="majorBidi" w:hAnsiTheme="majorBidi" w:cstheme="majorBidi"/>
          <w:sz w:val="24"/>
          <w:szCs w:val="24"/>
        </w:rPr>
        <w:t>Minus), Pemberian obat tetes Mata dan semuanya gratis.</w:t>
      </w:r>
      <w:r w:rsidR="00227A1F" w:rsidRPr="00EF1FDB">
        <w:rPr>
          <w:rStyle w:val="FootnoteReference"/>
          <w:rFonts w:asciiTheme="majorBidi" w:hAnsiTheme="majorBidi" w:cstheme="majorBidi"/>
          <w:sz w:val="24"/>
          <w:szCs w:val="24"/>
        </w:rPr>
        <w:footnoteReference w:id="49"/>
      </w:r>
    </w:p>
    <w:p w:rsidR="00111B09" w:rsidRDefault="007559F2" w:rsidP="0096566A">
      <w:pPr>
        <w:pStyle w:val="ListParagraph"/>
        <w:numPr>
          <w:ilvl w:val="0"/>
          <w:numId w:val="26"/>
        </w:numPr>
        <w:autoSpaceDE w:val="0"/>
        <w:autoSpaceDN w:val="0"/>
        <w:adjustRightInd w:val="0"/>
        <w:spacing w:after="0"/>
        <w:jc w:val="both"/>
        <w:rPr>
          <w:rFonts w:asciiTheme="majorBidi" w:hAnsiTheme="majorBidi" w:cstheme="majorBidi"/>
          <w:color w:val="000000"/>
          <w:sz w:val="24"/>
          <w:szCs w:val="24"/>
        </w:rPr>
      </w:pPr>
      <w:r w:rsidRPr="00111B09">
        <w:rPr>
          <w:rFonts w:asciiTheme="majorBidi" w:hAnsiTheme="majorBidi" w:cstheme="majorBidi"/>
          <w:color w:val="000000"/>
          <w:sz w:val="24"/>
          <w:szCs w:val="24"/>
        </w:rPr>
        <w:t>Menampung dan menyampaikan aspirasi ormas keagamaan dan aspirasi</w:t>
      </w:r>
      <w:r w:rsidR="007F30AB" w:rsidRPr="00111B09">
        <w:rPr>
          <w:rFonts w:asciiTheme="majorBidi" w:hAnsiTheme="majorBidi" w:cstheme="majorBidi"/>
          <w:color w:val="000000"/>
          <w:sz w:val="24"/>
          <w:szCs w:val="24"/>
        </w:rPr>
        <w:t>masyarakat.</w:t>
      </w:r>
    </w:p>
    <w:p w:rsidR="003C7981" w:rsidRPr="00111B09" w:rsidRDefault="007559F2" w:rsidP="0096566A">
      <w:pPr>
        <w:pStyle w:val="ListParagraph"/>
        <w:numPr>
          <w:ilvl w:val="0"/>
          <w:numId w:val="26"/>
        </w:numPr>
        <w:autoSpaceDE w:val="0"/>
        <w:autoSpaceDN w:val="0"/>
        <w:adjustRightInd w:val="0"/>
        <w:spacing w:after="0"/>
        <w:jc w:val="both"/>
        <w:rPr>
          <w:rFonts w:asciiTheme="majorBidi" w:hAnsiTheme="majorBidi" w:cstheme="majorBidi"/>
          <w:color w:val="000000"/>
          <w:sz w:val="24"/>
          <w:szCs w:val="24"/>
        </w:rPr>
      </w:pPr>
      <w:r w:rsidRPr="00111B09">
        <w:rPr>
          <w:rFonts w:asciiTheme="majorBidi" w:hAnsiTheme="majorBidi" w:cstheme="majorBidi"/>
          <w:color w:val="000000"/>
          <w:sz w:val="24"/>
          <w:szCs w:val="24"/>
        </w:rPr>
        <w:t>Melakukan sosialisasi peraturan perundang-undangan dan kebijakan dibidang keagamaan yang berkaitan dengan kerukunan umat beragama</w:t>
      </w:r>
      <w:r w:rsidR="00111B09">
        <w:rPr>
          <w:rFonts w:asciiTheme="majorBidi" w:hAnsiTheme="majorBidi" w:cstheme="majorBidi"/>
          <w:color w:val="000000"/>
          <w:sz w:val="24"/>
          <w:szCs w:val="24"/>
        </w:rPr>
        <w:t>.</w:t>
      </w:r>
    </w:p>
    <w:p w:rsidR="007559F2" w:rsidRDefault="007559F2" w:rsidP="0096566A">
      <w:pPr>
        <w:pStyle w:val="ListParagraph"/>
        <w:numPr>
          <w:ilvl w:val="0"/>
          <w:numId w:val="26"/>
        </w:numPr>
        <w:autoSpaceDE w:val="0"/>
        <w:autoSpaceDN w:val="0"/>
        <w:adjustRightInd w:val="0"/>
        <w:spacing w:after="0"/>
        <w:jc w:val="both"/>
        <w:rPr>
          <w:rFonts w:asciiTheme="majorBidi" w:hAnsiTheme="majorBidi" w:cstheme="majorBidi"/>
          <w:color w:val="000000"/>
          <w:sz w:val="24"/>
          <w:szCs w:val="24"/>
        </w:rPr>
      </w:pPr>
      <w:r w:rsidRPr="00FD5B78">
        <w:rPr>
          <w:rFonts w:asciiTheme="majorBidi" w:hAnsiTheme="majorBidi" w:cstheme="majorBidi"/>
          <w:color w:val="000000"/>
          <w:sz w:val="24"/>
          <w:szCs w:val="24"/>
        </w:rPr>
        <w:t xml:space="preserve">Memberikan rekomendasi tertulis atas permohonan </w:t>
      </w:r>
      <w:r w:rsidRPr="00FD5B78">
        <w:rPr>
          <w:rFonts w:asciiTheme="majorBidi" w:hAnsiTheme="majorBidi" w:cstheme="majorBidi"/>
          <w:color w:val="000000"/>
          <w:sz w:val="24"/>
          <w:szCs w:val="24"/>
        </w:rPr>
        <w:lastRenderedPageBreak/>
        <w:t>pendirian rumahibadat</w:t>
      </w:r>
      <w:r w:rsidR="009D5BCC">
        <w:rPr>
          <w:rFonts w:asciiTheme="majorBidi" w:hAnsiTheme="majorBidi" w:cstheme="majorBidi"/>
          <w:color w:val="000000"/>
          <w:sz w:val="24"/>
          <w:szCs w:val="24"/>
        </w:rPr>
        <w:t>.</w:t>
      </w:r>
      <w:r w:rsidR="003C7981" w:rsidRPr="00FD5B78">
        <w:rPr>
          <w:rStyle w:val="FootnoteReference"/>
          <w:rFonts w:asciiTheme="majorBidi" w:hAnsiTheme="majorBidi" w:cstheme="majorBidi"/>
          <w:color w:val="000000"/>
          <w:sz w:val="24"/>
          <w:szCs w:val="24"/>
        </w:rPr>
        <w:footnoteReference w:id="50"/>
      </w:r>
      <w:r w:rsidRPr="00FD5B78">
        <w:rPr>
          <w:rFonts w:asciiTheme="majorBidi" w:hAnsiTheme="majorBidi" w:cstheme="majorBidi"/>
          <w:color w:val="000000"/>
          <w:sz w:val="24"/>
          <w:szCs w:val="24"/>
        </w:rPr>
        <w:t xml:space="preserve">yang meliputi: </w:t>
      </w:r>
    </w:p>
    <w:p w:rsidR="00C44852" w:rsidRPr="00111B09" w:rsidRDefault="00F16161" w:rsidP="0096566A">
      <w:pPr>
        <w:pStyle w:val="ListParagraph"/>
        <w:numPr>
          <w:ilvl w:val="0"/>
          <w:numId w:val="26"/>
        </w:num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M</w:t>
      </w:r>
      <w:r w:rsidR="00C44852" w:rsidRPr="00B3468E">
        <w:rPr>
          <w:rFonts w:asciiTheme="majorBidi" w:hAnsiTheme="majorBidi" w:cstheme="majorBidi"/>
          <w:color w:val="000000"/>
          <w:sz w:val="24"/>
          <w:szCs w:val="24"/>
        </w:rPr>
        <w:t>elakukan penelitian dan peninjauan lapangan atas permohonan pendirian rumah ibadat penggunaan rumah tinggal sebagai tempat ibadat sementara</w:t>
      </w:r>
      <w:r w:rsidR="00C44852" w:rsidRPr="00111B09">
        <w:rPr>
          <w:rFonts w:asciiTheme="majorBidi" w:hAnsiTheme="majorBidi" w:cstheme="majorBidi"/>
          <w:color w:val="000000"/>
          <w:sz w:val="24"/>
          <w:szCs w:val="24"/>
        </w:rPr>
        <w:t>.</w:t>
      </w:r>
      <w:r w:rsidR="001E727E">
        <w:rPr>
          <w:rStyle w:val="FootnoteReference"/>
          <w:rFonts w:asciiTheme="majorBidi" w:hAnsiTheme="majorBidi" w:cstheme="majorBidi"/>
          <w:color w:val="000000"/>
          <w:sz w:val="24"/>
          <w:szCs w:val="24"/>
        </w:rPr>
        <w:footnoteReference w:id="51"/>
      </w:r>
    </w:p>
    <w:p w:rsidR="00B3468E" w:rsidRDefault="00B3468E" w:rsidP="0096566A">
      <w:pPr>
        <w:autoSpaceDE w:val="0"/>
        <w:autoSpaceDN w:val="0"/>
        <w:adjustRightInd w:val="0"/>
        <w:spacing w:after="0"/>
        <w:jc w:val="both"/>
        <w:rPr>
          <w:rFonts w:asciiTheme="majorBidi" w:hAnsiTheme="majorBidi" w:cstheme="majorBidi"/>
          <w:color w:val="000000"/>
          <w:sz w:val="24"/>
          <w:szCs w:val="24"/>
        </w:rPr>
      </w:pPr>
    </w:p>
    <w:p w:rsidR="00035448" w:rsidRDefault="00BB57C6" w:rsidP="0096566A">
      <w:pPr>
        <w:pStyle w:val="ListParagraph"/>
        <w:widowControl w:val="0"/>
        <w:numPr>
          <w:ilvl w:val="0"/>
          <w:numId w:val="12"/>
        </w:numPr>
        <w:autoSpaceDE w:val="0"/>
        <w:autoSpaceDN w:val="0"/>
        <w:adjustRightInd w:val="0"/>
        <w:spacing w:before="37"/>
        <w:ind w:right="20"/>
        <w:jc w:val="both"/>
        <w:rPr>
          <w:rFonts w:asciiTheme="majorBidi" w:hAnsiTheme="majorBidi" w:cstheme="majorBidi"/>
          <w:b/>
          <w:bCs/>
          <w:color w:val="000000"/>
          <w:w w:val="102"/>
          <w:sz w:val="24"/>
          <w:szCs w:val="24"/>
        </w:rPr>
      </w:pPr>
      <w:r>
        <w:rPr>
          <w:rFonts w:asciiTheme="majorBidi" w:hAnsiTheme="majorBidi" w:cstheme="majorBidi"/>
          <w:b/>
          <w:bCs/>
          <w:color w:val="000000"/>
          <w:w w:val="102"/>
          <w:sz w:val="24"/>
          <w:szCs w:val="24"/>
        </w:rPr>
        <w:t>Faktor Pendukung dan Penghambat FKUB Salatiga dalam Mewujudkan Kerukunan Umat Beragam</w:t>
      </w:r>
      <w:r w:rsidR="003B761A">
        <w:rPr>
          <w:rFonts w:asciiTheme="majorBidi" w:hAnsiTheme="majorBidi" w:cstheme="majorBidi"/>
          <w:b/>
          <w:bCs/>
          <w:color w:val="000000"/>
          <w:w w:val="102"/>
          <w:sz w:val="24"/>
          <w:szCs w:val="24"/>
        </w:rPr>
        <w:t>a</w:t>
      </w:r>
      <w:r>
        <w:rPr>
          <w:rFonts w:asciiTheme="majorBidi" w:hAnsiTheme="majorBidi" w:cstheme="majorBidi"/>
          <w:b/>
          <w:bCs/>
          <w:color w:val="000000"/>
          <w:w w:val="102"/>
          <w:sz w:val="24"/>
          <w:szCs w:val="24"/>
        </w:rPr>
        <w:t xml:space="preserve"> di Kota Salatiga </w:t>
      </w:r>
    </w:p>
    <w:p w:rsidR="00E13D8F" w:rsidRPr="00E13D8F" w:rsidRDefault="00290A4C" w:rsidP="005C6B74">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Sejatinya k</w:t>
      </w:r>
      <w:r w:rsidR="00035448" w:rsidRPr="00035448">
        <w:rPr>
          <w:rFonts w:asciiTheme="majorBidi" w:hAnsiTheme="majorBidi" w:cstheme="majorBidi"/>
          <w:color w:val="000000"/>
          <w:sz w:val="24"/>
          <w:szCs w:val="24"/>
        </w:rPr>
        <w:t xml:space="preserve">ehidupan </w:t>
      </w:r>
      <w:r>
        <w:rPr>
          <w:rFonts w:asciiTheme="majorBidi" w:hAnsiTheme="majorBidi" w:cstheme="majorBidi"/>
          <w:color w:val="000000"/>
          <w:sz w:val="24"/>
          <w:szCs w:val="24"/>
        </w:rPr>
        <w:t xml:space="preserve">antar umat </w:t>
      </w:r>
      <w:r w:rsidR="00035448" w:rsidRPr="00035448">
        <w:rPr>
          <w:rFonts w:asciiTheme="majorBidi" w:hAnsiTheme="majorBidi" w:cstheme="majorBidi"/>
          <w:color w:val="000000"/>
          <w:sz w:val="24"/>
          <w:szCs w:val="24"/>
        </w:rPr>
        <w:t xml:space="preserve">beragama di Kota </w:t>
      </w:r>
      <w:r w:rsidR="00035448">
        <w:rPr>
          <w:rFonts w:asciiTheme="majorBidi" w:hAnsiTheme="majorBidi" w:cstheme="majorBidi"/>
          <w:color w:val="000000"/>
          <w:sz w:val="24"/>
          <w:szCs w:val="24"/>
        </w:rPr>
        <w:t>Salatiga</w:t>
      </w:r>
      <w:r w:rsidR="00035448" w:rsidRPr="00035448">
        <w:rPr>
          <w:rFonts w:asciiTheme="majorBidi" w:hAnsiTheme="majorBidi" w:cstheme="majorBidi"/>
          <w:color w:val="000000"/>
          <w:sz w:val="24"/>
          <w:szCs w:val="24"/>
        </w:rPr>
        <w:t xml:space="preserve"> merupakan suatu tatanan yang dibangun bersama untuk</w:t>
      </w:r>
      <w:r>
        <w:rPr>
          <w:rFonts w:asciiTheme="majorBidi" w:hAnsiTheme="majorBidi" w:cstheme="majorBidi"/>
          <w:color w:val="000000"/>
          <w:sz w:val="24"/>
          <w:szCs w:val="24"/>
        </w:rPr>
        <w:t xml:space="preserve"> menciptakan kedamaian. Sebutan</w:t>
      </w:r>
      <w:r w:rsidR="00035448" w:rsidRPr="00035448">
        <w:rPr>
          <w:rFonts w:asciiTheme="majorBidi" w:hAnsiTheme="majorBidi" w:cstheme="majorBidi"/>
          <w:color w:val="000000"/>
          <w:sz w:val="24"/>
          <w:szCs w:val="24"/>
        </w:rPr>
        <w:t xml:space="preserve"> "</w:t>
      </w:r>
      <w:r w:rsidR="00035448">
        <w:rPr>
          <w:rFonts w:asciiTheme="majorBidi" w:hAnsiTheme="majorBidi" w:cstheme="majorBidi"/>
          <w:color w:val="000000"/>
          <w:sz w:val="24"/>
          <w:szCs w:val="24"/>
        </w:rPr>
        <w:t>Salatiga Kota Bhineka Tunggal Ika</w:t>
      </w:r>
      <w:r w:rsidR="005C6B74">
        <w:rPr>
          <w:rFonts w:asciiTheme="majorBidi" w:hAnsiTheme="majorBidi" w:cstheme="majorBidi"/>
          <w:color w:val="000000"/>
          <w:sz w:val="24"/>
          <w:szCs w:val="24"/>
        </w:rPr>
        <w:t>.</w:t>
      </w:r>
      <w:r w:rsidR="00035448" w:rsidRPr="00035448">
        <w:rPr>
          <w:rFonts w:asciiTheme="majorBidi" w:hAnsiTheme="majorBidi" w:cstheme="majorBidi"/>
          <w:color w:val="000000"/>
          <w:sz w:val="24"/>
          <w:szCs w:val="24"/>
        </w:rPr>
        <w:t>"</w:t>
      </w:r>
      <w:r w:rsidR="005C6B74">
        <w:rPr>
          <w:rStyle w:val="FootnoteReference"/>
          <w:rFonts w:asciiTheme="majorBidi" w:hAnsiTheme="majorBidi" w:cstheme="majorBidi"/>
          <w:color w:val="000000"/>
          <w:sz w:val="24"/>
          <w:szCs w:val="24"/>
        </w:rPr>
        <w:footnoteReference w:id="52"/>
      </w:r>
      <w:r w:rsidR="00035448">
        <w:rPr>
          <w:rFonts w:asciiTheme="majorBidi" w:hAnsiTheme="majorBidi" w:cstheme="majorBidi"/>
          <w:color w:val="000000"/>
          <w:sz w:val="24"/>
          <w:szCs w:val="24"/>
        </w:rPr>
        <w:t>dengan dibarengi sesanti Kota Salatiga “Hati Beriman”</w:t>
      </w:r>
      <w:r w:rsidR="0046029B">
        <w:rPr>
          <w:rStyle w:val="FootnoteReference"/>
          <w:rFonts w:asciiTheme="majorBidi" w:hAnsiTheme="majorBidi" w:cstheme="majorBidi"/>
          <w:color w:val="000000"/>
          <w:sz w:val="24"/>
          <w:szCs w:val="24"/>
        </w:rPr>
        <w:footnoteReference w:id="53"/>
      </w:r>
      <w:r w:rsidR="00035448" w:rsidRPr="00035448">
        <w:rPr>
          <w:rFonts w:asciiTheme="majorBidi" w:hAnsiTheme="majorBidi" w:cstheme="majorBidi"/>
          <w:color w:val="000000"/>
          <w:sz w:val="24"/>
          <w:szCs w:val="24"/>
        </w:rPr>
        <w:t xml:space="preserve">merupakan suatu komitmen bersama semua elemen masyarakat </w:t>
      </w:r>
      <w:r>
        <w:rPr>
          <w:rFonts w:asciiTheme="majorBidi" w:hAnsiTheme="majorBidi" w:cstheme="majorBidi"/>
          <w:color w:val="000000"/>
          <w:sz w:val="24"/>
          <w:szCs w:val="24"/>
        </w:rPr>
        <w:t xml:space="preserve">Kota Salatiga. </w:t>
      </w:r>
      <w:r w:rsidR="00035448" w:rsidRPr="00035448">
        <w:rPr>
          <w:rFonts w:asciiTheme="majorBidi" w:hAnsiTheme="majorBidi" w:cstheme="majorBidi"/>
          <w:color w:val="000000"/>
          <w:sz w:val="24"/>
          <w:szCs w:val="24"/>
        </w:rPr>
        <w:t xml:space="preserve">Relasi </w:t>
      </w:r>
      <w:r>
        <w:rPr>
          <w:rFonts w:asciiTheme="majorBidi" w:hAnsiTheme="majorBidi" w:cstheme="majorBidi"/>
          <w:color w:val="000000"/>
          <w:sz w:val="24"/>
          <w:szCs w:val="24"/>
        </w:rPr>
        <w:t xml:space="preserve">dan komunikasi </w:t>
      </w:r>
      <w:r w:rsidR="00035448" w:rsidRPr="00035448">
        <w:rPr>
          <w:rFonts w:asciiTheme="majorBidi" w:hAnsiTheme="majorBidi" w:cstheme="majorBidi"/>
          <w:color w:val="000000"/>
          <w:sz w:val="24"/>
          <w:szCs w:val="24"/>
        </w:rPr>
        <w:t xml:space="preserve">yang terbangun dengan baik di kalangan masyarakat </w:t>
      </w:r>
      <w:r w:rsidR="00035448">
        <w:rPr>
          <w:rFonts w:asciiTheme="majorBidi" w:hAnsiTheme="majorBidi" w:cstheme="majorBidi"/>
          <w:color w:val="000000"/>
          <w:sz w:val="24"/>
          <w:szCs w:val="24"/>
        </w:rPr>
        <w:t xml:space="preserve">Salatigatelah </w:t>
      </w:r>
      <w:r>
        <w:rPr>
          <w:rFonts w:asciiTheme="majorBidi" w:hAnsiTheme="majorBidi" w:cstheme="majorBidi"/>
          <w:color w:val="000000"/>
          <w:sz w:val="24"/>
          <w:szCs w:val="24"/>
        </w:rPr>
        <w:t xml:space="preserve">mampu </w:t>
      </w:r>
      <w:r w:rsidR="00035448">
        <w:rPr>
          <w:rFonts w:asciiTheme="majorBidi" w:hAnsiTheme="majorBidi" w:cstheme="majorBidi"/>
          <w:color w:val="000000"/>
          <w:sz w:val="24"/>
          <w:szCs w:val="24"/>
        </w:rPr>
        <w:t>men</w:t>
      </w:r>
      <w:r>
        <w:rPr>
          <w:rFonts w:asciiTheme="majorBidi" w:hAnsiTheme="majorBidi" w:cstheme="majorBidi"/>
          <w:color w:val="000000"/>
          <w:sz w:val="24"/>
          <w:szCs w:val="24"/>
        </w:rPr>
        <w:t xml:space="preserve">umbuhkan kesadaran </w:t>
      </w:r>
      <w:r>
        <w:rPr>
          <w:rFonts w:asciiTheme="majorBidi" w:hAnsiTheme="majorBidi" w:cstheme="majorBidi"/>
          <w:color w:val="000000"/>
          <w:sz w:val="24"/>
          <w:szCs w:val="24"/>
        </w:rPr>
        <w:lastRenderedPageBreak/>
        <w:t>manusia</w:t>
      </w:r>
      <w:r w:rsidR="00035448" w:rsidRPr="00035448">
        <w:rPr>
          <w:rFonts w:asciiTheme="majorBidi" w:hAnsiTheme="majorBidi" w:cstheme="majorBidi"/>
          <w:color w:val="000000"/>
          <w:sz w:val="24"/>
          <w:szCs w:val="24"/>
        </w:rPr>
        <w:t xml:space="preserve"> yang universal, yaitu hubungan </w:t>
      </w:r>
      <w:r>
        <w:rPr>
          <w:rFonts w:asciiTheme="majorBidi" w:hAnsiTheme="majorBidi" w:cstheme="majorBidi"/>
          <w:color w:val="000000"/>
          <w:sz w:val="24"/>
          <w:szCs w:val="24"/>
        </w:rPr>
        <w:t>yang baik dengan</w:t>
      </w:r>
      <w:r w:rsidR="00035448" w:rsidRPr="00035448">
        <w:rPr>
          <w:rFonts w:asciiTheme="majorBidi" w:hAnsiTheme="majorBidi" w:cstheme="majorBidi"/>
          <w:color w:val="000000"/>
          <w:sz w:val="24"/>
          <w:szCs w:val="24"/>
        </w:rPr>
        <w:t xml:space="preserve"> terwujud</w:t>
      </w:r>
      <w:r>
        <w:rPr>
          <w:rFonts w:asciiTheme="majorBidi" w:hAnsiTheme="majorBidi" w:cstheme="majorBidi"/>
          <w:color w:val="000000"/>
          <w:sz w:val="24"/>
          <w:szCs w:val="24"/>
        </w:rPr>
        <w:t>nya</w:t>
      </w:r>
      <w:r w:rsidR="00035448" w:rsidRPr="00035448">
        <w:rPr>
          <w:rFonts w:asciiTheme="majorBidi" w:hAnsiTheme="majorBidi" w:cstheme="majorBidi"/>
          <w:color w:val="000000"/>
          <w:sz w:val="24"/>
          <w:szCs w:val="24"/>
        </w:rPr>
        <w:t xml:space="preserve"> sikap </w:t>
      </w:r>
      <w:r w:rsidRPr="00035448">
        <w:rPr>
          <w:rFonts w:asciiTheme="majorBidi" w:hAnsiTheme="majorBidi" w:cstheme="majorBidi"/>
          <w:color w:val="000000"/>
          <w:sz w:val="24"/>
          <w:szCs w:val="24"/>
        </w:rPr>
        <w:t>salin</w:t>
      </w:r>
      <w:r>
        <w:rPr>
          <w:rFonts w:asciiTheme="majorBidi" w:hAnsiTheme="majorBidi" w:cstheme="majorBidi"/>
          <w:color w:val="000000"/>
          <w:sz w:val="24"/>
          <w:szCs w:val="24"/>
        </w:rPr>
        <w:t>g</w:t>
      </w:r>
      <w:r w:rsidRPr="00035448">
        <w:rPr>
          <w:rFonts w:asciiTheme="majorBidi" w:hAnsiTheme="majorBidi" w:cstheme="majorBidi"/>
          <w:color w:val="000000"/>
          <w:sz w:val="24"/>
          <w:szCs w:val="24"/>
        </w:rPr>
        <w:t xml:space="preserve"> memahami karakter, </w:t>
      </w:r>
      <w:r w:rsidR="00035448" w:rsidRPr="00035448">
        <w:rPr>
          <w:rFonts w:asciiTheme="majorBidi" w:hAnsiTheme="majorBidi" w:cstheme="majorBidi"/>
          <w:color w:val="000000"/>
          <w:sz w:val="24"/>
          <w:szCs w:val="24"/>
        </w:rPr>
        <w:t xml:space="preserve">saling mengenal satu sama lain, agama, </w:t>
      </w:r>
      <w:r>
        <w:rPr>
          <w:rFonts w:asciiTheme="majorBidi" w:hAnsiTheme="majorBidi" w:cstheme="majorBidi"/>
          <w:color w:val="000000"/>
          <w:sz w:val="24"/>
          <w:szCs w:val="24"/>
        </w:rPr>
        <w:t xml:space="preserve">ras, budaya dan </w:t>
      </w:r>
      <w:r w:rsidR="00035448" w:rsidRPr="00035448">
        <w:rPr>
          <w:rFonts w:asciiTheme="majorBidi" w:hAnsiTheme="majorBidi" w:cstheme="majorBidi"/>
          <w:color w:val="000000"/>
          <w:sz w:val="24"/>
          <w:szCs w:val="24"/>
        </w:rPr>
        <w:t>ti</w:t>
      </w:r>
      <w:r w:rsidR="00111B09">
        <w:rPr>
          <w:rFonts w:asciiTheme="majorBidi" w:hAnsiTheme="majorBidi" w:cstheme="majorBidi"/>
          <w:color w:val="000000"/>
          <w:sz w:val="24"/>
          <w:szCs w:val="24"/>
        </w:rPr>
        <w:t>ngkah laku antar sesama manusia</w:t>
      </w:r>
      <w:r w:rsidR="00035448" w:rsidRPr="00035448">
        <w:rPr>
          <w:rFonts w:asciiTheme="majorBidi" w:hAnsiTheme="majorBidi" w:cstheme="majorBidi"/>
          <w:color w:val="000000"/>
          <w:sz w:val="24"/>
          <w:szCs w:val="24"/>
        </w:rPr>
        <w:t xml:space="preserve">. </w:t>
      </w:r>
      <w:r w:rsidR="00BB57C6">
        <w:rPr>
          <w:rStyle w:val="FootnoteReference"/>
          <w:rFonts w:asciiTheme="majorBidi" w:hAnsiTheme="majorBidi" w:cstheme="majorBidi"/>
          <w:color w:val="000000"/>
          <w:sz w:val="24"/>
          <w:szCs w:val="24"/>
        </w:rPr>
        <w:footnoteReference w:id="54"/>
      </w:r>
      <w:r w:rsidR="00E13D8F" w:rsidRPr="00E13D8F">
        <w:rPr>
          <w:rFonts w:asciiTheme="majorBidi" w:hAnsiTheme="majorBidi" w:cstheme="majorBidi"/>
          <w:color w:val="000000"/>
          <w:sz w:val="24"/>
          <w:szCs w:val="24"/>
        </w:rPr>
        <w:t xml:space="preserve">Banyak potensi pendukung kerukunan umat beragama di kota Salatiga yaitu sebagai berikut: </w:t>
      </w:r>
    </w:p>
    <w:p w:rsidR="001D1FF7" w:rsidRDefault="00E60D60" w:rsidP="001D1FF7">
      <w:pPr>
        <w:pStyle w:val="ListParagraph"/>
        <w:numPr>
          <w:ilvl w:val="0"/>
          <w:numId w:val="24"/>
        </w:numPr>
        <w:autoSpaceDE w:val="0"/>
        <w:autoSpaceDN w:val="0"/>
        <w:adjustRightInd w:val="0"/>
        <w:spacing w:after="0"/>
        <w:ind w:left="567" w:hanging="283"/>
        <w:jc w:val="both"/>
        <w:rPr>
          <w:rFonts w:asciiTheme="majorBidi" w:hAnsiTheme="majorBidi" w:cstheme="majorBidi"/>
          <w:color w:val="000000"/>
          <w:sz w:val="24"/>
          <w:szCs w:val="24"/>
        </w:rPr>
      </w:pPr>
      <w:r w:rsidRPr="001D1FF7">
        <w:rPr>
          <w:rFonts w:asciiTheme="majorBidi" w:hAnsiTheme="majorBidi" w:cstheme="majorBidi"/>
          <w:color w:val="000000"/>
          <w:sz w:val="24"/>
          <w:szCs w:val="24"/>
        </w:rPr>
        <w:t>Adanya d</w:t>
      </w:r>
      <w:r w:rsidR="00BE3593" w:rsidRPr="001D1FF7">
        <w:rPr>
          <w:rFonts w:asciiTheme="majorBidi" w:hAnsiTheme="majorBidi" w:cstheme="majorBidi"/>
          <w:color w:val="000000"/>
          <w:sz w:val="24"/>
          <w:szCs w:val="24"/>
        </w:rPr>
        <w:t xml:space="preserve">ukungan dari Pemerintah: Usaha untuk mcwujudkan kerukunan umat beragama, toleransi, persatuan dan  kesatuan masyarakat di Kota Salatiga juga sangat diapresiasi dengan adanya dukungan politis yang sangat besar dengan adanya otonominya baik dari pihak Pemkot maupun Kementerian Agama Kota Salatiga dengan segenap jajarannya. </w:t>
      </w:r>
    </w:p>
    <w:p w:rsidR="00E13D8F" w:rsidRPr="001D1FF7" w:rsidRDefault="005C6057" w:rsidP="001D1FF7">
      <w:pPr>
        <w:pStyle w:val="ListParagraph"/>
        <w:numPr>
          <w:ilvl w:val="0"/>
          <w:numId w:val="24"/>
        </w:numPr>
        <w:autoSpaceDE w:val="0"/>
        <w:autoSpaceDN w:val="0"/>
        <w:adjustRightInd w:val="0"/>
        <w:spacing w:after="0"/>
        <w:ind w:left="567" w:hanging="283"/>
        <w:jc w:val="both"/>
        <w:rPr>
          <w:rFonts w:asciiTheme="majorBidi" w:hAnsiTheme="majorBidi" w:cstheme="majorBidi"/>
          <w:color w:val="000000"/>
          <w:sz w:val="24"/>
          <w:szCs w:val="24"/>
        </w:rPr>
      </w:pPr>
      <w:r w:rsidRPr="001D1FF7">
        <w:rPr>
          <w:rFonts w:asciiTheme="majorBidi" w:hAnsiTheme="majorBidi" w:cstheme="majorBidi"/>
          <w:color w:val="000000"/>
          <w:sz w:val="24"/>
          <w:szCs w:val="24"/>
        </w:rPr>
        <w:t>Peran dari Pemuka Agama: Sejatinya para Pemuka A</w:t>
      </w:r>
      <w:r w:rsidR="00E13D8F" w:rsidRPr="001D1FF7">
        <w:rPr>
          <w:rFonts w:asciiTheme="majorBidi" w:hAnsiTheme="majorBidi" w:cstheme="majorBidi"/>
          <w:color w:val="000000"/>
          <w:sz w:val="24"/>
          <w:szCs w:val="24"/>
        </w:rPr>
        <w:t>gam</w:t>
      </w:r>
      <w:r w:rsidRPr="001D1FF7">
        <w:rPr>
          <w:rFonts w:asciiTheme="majorBidi" w:hAnsiTheme="majorBidi" w:cstheme="majorBidi"/>
          <w:color w:val="000000"/>
          <w:sz w:val="24"/>
          <w:szCs w:val="24"/>
        </w:rPr>
        <w:t>a mcmpunyai peran yang sangat besar</w:t>
      </w:r>
      <w:r w:rsidR="00111B09" w:rsidRPr="001D1FF7">
        <w:rPr>
          <w:rFonts w:asciiTheme="majorBidi" w:hAnsiTheme="majorBidi" w:cstheme="majorBidi"/>
          <w:color w:val="000000"/>
          <w:sz w:val="24"/>
          <w:szCs w:val="24"/>
        </w:rPr>
        <w:t xml:space="preserve"> dalam membangun</w:t>
      </w:r>
      <w:r w:rsidR="00E13D8F" w:rsidRPr="001D1FF7">
        <w:rPr>
          <w:rFonts w:asciiTheme="majorBidi" w:hAnsiTheme="majorBidi" w:cstheme="majorBidi"/>
          <w:color w:val="000000"/>
          <w:sz w:val="24"/>
          <w:szCs w:val="24"/>
        </w:rPr>
        <w:t xml:space="preserve"> kerukunan, </w:t>
      </w:r>
      <w:r w:rsidRPr="001D1FF7">
        <w:rPr>
          <w:rFonts w:asciiTheme="majorBidi" w:hAnsiTheme="majorBidi" w:cstheme="majorBidi"/>
          <w:color w:val="000000"/>
          <w:sz w:val="24"/>
          <w:szCs w:val="24"/>
        </w:rPr>
        <w:t xml:space="preserve">toleransi, </w:t>
      </w:r>
      <w:r w:rsidR="00E13D8F" w:rsidRPr="001D1FF7">
        <w:rPr>
          <w:rFonts w:asciiTheme="majorBidi" w:hAnsiTheme="majorBidi" w:cstheme="majorBidi"/>
          <w:color w:val="000000"/>
          <w:sz w:val="24"/>
          <w:szCs w:val="24"/>
        </w:rPr>
        <w:t>kedama</w:t>
      </w:r>
      <w:r w:rsidRPr="001D1FF7">
        <w:rPr>
          <w:rFonts w:asciiTheme="majorBidi" w:hAnsiTheme="majorBidi" w:cstheme="majorBidi"/>
          <w:color w:val="000000"/>
          <w:sz w:val="24"/>
          <w:szCs w:val="24"/>
        </w:rPr>
        <w:t>ian dan persatuan umat beragama. K</w:t>
      </w:r>
      <w:r w:rsidR="00E13D8F" w:rsidRPr="001D1FF7">
        <w:rPr>
          <w:rFonts w:asciiTheme="majorBidi" w:hAnsiTheme="majorBidi" w:cstheme="majorBidi"/>
          <w:color w:val="000000"/>
          <w:sz w:val="24"/>
          <w:szCs w:val="24"/>
        </w:rPr>
        <w:t>arena mereka</w:t>
      </w:r>
      <w:r w:rsidRPr="001D1FF7">
        <w:rPr>
          <w:rFonts w:asciiTheme="majorBidi" w:hAnsiTheme="majorBidi" w:cstheme="majorBidi"/>
          <w:color w:val="000000"/>
          <w:sz w:val="24"/>
          <w:szCs w:val="24"/>
        </w:rPr>
        <w:t xml:space="preserve">lahyang </w:t>
      </w:r>
      <w:r w:rsidR="00E13D8F" w:rsidRPr="001D1FF7">
        <w:rPr>
          <w:rFonts w:asciiTheme="majorBidi" w:hAnsiTheme="majorBidi" w:cstheme="majorBidi"/>
          <w:color w:val="000000"/>
          <w:sz w:val="24"/>
          <w:szCs w:val="24"/>
        </w:rPr>
        <w:t>selalu bersentuhan se</w:t>
      </w:r>
      <w:r w:rsidRPr="001D1FF7">
        <w:rPr>
          <w:rFonts w:asciiTheme="majorBidi" w:hAnsiTheme="majorBidi" w:cstheme="majorBidi"/>
          <w:color w:val="000000"/>
          <w:sz w:val="24"/>
          <w:szCs w:val="24"/>
        </w:rPr>
        <w:t>cara langsung dengan</w:t>
      </w:r>
      <w:r w:rsidR="00E13D8F" w:rsidRPr="001D1FF7">
        <w:rPr>
          <w:rFonts w:asciiTheme="majorBidi" w:hAnsiTheme="majorBidi" w:cstheme="majorBidi"/>
          <w:color w:val="000000"/>
          <w:sz w:val="24"/>
          <w:szCs w:val="24"/>
        </w:rPr>
        <w:t xml:space="preserve"> umat sekaligus menyampaikan pesandan misi </w:t>
      </w:r>
      <w:r w:rsidRPr="001D1FF7">
        <w:rPr>
          <w:rFonts w:asciiTheme="majorBidi" w:hAnsiTheme="majorBidi" w:cstheme="majorBidi"/>
          <w:color w:val="000000"/>
          <w:sz w:val="24"/>
          <w:szCs w:val="24"/>
        </w:rPr>
        <w:t xml:space="preserve">ajaran </w:t>
      </w:r>
      <w:r w:rsidR="00BB57C6" w:rsidRPr="001D1FF7">
        <w:rPr>
          <w:rFonts w:asciiTheme="majorBidi" w:hAnsiTheme="majorBidi" w:cstheme="majorBidi"/>
          <w:color w:val="000000"/>
          <w:sz w:val="24"/>
          <w:szCs w:val="24"/>
        </w:rPr>
        <w:t>keagamaan</w:t>
      </w:r>
      <w:r w:rsidR="00E13D8F" w:rsidRPr="001D1FF7">
        <w:rPr>
          <w:rFonts w:asciiTheme="majorBidi" w:hAnsiTheme="majorBidi" w:cstheme="majorBidi"/>
          <w:color w:val="000000"/>
          <w:sz w:val="24"/>
          <w:szCs w:val="24"/>
        </w:rPr>
        <w:t>.</w:t>
      </w:r>
      <w:r w:rsidR="00BE3593">
        <w:rPr>
          <w:rStyle w:val="FootnoteReference"/>
          <w:rFonts w:asciiTheme="majorBidi" w:hAnsiTheme="majorBidi" w:cstheme="majorBidi"/>
          <w:color w:val="000000"/>
          <w:sz w:val="24"/>
          <w:szCs w:val="24"/>
        </w:rPr>
        <w:footnoteReference w:id="55"/>
      </w:r>
    </w:p>
    <w:p w:rsidR="00B3468E" w:rsidRPr="00082290" w:rsidRDefault="00BB57C6" w:rsidP="0096566A">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Adapun </w:t>
      </w:r>
      <w:r w:rsidR="00BE3593">
        <w:rPr>
          <w:rFonts w:asciiTheme="majorBidi" w:hAnsiTheme="majorBidi" w:cstheme="majorBidi"/>
          <w:color w:val="000000"/>
          <w:sz w:val="24"/>
          <w:szCs w:val="24"/>
        </w:rPr>
        <w:t>k</w:t>
      </w:r>
      <w:r w:rsidR="00B3468E" w:rsidRPr="00082290">
        <w:rPr>
          <w:rFonts w:asciiTheme="majorBidi" w:hAnsiTheme="majorBidi" w:cstheme="majorBidi"/>
          <w:color w:val="000000"/>
          <w:sz w:val="24"/>
          <w:szCs w:val="24"/>
        </w:rPr>
        <w:t xml:space="preserve">endala </w:t>
      </w:r>
      <w:r w:rsidR="00BE3593">
        <w:rPr>
          <w:rFonts w:asciiTheme="majorBidi" w:hAnsiTheme="majorBidi" w:cstheme="majorBidi"/>
          <w:color w:val="000000"/>
          <w:sz w:val="24"/>
          <w:szCs w:val="24"/>
        </w:rPr>
        <w:t xml:space="preserve">yang dihadapi </w:t>
      </w:r>
      <w:r w:rsidR="00B3468E" w:rsidRPr="00082290">
        <w:rPr>
          <w:rFonts w:asciiTheme="majorBidi" w:hAnsiTheme="majorBidi" w:cstheme="majorBidi"/>
          <w:color w:val="000000"/>
          <w:sz w:val="24"/>
          <w:szCs w:val="24"/>
        </w:rPr>
        <w:t>FKUB K</w:t>
      </w:r>
      <w:r w:rsidR="00BE3593">
        <w:rPr>
          <w:rFonts w:asciiTheme="majorBidi" w:hAnsiTheme="majorBidi" w:cstheme="majorBidi"/>
          <w:color w:val="000000"/>
          <w:sz w:val="24"/>
          <w:szCs w:val="24"/>
        </w:rPr>
        <w:t xml:space="preserve">ota Salatiga dalam menjalankan tugasdan </w:t>
      </w:r>
      <w:r w:rsidR="00B3468E" w:rsidRPr="00082290">
        <w:rPr>
          <w:rFonts w:asciiTheme="majorBidi" w:hAnsiTheme="majorBidi" w:cstheme="majorBidi"/>
          <w:color w:val="000000"/>
          <w:sz w:val="24"/>
          <w:szCs w:val="24"/>
        </w:rPr>
        <w:t>programnya</w:t>
      </w:r>
      <w:r w:rsidR="00BE3593">
        <w:rPr>
          <w:rFonts w:asciiTheme="majorBidi" w:hAnsiTheme="majorBidi" w:cstheme="majorBidi"/>
          <w:color w:val="000000"/>
          <w:sz w:val="24"/>
          <w:szCs w:val="24"/>
        </w:rPr>
        <w:t xml:space="preserve">. Berikut kendala dan hambatan yang dihadapi FKUB: </w:t>
      </w:r>
    </w:p>
    <w:p w:rsidR="00B3468E" w:rsidRPr="00082290" w:rsidRDefault="00B3468E" w:rsidP="0096566A">
      <w:pPr>
        <w:pStyle w:val="ListParagraph"/>
        <w:numPr>
          <w:ilvl w:val="0"/>
          <w:numId w:val="27"/>
        </w:numPr>
        <w:autoSpaceDE w:val="0"/>
        <w:autoSpaceDN w:val="0"/>
        <w:adjustRightInd w:val="0"/>
        <w:spacing w:after="0"/>
        <w:jc w:val="both"/>
        <w:rPr>
          <w:rFonts w:asciiTheme="majorBidi" w:hAnsiTheme="majorBidi" w:cstheme="majorBidi"/>
          <w:color w:val="000000"/>
          <w:sz w:val="24"/>
          <w:szCs w:val="24"/>
        </w:rPr>
      </w:pPr>
      <w:r w:rsidRPr="00082290">
        <w:rPr>
          <w:rFonts w:asciiTheme="majorBidi" w:hAnsiTheme="majorBidi" w:cstheme="majorBidi"/>
          <w:color w:val="000000"/>
          <w:sz w:val="24"/>
          <w:szCs w:val="24"/>
        </w:rPr>
        <w:lastRenderedPageBreak/>
        <w:t xml:space="preserve">Peraturan Bersama Menteri Agama dan Menteri Dalam Negeri belum sepenuhnya dipahami secara </w:t>
      </w:r>
      <w:r w:rsidR="00BE3593">
        <w:rPr>
          <w:rFonts w:asciiTheme="majorBidi" w:hAnsiTheme="majorBidi" w:cstheme="majorBidi"/>
          <w:color w:val="000000"/>
          <w:sz w:val="24"/>
          <w:szCs w:val="24"/>
        </w:rPr>
        <w:t>menyeluruh oleh</w:t>
      </w:r>
      <w:r w:rsidR="00C219B9">
        <w:rPr>
          <w:rFonts w:asciiTheme="majorBidi" w:hAnsiTheme="majorBidi" w:cstheme="majorBidi"/>
          <w:color w:val="000000"/>
          <w:sz w:val="24"/>
          <w:szCs w:val="24"/>
        </w:rPr>
        <w:t xml:space="preserve">kalangan </w:t>
      </w:r>
      <w:r w:rsidRPr="00082290">
        <w:rPr>
          <w:rFonts w:asciiTheme="majorBidi" w:hAnsiTheme="majorBidi" w:cstheme="majorBidi"/>
          <w:color w:val="000000"/>
          <w:sz w:val="24"/>
          <w:szCs w:val="24"/>
        </w:rPr>
        <w:t xml:space="preserve"> masyarakat</w:t>
      </w:r>
      <w:r w:rsidR="00C219B9">
        <w:rPr>
          <w:rFonts w:asciiTheme="majorBidi" w:hAnsiTheme="majorBidi" w:cstheme="majorBidi"/>
          <w:color w:val="000000"/>
          <w:sz w:val="24"/>
          <w:szCs w:val="24"/>
        </w:rPr>
        <w:t xml:space="preserve"> umumnya</w:t>
      </w:r>
      <w:r w:rsidR="00082290">
        <w:rPr>
          <w:rFonts w:asciiTheme="majorBidi" w:hAnsiTheme="majorBidi" w:cstheme="majorBidi"/>
          <w:color w:val="000000"/>
          <w:sz w:val="24"/>
          <w:szCs w:val="24"/>
        </w:rPr>
        <w:t>.</w:t>
      </w:r>
      <w:r w:rsidR="00082290">
        <w:rPr>
          <w:rStyle w:val="FootnoteReference"/>
          <w:rFonts w:asciiTheme="majorBidi" w:hAnsiTheme="majorBidi" w:cstheme="majorBidi"/>
          <w:color w:val="000000"/>
          <w:sz w:val="24"/>
          <w:szCs w:val="24"/>
        </w:rPr>
        <w:footnoteReference w:id="56"/>
      </w:r>
    </w:p>
    <w:p w:rsidR="008727EB" w:rsidRDefault="00090723" w:rsidP="0096566A">
      <w:pPr>
        <w:pStyle w:val="ListParagraph"/>
        <w:numPr>
          <w:ilvl w:val="0"/>
          <w:numId w:val="27"/>
        </w:num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Tidak adanya payung hukum di dalam dalam mengakomodir sekte-sekte dalam agama tertentu khususnya dalam pendirian rumah ibadah.</w:t>
      </w:r>
      <w:r w:rsidR="000567E0">
        <w:rPr>
          <w:rStyle w:val="FootnoteReference"/>
          <w:rFonts w:asciiTheme="majorBidi" w:hAnsiTheme="majorBidi" w:cstheme="majorBidi"/>
          <w:color w:val="000000"/>
          <w:sz w:val="24"/>
          <w:szCs w:val="24"/>
        </w:rPr>
        <w:footnoteReference w:id="57"/>
      </w:r>
    </w:p>
    <w:p w:rsidR="008727EB" w:rsidRPr="008727EB" w:rsidRDefault="008727EB" w:rsidP="0096566A">
      <w:pPr>
        <w:pStyle w:val="ListParagraph"/>
        <w:numPr>
          <w:ilvl w:val="0"/>
          <w:numId w:val="27"/>
        </w:num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B</w:t>
      </w:r>
      <w:r w:rsidRPr="008727EB">
        <w:rPr>
          <w:rFonts w:asciiTheme="majorBidi" w:hAnsiTheme="majorBidi" w:cstheme="majorBidi"/>
          <w:color w:val="000000"/>
          <w:sz w:val="24"/>
          <w:szCs w:val="24"/>
        </w:rPr>
        <w:t xml:space="preserve">elum sepenuhnya </w:t>
      </w:r>
      <w:r>
        <w:rPr>
          <w:rFonts w:asciiTheme="majorBidi" w:hAnsiTheme="majorBidi" w:cstheme="majorBidi"/>
          <w:color w:val="000000"/>
          <w:sz w:val="24"/>
          <w:szCs w:val="24"/>
        </w:rPr>
        <w:t>masyarakat mema</w:t>
      </w:r>
      <w:r w:rsidRPr="008727EB">
        <w:rPr>
          <w:rFonts w:asciiTheme="majorBidi" w:hAnsiTheme="majorBidi" w:cstheme="majorBidi"/>
          <w:color w:val="000000"/>
          <w:sz w:val="24"/>
          <w:szCs w:val="24"/>
        </w:rPr>
        <w:t xml:space="preserve">hami secara menyeluruh </w:t>
      </w:r>
      <w:r>
        <w:rPr>
          <w:rFonts w:asciiTheme="majorBidi" w:hAnsiTheme="majorBidi" w:cstheme="majorBidi"/>
          <w:color w:val="000000"/>
          <w:sz w:val="24"/>
          <w:szCs w:val="24"/>
        </w:rPr>
        <w:t>tentang</w:t>
      </w:r>
      <w:r w:rsidRPr="008727EB">
        <w:rPr>
          <w:rFonts w:ascii="Times New Roman" w:hAnsi="Times New Roman" w:cs="Times New Roman"/>
          <w:color w:val="000000"/>
          <w:sz w:val="24"/>
          <w:szCs w:val="24"/>
        </w:rPr>
        <w:t>Tentang</w:t>
      </w:r>
      <w:r w:rsidR="003B761A">
        <w:rPr>
          <w:rFonts w:ascii="Times New Roman" w:hAnsi="Times New Roman" w:cs="Times New Roman"/>
          <w:color w:val="000000"/>
          <w:sz w:val="24"/>
          <w:szCs w:val="24"/>
        </w:rPr>
        <w:t xml:space="preserve"> Undang-undang</w:t>
      </w:r>
      <w:r w:rsidRPr="008727EB">
        <w:rPr>
          <w:rFonts w:ascii="Times New Roman" w:hAnsi="Times New Roman" w:cs="Times New Roman"/>
          <w:color w:val="000000"/>
          <w:sz w:val="24"/>
          <w:szCs w:val="24"/>
        </w:rPr>
        <w:t xml:space="preserve"> Pemberantasan Tindak Pidana Terorisme</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58"/>
      </w:r>
    </w:p>
    <w:p w:rsidR="00C22735" w:rsidRDefault="00C22735" w:rsidP="0096566A">
      <w:pPr>
        <w:pStyle w:val="ListParagraph"/>
        <w:numPr>
          <w:ilvl w:val="0"/>
          <w:numId w:val="27"/>
        </w:num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Tidak adanya payung hukum berkaitan dengan pendirian rumah pemulasaran jenazah bagi etnis Tionghoa.</w:t>
      </w:r>
      <w:r>
        <w:rPr>
          <w:rStyle w:val="FootnoteReference"/>
          <w:rFonts w:asciiTheme="majorBidi" w:hAnsiTheme="majorBidi" w:cstheme="majorBidi"/>
          <w:color w:val="000000"/>
          <w:sz w:val="24"/>
          <w:szCs w:val="24"/>
        </w:rPr>
        <w:footnoteReference w:id="59"/>
      </w:r>
    </w:p>
    <w:p w:rsidR="004B64F0" w:rsidRPr="004B64F0" w:rsidRDefault="004B64F0" w:rsidP="0096566A">
      <w:pPr>
        <w:pStyle w:val="ListParagraph"/>
        <w:numPr>
          <w:ilvl w:val="0"/>
          <w:numId w:val="27"/>
        </w:num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Kurang terjang</w:t>
      </w:r>
      <w:r w:rsidR="003B761A">
        <w:rPr>
          <w:rFonts w:asciiTheme="majorBidi" w:hAnsiTheme="majorBidi" w:cstheme="majorBidi"/>
          <w:color w:val="000000"/>
          <w:sz w:val="24"/>
          <w:szCs w:val="24"/>
        </w:rPr>
        <w:t>kaunya daerah-daerah pinggiran k</w:t>
      </w:r>
      <w:r>
        <w:rPr>
          <w:rFonts w:asciiTheme="majorBidi" w:hAnsiTheme="majorBidi" w:cstheme="majorBidi"/>
          <w:color w:val="000000"/>
          <w:sz w:val="24"/>
          <w:szCs w:val="24"/>
        </w:rPr>
        <w:t>ota berkaitan dengan masalah sosialisasi kerukunan umat beragama.</w:t>
      </w:r>
      <w:r>
        <w:rPr>
          <w:rStyle w:val="FootnoteReference"/>
          <w:rFonts w:asciiTheme="majorBidi" w:hAnsiTheme="majorBidi" w:cstheme="majorBidi"/>
          <w:color w:val="000000"/>
          <w:sz w:val="24"/>
          <w:szCs w:val="24"/>
        </w:rPr>
        <w:footnoteReference w:id="60"/>
      </w:r>
    </w:p>
    <w:p w:rsidR="00F6419D" w:rsidRPr="00F6419D" w:rsidRDefault="00F6419D" w:rsidP="0096566A">
      <w:pPr>
        <w:pStyle w:val="ListParagraph"/>
        <w:numPr>
          <w:ilvl w:val="0"/>
          <w:numId w:val="27"/>
        </w:numPr>
        <w:autoSpaceDE w:val="0"/>
        <w:autoSpaceDN w:val="0"/>
        <w:adjustRightInd w:val="0"/>
        <w:spacing w:after="0"/>
        <w:jc w:val="both"/>
        <w:rPr>
          <w:rFonts w:asciiTheme="majorBidi" w:hAnsiTheme="majorBidi" w:cstheme="majorBidi"/>
          <w:color w:val="000000"/>
          <w:sz w:val="24"/>
          <w:szCs w:val="24"/>
        </w:rPr>
      </w:pPr>
      <w:r>
        <w:rPr>
          <w:rFonts w:ascii="Times New Roman" w:hAnsi="Times New Roman" w:cs="Times New Roman"/>
          <w:sz w:val="24"/>
          <w:szCs w:val="24"/>
        </w:rPr>
        <w:t>S</w:t>
      </w:r>
      <w:r w:rsidRPr="00F6419D">
        <w:rPr>
          <w:rFonts w:ascii="Times New Roman" w:hAnsi="Times New Roman" w:cs="Times New Roman"/>
          <w:sz w:val="24"/>
          <w:szCs w:val="24"/>
        </w:rPr>
        <w:t>ikap umat beragamaterhadap</w:t>
      </w:r>
      <w:r>
        <w:rPr>
          <w:rFonts w:ascii="Times New Roman" w:hAnsi="Times New Roman" w:cs="Times New Roman"/>
          <w:sz w:val="24"/>
          <w:szCs w:val="24"/>
        </w:rPr>
        <w:t xml:space="preserve"> ajaran </w:t>
      </w:r>
      <w:r w:rsidRPr="00F6419D">
        <w:rPr>
          <w:rFonts w:ascii="Times New Roman" w:hAnsi="Times New Roman" w:cs="Times New Roman"/>
          <w:sz w:val="24"/>
          <w:szCs w:val="24"/>
        </w:rPr>
        <w:t xml:space="preserve">teologiagama, </w:t>
      </w:r>
      <w:r>
        <w:rPr>
          <w:rFonts w:ascii="Times New Roman" w:hAnsi="Times New Roman" w:cs="Times New Roman"/>
          <w:sz w:val="24"/>
          <w:szCs w:val="24"/>
        </w:rPr>
        <w:t xml:space="preserve"> tidak dipungkiri hal yang </w:t>
      </w:r>
      <w:r w:rsidRPr="00F6419D">
        <w:rPr>
          <w:rFonts w:ascii="Times New Roman" w:hAnsi="Times New Roman" w:cs="Times New Roman"/>
          <w:sz w:val="24"/>
          <w:szCs w:val="24"/>
        </w:rPr>
        <w:t xml:space="preserve">menyangkutpersoalanteologiagama </w:t>
      </w:r>
      <w:r>
        <w:rPr>
          <w:rFonts w:ascii="Times New Roman" w:hAnsi="Times New Roman" w:cs="Times New Roman"/>
          <w:sz w:val="24"/>
          <w:szCs w:val="24"/>
        </w:rPr>
        <w:t xml:space="preserve">pastinya sangat </w:t>
      </w:r>
      <w:r w:rsidRPr="00F6419D">
        <w:rPr>
          <w:rFonts w:ascii="Times New Roman" w:hAnsi="Times New Roman" w:cs="Times New Roman"/>
          <w:sz w:val="24"/>
          <w:szCs w:val="24"/>
        </w:rPr>
        <w:t xml:space="preserve">sensitif. Sikap </w:t>
      </w:r>
      <w:r w:rsidR="002574ED">
        <w:rPr>
          <w:rFonts w:ascii="Times New Roman" w:hAnsi="Times New Roman" w:cs="Times New Roman"/>
          <w:sz w:val="24"/>
          <w:szCs w:val="24"/>
        </w:rPr>
        <w:t>fanatik</w:t>
      </w:r>
      <w:r w:rsidRPr="00F6419D">
        <w:rPr>
          <w:rFonts w:ascii="Times New Roman" w:hAnsi="Times New Roman" w:cs="Times New Roman"/>
          <w:sz w:val="24"/>
          <w:szCs w:val="24"/>
        </w:rPr>
        <w:t xml:space="preserve"> di</w:t>
      </w:r>
      <w:r w:rsidR="002574ED">
        <w:rPr>
          <w:rFonts w:ascii="Times New Roman" w:hAnsi="Times New Roman" w:cs="Times New Roman"/>
          <w:sz w:val="24"/>
          <w:szCs w:val="24"/>
        </w:rPr>
        <w:t xml:space="preserve"> antara </w:t>
      </w:r>
      <w:r w:rsidRPr="00F6419D">
        <w:rPr>
          <w:rFonts w:ascii="Times New Roman" w:hAnsi="Times New Roman" w:cs="Times New Roman"/>
          <w:sz w:val="24"/>
          <w:szCs w:val="24"/>
        </w:rPr>
        <w:t xml:space="preserve">kalangan umat beragama bisa saja menjadi </w:t>
      </w:r>
      <w:r w:rsidRPr="00F6419D">
        <w:rPr>
          <w:rStyle w:val="highlight"/>
          <w:rFonts w:ascii="Times New Roman" w:hAnsi="Times New Roman" w:cs="Times New Roman"/>
          <w:sz w:val="24"/>
          <w:szCs w:val="24"/>
        </w:rPr>
        <w:t>hambatan</w:t>
      </w:r>
      <w:r w:rsidRPr="00F6419D">
        <w:rPr>
          <w:rFonts w:ascii="Times New Roman" w:hAnsi="Times New Roman" w:cs="Times New Roman"/>
          <w:sz w:val="24"/>
          <w:szCs w:val="24"/>
        </w:rPr>
        <w:t>dalam membina kerukuna</w:t>
      </w:r>
      <w:r>
        <w:rPr>
          <w:rFonts w:ascii="Times New Roman" w:hAnsi="Times New Roman" w:cs="Times New Roman"/>
          <w:sz w:val="24"/>
          <w:szCs w:val="24"/>
        </w:rPr>
        <w:t xml:space="preserve">n </w:t>
      </w:r>
      <w:r w:rsidRPr="00F6419D">
        <w:rPr>
          <w:rFonts w:ascii="Times New Roman" w:hAnsi="Times New Roman" w:cs="Times New Roman"/>
          <w:sz w:val="24"/>
          <w:szCs w:val="24"/>
        </w:rPr>
        <w:t>umat beragamadiKota</w:t>
      </w:r>
      <w:r>
        <w:rPr>
          <w:rFonts w:ascii="Times New Roman" w:hAnsi="Times New Roman" w:cs="Times New Roman"/>
          <w:sz w:val="24"/>
          <w:szCs w:val="24"/>
        </w:rPr>
        <w:t xml:space="preserve"> Salatiga</w:t>
      </w:r>
      <w:r w:rsidRPr="00F6419D">
        <w:rPr>
          <w:rFonts w:ascii="Times New Roman" w:hAnsi="Times New Roman" w:cs="Times New Roman"/>
          <w:sz w:val="24"/>
          <w:szCs w:val="24"/>
        </w:rPr>
        <w:t xml:space="preserve"> ini.</w:t>
      </w:r>
      <w:r>
        <w:rPr>
          <w:rStyle w:val="FootnoteReference"/>
          <w:rFonts w:ascii="Times New Roman" w:hAnsi="Times New Roman" w:cs="Times New Roman"/>
          <w:sz w:val="24"/>
          <w:szCs w:val="24"/>
        </w:rPr>
        <w:footnoteReference w:id="61"/>
      </w:r>
    </w:p>
    <w:p w:rsidR="00F6419D" w:rsidRPr="00F6419D" w:rsidRDefault="00F6419D" w:rsidP="0096566A">
      <w:pPr>
        <w:autoSpaceDE w:val="0"/>
        <w:autoSpaceDN w:val="0"/>
        <w:adjustRightInd w:val="0"/>
        <w:spacing w:after="0"/>
        <w:jc w:val="both"/>
        <w:rPr>
          <w:rFonts w:asciiTheme="majorBidi" w:hAnsiTheme="majorBidi" w:cstheme="majorBidi"/>
          <w:color w:val="000000"/>
          <w:sz w:val="24"/>
          <w:szCs w:val="24"/>
        </w:rPr>
      </w:pPr>
    </w:p>
    <w:p w:rsidR="004C5F0F" w:rsidRPr="00BA20E1" w:rsidRDefault="003244B1" w:rsidP="0096566A">
      <w:pPr>
        <w:pStyle w:val="ListParagraph"/>
        <w:widowControl w:val="0"/>
        <w:numPr>
          <w:ilvl w:val="0"/>
          <w:numId w:val="12"/>
        </w:numPr>
        <w:autoSpaceDE w:val="0"/>
        <w:autoSpaceDN w:val="0"/>
        <w:adjustRightInd w:val="0"/>
        <w:spacing w:before="37"/>
        <w:ind w:right="20"/>
        <w:rPr>
          <w:rFonts w:asciiTheme="majorBidi" w:hAnsiTheme="majorBidi" w:cstheme="majorBidi"/>
          <w:b/>
          <w:bCs/>
          <w:color w:val="000000"/>
          <w:w w:val="102"/>
          <w:sz w:val="24"/>
          <w:szCs w:val="24"/>
        </w:rPr>
      </w:pPr>
      <w:r w:rsidRPr="00BA20E1">
        <w:rPr>
          <w:rFonts w:asciiTheme="majorBidi" w:hAnsiTheme="majorBidi" w:cstheme="majorBidi"/>
          <w:b/>
          <w:bCs/>
          <w:color w:val="000000"/>
          <w:w w:val="102"/>
          <w:sz w:val="24"/>
          <w:szCs w:val="24"/>
        </w:rPr>
        <w:lastRenderedPageBreak/>
        <w:t xml:space="preserve">Pengakuan </w:t>
      </w:r>
      <w:r w:rsidR="004C5F0F" w:rsidRPr="00BA20E1">
        <w:rPr>
          <w:rFonts w:asciiTheme="majorBidi" w:hAnsiTheme="majorBidi" w:cstheme="majorBidi"/>
          <w:b/>
          <w:bCs/>
          <w:color w:val="000000"/>
          <w:w w:val="102"/>
          <w:sz w:val="24"/>
          <w:szCs w:val="24"/>
        </w:rPr>
        <w:t>Kota Salatiga sebagai Kota Toleran</w:t>
      </w:r>
    </w:p>
    <w:p w:rsidR="004A41DB" w:rsidRPr="003B761A" w:rsidRDefault="00DC343F" w:rsidP="0096566A">
      <w:pPr>
        <w:widowControl w:val="0"/>
        <w:autoSpaceDE w:val="0"/>
        <w:autoSpaceDN w:val="0"/>
        <w:adjustRightInd w:val="0"/>
        <w:spacing w:before="37"/>
        <w:ind w:right="20" w:firstLine="720"/>
        <w:jc w:val="both"/>
        <w:rPr>
          <w:rFonts w:asciiTheme="majorBidi" w:hAnsiTheme="majorBidi" w:cstheme="majorBidi"/>
          <w:color w:val="000000"/>
          <w:sz w:val="24"/>
          <w:szCs w:val="24"/>
        </w:rPr>
      </w:pPr>
      <w:r w:rsidRPr="00283FC3">
        <w:rPr>
          <w:rFonts w:asciiTheme="majorBidi" w:hAnsiTheme="majorBidi" w:cstheme="majorBidi"/>
          <w:sz w:val="24"/>
          <w:szCs w:val="24"/>
        </w:rPr>
        <w:t xml:space="preserve">Keberhasilan kota Salatiga </w:t>
      </w:r>
      <w:r w:rsidR="00F340A9">
        <w:rPr>
          <w:rFonts w:asciiTheme="majorBidi" w:hAnsiTheme="majorBidi" w:cstheme="majorBidi"/>
          <w:sz w:val="24"/>
          <w:szCs w:val="24"/>
        </w:rPr>
        <w:t xml:space="preserve">dalam mewujudkan kerukunan beragama </w:t>
      </w:r>
      <w:r w:rsidRPr="00283FC3">
        <w:rPr>
          <w:rFonts w:asciiTheme="majorBidi" w:hAnsiTheme="majorBidi" w:cstheme="majorBidi"/>
          <w:sz w:val="24"/>
          <w:szCs w:val="24"/>
        </w:rPr>
        <w:t xml:space="preserve">tentunya tidak lepas dari peran semua anggota FKUB </w:t>
      </w:r>
      <w:r w:rsidR="00F340A9">
        <w:rPr>
          <w:rFonts w:asciiTheme="majorBidi" w:hAnsiTheme="majorBidi" w:cstheme="majorBidi"/>
          <w:sz w:val="24"/>
          <w:szCs w:val="24"/>
        </w:rPr>
        <w:t xml:space="preserve">dan seluruh elemen masyarakat </w:t>
      </w:r>
      <w:r w:rsidRPr="00283FC3">
        <w:rPr>
          <w:rFonts w:asciiTheme="majorBidi" w:hAnsiTheme="majorBidi" w:cstheme="majorBidi"/>
          <w:sz w:val="24"/>
          <w:szCs w:val="24"/>
        </w:rPr>
        <w:t xml:space="preserve">Kota Salatiga. </w:t>
      </w:r>
      <w:r w:rsidR="0017549E">
        <w:rPr>
          <w:rFonts w:asciiTheme="majorBidi" w:hAnsiTheme="majorBidi" w:cstheme="majorBidi"/>
          <w:sz w:val="24"/>
          <w:szCs w:val="24"/>
        </w:rPr>
        <w:t xml:space="preserve">Pengakuan </w:t>
      </w:r>
      <w:r w:rsidRPr="00283FC3">
        <w:rPr>
          <w:rFonts w:asciiTheme="majorBidi" w:hAnsiTheme="majorBidi" w:cstheme="majorBidi"/>
          <w:sz w:val="24"/>
          <w:szCs w:val="24"/>
        </w:rPr>
        <w:t xml:space="preserve">Kota Salatiga </w:t>
      </w:r>
      <w:r w:rsidR="00D10F38">
        <w:rPr>
          <w:rFonts w:asciiTheme="majorBidi" w:hAnsiTheme="majorBidi" w:cstheme="majorBidi"/>
          <w:sz w:val="24"/>
          <w:szCs w:val="24"/>
        </w:rPr>
        <w:t xml:space="preserve">sebagai </w:t>
      </w:r>
      <w:r w:rsidRPr="00283FC3">
        <w:rPr>
          <w:rFonts w:asciiTheme="majorBidi" w:hAnsiTheme="majorBidi" w:cstheme="majorBidi"/>
          <w:sz w:val="24"/>
          <w:szCs w:val="24"/>
        </w:rPr>
        <w:t>predikat k</w:t>
      </w:r>
      <w:r w:rsidR="004C5F0F" w:rsidRPr="00283FC3">
        <w:rPr>
          <w:rFonts w:asciiTheme="majorBidi" w:hAnsiTheme="majorBidi" w:cstheme="majorBidi"/>
          <w:sz w:val="24"/>
          <w:szCs w:val="24"/>
        </w:rPr>
        <w:t xml:space="preserve">ota toleran merupakan </w:t>
      </w:r>
      <w:r w:rsidRPr="00283FC3">
        <w:rPr>
          <w:rFonts w:asciiTheme="majorBidi" w:hAnsiTheme="majorBidi" w:cstheme="majorBidi"/>
          <w:sz w:val="24"/>
          <w:szCs w:val="24"/>
        </w:rPr>
        <w:t xml:space="preserve">hasil </w:t>
      </w:r>
      <w:r w:rsidR="00D10F38">
        <w:rPr>
          <w:rFonts w:asciiTheme="majorBidi" w:hAnsiTheme="majorBidi" w:cstheme="majorBidi"/>
          <w:sz w:val="24"/>
          <w:szCs w:val="24"/>
        </w:rPr>
        <w:t>riset</w:t>
      </w:r>
      <w:r w:rsidR="004C5F0F" w:rsidRPr="00283FC3">
        <w:rPr>
          <w:rFonts w:asciiTheme="majorBidi" w:hAnsiTheme="majorBidi" w:cstheme="majorBidi"/>
          <w:sz w:val="24"/>
          <w:szCs w:val="24"/>
        </w:rPr>
        <w:t xml:space="preserve"> dari SETARA Institute terhadap 94 kota di Indonesia</w:t>
      </w:r>
      <w:r w:rsidRPr="00283FC3">
        <w:rPr>
          <w:rFonts w:asciiTheme="majorBidi" w:hAnsiTheme="majorBidi" w:cstheme="majorBidi"/>
          <w:sz w:val="24"/>
          <w:szCs w:val="24"/>
        </w:rPr>
        <w:t xml:space="preserve">. </w:t>
      </w:r>
      <w:r w:rsidR="00D10F38">
        <w:rPr>
          <w:rFonts w:asciiTheme="majorBidi" w:hAnsiTheme="majorBidi" w:cstheme="majorBidi"/>
          <w:sz w:val="24"/>
          <w:szCs w:val="24"/>
        </w:rPr>
        <w:t>Hasil penelitian</w:t>
      </w:r>
      <w:r w:rsidR="004C5F0F" w:rsidRPr="00283FC3">
        <w:rPr>
          <w:rFonts w:asciiTheme="majorBidi" w:hAnsiTheme="majorBidi" w:cstheme="majorBidi"/>
          <w:sz w:val="24"/>
          <w:szCs w:val="24"/>
        </w:rPr>
        <w:t xml:space="preserve"> tentang In</w:t>
      </w:r>
      <w:r w:rsidR="00D10F38">
        <w:rPr>
          <w:rFonts w:asciiTheme="majorBidi" w:hAnsiTheme="majorBidi" w:cstheme="majorBidi"/>
          <w:sz w:val="24"/>
          <w:szCs w:val="24"/>
        </w:rPr>
        <w:t>deks Kota Toleran adalah riset</w:t>
      </w:r>
      <w:r w:rsidR="004C5F0F" w:rsidRPr="00283FC3">
        <w:rPr>
          <w:rFonts w:asciiTheme="majorBidi" w:hAnsiTheme="majorBidi" w:cstheme="majorBidi"/>
          <w:sz w:val="24"/>
          <w:szCs w:val="24"/>
        </w:rPr>
        <w:t xml:space="preserve"> pertama SETARA Institute y</w:t>
      </w:r>
      <w:r w:rsidR="00D10F38">
        <w:rPr>
          <w:rFonts w:asciiTheme="majorBidi" w:hAnsiTheme="majorBidi" w:cstheme="majorBidi"/>
          <w:sz w:val="24"/>
          <w:szCs w:val="24"/>
        </w:rPr>
        <w:t xml:space="preserve">ang disusun berdasarkan </w:t>
      </w:r>
      <w:r w:rsidR="004C5F0F" w:rsidRPr="00283FC3">
        <w:rPr>
          <w:rFonts w:asciiTheme="majorBidi" w:hAnsiTheme="majorBidi" w:cstheme="majorBidi"/>
          <w:sz w:val="24"/>
          <w:szCs w:val="24"/>
        </w:rPr>
        <w:t>praktik toleransi terbaik yang ada di</w:t>
      </w:r>
      <w:r w:rsidR="004C5F0F" w:rsidRPr="00283FC3">
        <w:rPr>
          <w:rFonts w:asciiTheme="majorBidi" w:hAnsiTheme="majorBidi" w:cstheme="majorBidi"/>
          <w:color w:val="000000"/>
          <w:sz w:val="24"/>
          <w:szCs w:val="24"/>
        </w:rPr>
        <w:t>Indonesia, dengan memeriksa se</w:t>
      </w:r>
      <w:r w:rsidR="00D10F38">
        <w:rPr>
          <w:rFonts w:asciiTheme="majorBidi" w:hAnsiTheme="majorBidi" w:cstheme="majorBidi"/>
          <w:color w:val="000000"/>
          <w:sz w:val="24"/>
          <w:szCs w:val="24"/>
        </w:rPr>
        <w:t xml:space="preserve">berapa besar kebebasan beragama atau </w:t>
      </w:r>
      <w:r w:rsidR="004C5F0F" w:rsidRPr="00283FC3">
        <w:rPr>
          <w:rFonts w:asciiTheme="majorBidi" w:hAnsiTheme="majorBidi" w:cstheme="majorBidi"/>
          <w:color w:val="000000"/>
          <w:sz w:val="24"/>
          <w:szCs w:val="24"/>
        </w:rPr>
        <w:t>berke</w:t>
      </w:r>
      <w:r w:rsidR="003244B1" w:rsidRPr="00283FC3">
        <w:rPr>
          <w:rFonts w:asciiTheme="majorBidi" w:hAnsiTheme="majorBidi" w:cstheme="majorBidi"/>
          <w:color w:val="000000"/>
          <w:sz w:val="24"/>
          <w:szCs w:val="24"/>
        </w:rPr>
        <w:t>yakinan dijamin dan dilindungi</w:t>
      </w:r>
      <w:r w:rsidR="003244B1" w:rsidRPr="00D10F38">
        <w:rPr>
          <w:rFonts w:ascii="Times New Roman" w:hAnsi="Times New Roman" w:cs="Times New Roman"/>
          <w:sz w:val="24"/>
          <w:szCs w:val="24"/>
        </w:rPr>
        <w:t>.</w:t>
      </w:r>
      <w:r w:rsidR="003244B1" w:rsidRPr="00283FC3">
        <w:rPr>
          <w:rStyle w:val="FootnoteReference"/>
          <w:rFonts w:ascii="Times New Roman" w:hAnsi="Times New Roman" w:cs="Times New Roman"/>
          <w:sz w:val="24"/>
          <w:szCs w:val="24"/>
          <w:lang w:val="en-US"/>
        </w:rPr>
        <w:footnoteReference w:id="62"/>
      </w:r>
      <w:r w:rsidR="003244B1" w:rsidRPr="00283FC3">
        <w:rPr>
          <w:rFonts w:ascii="Times New Roman" w:hAnsi="Times New Roman" w:cs="Times New Roman"/>
          <w:sz w:val="24"/>
          <w:szCs w:val="24"/>
        </w:rPr>
        <w:t xml:space="preserve">Objek </w:t>
      </w:r>
      <w:r w:rsidR="00D10F38">
        <w:rPr>
          <w:rFonts w:ascii="Times New Roman" w:hAnsi="Times New Roman" w:cs="Times New Roman"/>
          <w:sz w:val="24"/>
          <w:szCs w:val="24"/>
        </w:rPr>
        <w:t>penelitian atau riset</w:t>
      </w:r>
      <w:r w:rsidR="003244B1" w:rsidRPr="00283FC3">
        <w:rPr>
          <w:rFonts w:ascii="Times New Roman" w:hAnsi="Times New Roman" w:cs="Times New Roman"/>
          <w:sz w:val="24"/>
          <w:szCs w:val="24"/>
        </w:rPr>
        <w:t xml:space="preserve"> ini adalah 94 kota di seluruh Indonesia. </w:t>
      </w:r>
      <w:r w:rsidR="00D10F38">
        <w:rPr>
          <w:rFonts w:ascii="Times New Roman" w:hAnsi="Times New Roman" w:cs="Times New Roman"/>
          <w:sz w:val="24"/>
          <w:szCs w:val="24"/>
        </w:rPr>
        <w:t>Adapun pertimbangan p</w:t>
      </w:r>
      <w:r w:rsidR="003244B1" w:rsidRPr="00283FC3">
        <w:rPr>
          <w:rFonts w:ascii="Times New Roman" w:hAnsi="Times New Roman" w:cs="Times New Roman"/>
          <w:sz w:val="24"/>
          <w:szCs w:val="24"/>
        </w:rPr>
        <w:t xml:space="preserve">emilihan </w:t>
      </w:r>
      <w:r w:rsidR="00D10F38">
        <w:rPr>
          <w:rFonts w:ascii="Times New Roman" w:hAnsi="Times New Roman" w:cs="Times New Roman"/>
          <w:sz w:val="24"/>
          <w:szCs w:val="24"/>
        </w:rPr>
        <w:t xml:space="preserve">beberapa </w:t>
      </w:r>
      <w:r w:rsidR="003244B1" w:rsidRPr="00283FC3">
        <w:rPr>
          <w:rFonts w:ascii="Times New Roman" w:hAnsi="Times New Roman" w:cs="Times New Roman"/>
          <w:sz w:val="24"/>
          <w:szCs w:val="24"/>
        </w:rPr>
        <w:t>kota sebagai objek penelitian didasarkan pada pertimbangan</w:t>
      </w:r>
      <w:r w:rsidR="00D10F38">
        <w:rPr>
          <w:rFonts w:ascii="Times New Roman" w:hAnsi="Times New Roman" w:cs="Times New Roman"/>
          <w:sz w:val="24"/>
          <w:szCs w:val="24"/>
        </w:rPr>
        <w:t>,</w:t>
      </w:r>
      <w:r w:rsidR="003244B1" w:rsidRPr="00283FC3">
        <w:rPr>
          <w:rFonts w:ascii="Times New Roman" w:hAnsi="Times New Roman" w:cs="Times New Roman"/>
          <w:sz w:val="24"/>
          <w:szCs w:val="24"/>
        </w:rPr>
        <w:t xml:space="preserve"> bahwa komposisi penduduk di </w:t>
      </w:r>
      <w:r w:rsidR="00D10F38">
        <w:rPr>
          <w:rFonts w:ascii="Times New Roman" w:hAnsi="Times New Roman" w:cs="Times New Roman"/>
          <w:sz w:val="24"/>
          <w:szCs w:val="24"/>
        </w:rPr>
        <w:t xml:space="preserve">kawasan </w:t>
      </w:r>
      <w:r w:rsidR="003244B1" w:rsidRPr="00283FC3">
        <w:rPr>
          <w:rFonts w:ascii="Times New Roman" w:hAnsi="Times New Roman" w:cs="Times New Roman"/>
          <w:sz w:val="24"/>
          <w:szCs w:val="24"/>
        </w:rPr>
        <w:t xml:space="preserve">perkotaan seharusnya lebih heterogen </w:t>
      </w:r>
      <w:r w:rsidR="00D10F38">
        <w:rPr>
          <w:rFonts w:ascii="Times New Roman" w:hAnsi="Times New Roman" w:cs="Times New Roman"/>
          <w:sz w:val="24"/>
          <w:szCs w:val="24"/>
        </w:rPr>
        <w:t xml:space="preserve">dan plural apabila </w:t>
      </w:r>
      <w:r w:rsidR="003244B1" w:rsidRPr="00283FC3">
        <w:rPr>
          <w:rFonts w:ascii="Times New Roman" w:hAnsi="Times New Roman" w:cs="Times New Roman"/>
          <w:sz w:val="24"/>
          <w:szCs w:val="24"/>
        </w:rPr>
        <w:t xml:space="preserve"> dibandingkan dengan </w:t>
      </w:r>
      <w:r w:rsidR="00D10F38">
        <w:rPr>
          <w:rFonts w:ascii="Times New Roman" w:hAnsi="Times New Roman" w:cs="Times New Roman"/>
          <w:sz w:val="24"/>
          <w:szCs w:val="24"/>
        </w:rPr>
        <w:t xml:space="preserve">kawasan </w:t>
      </w:r>
      <w:r w:rsidR="003244B1" w:rsidRPr="00283FC3">
        <w:rPr>
          <w:rFonts w:ascii="Times New Roman" w:hAnsi="Times New Roman" w:cs="Times New Roman"/>
          <w:sz w:val="24"/>
          <w:szCs w:val="24"/>
        </w:rPr>
        <w:t xml:space="preserve">kabupaten. Kondisi </w:t>
      </w:r>
      <w:r w:rsidR="00D10F38">
        <w:rPr>
          <w:rFonts w:ascii="Times New Roman" w:hAnsi="Times New Roman" w:cs="Times New Roman"/>
          <w:sz w:val="24"/>
          <w:szCs w:val="24"/>
        </w:rPr>
        <w:t>yang heterogenini semestinya</w:t>
      </w:r>
      <w:r w:rsidR="003244B1" w:rsidRPr="00283FC3">
        <w:rPr>
          <w:rFonts w:ascii="Times New Roman" w:hAnsi="Times New Roman" w:cs="Times New Roman"/>
          <w:sz w:val="24"/>
          <w:szCs w:val="24"/>
        </w:rPr>
        <w:t xml:space="preserve"> menunjukkan tingkat toleransi yang </w:t>
      </w:r>
      <w:r w:rsidR="00D10F38">
        <w:rPr>
          <w:rFonts w:ascii="Times New Roman" w:hAnsi="Times New Roman" w:cs="Times New Roman"/>
          <w:sz w:val="24"/>
          <w:szCs w:val="24"/>
        </w:rPr>
        <w:t xml:space="preserve">sangat </w:t>
      </w:r>
      <w:r w:rsidR="003244B1" w:rsidRPr="00283FC3">
        <w:rPr>
          <w:rFonts w:ascii="Times New Roman" w:hAnsi="Times New Roman" w:cs="Times New Roman"/>
          <w:sz w:val="24"/>
          <w:szCs w:val="24"/>
        </w:rPr>
        <w:t xml:space="preserve">tinggi. </w:t>
      </w:r>
      <w:r w:rsidR="003244B1" w:rsidRPr="00283FC3">
        <w:rPr>
          <w:rStyle w:val="FootnoteReference"/>
          <w:rFonts w:ascii="Times New Roman" w:hAnsi="Times New Roman" w:cs="Times New Roman"/>
          <w:sz w:val="24"/>
          <w:szCs w:val="24"/>
        </w:rPr>
        <w:footnoteReference w:id="63"/>
      </w:r>
      <w:r w:rsidR="003B761A">
        <w:rPr>
          <w:rFonts w:asciiTheme="majorBidi" w:hAnsiTheme="majorBidi" w:cstheme="majorBidi"/>
          <w:color w:val="000000"/>
          <w:sz w:val="24"/>
          <w:szCs w:val="24"/>
        </w:rPr>
        <w:t xml:space="preserve"> Penelitian </w:t>
      </w:r>
      <w:r w:rsidR="003244B1" w:rsidRPr="00283FC3">
        <w:rPr>
          <w:rFonts w:ascii="Times New Roman" w:hAnsi="Times New Roman" w:cs="Times New Roman"/>
          <w:sz w:val="24"/>
          <w:szCs w:val="24"/>
        </w:rPr>
        <w:t xml:space="preserve">ini menetapkan 4 (empat) </w:t>
      </w:r>
      <w:r w:rsidR="003244B1" w:rsidRPr="00283FC3">
        <w:rPr>
          <w:rFonts w:ascii="Times New Roman" w:hAnsi="Times New Roman" w:cs="Times New Roman"/>
          <w:sz w:val="24"/>
          <w:szCs w:val="24"/>
          <w:lang w:val="en-US"/>
        </w:rPr>
        <w:t>parameter</w:t>
      </w:r>
      <w:r w:rsidR="003244B1" w:rsidRPr="00283FC3">
        <w:rPr>
          <w:rFonts w:ascii="Times New Roman" w:hAnsi="Times New Roman" w:cs="Times New Roman"/>
          <w:sz w:val="24"/>
          <w:szCs w:val="24"/>
        </w:rPr>
        <w:t xml:space="preserve"> sebagai alat ukur dengan mengadopsi kerangka pengukuran yang diperkenalkan oleh Grim dan Finke</w:t>
      </w:r>
      <w:r w:rsidR="003244B1" w:rsidRPr="00283FC3">
        <w:rPr>
          <w:rFonts w:ascii="Times New Roman" w:hAnsi="Times New Roman" w:cs="Times New Roman"/>
          <w:sz w:val="24"/>
          <w:szCs w:val="24"/>
          <w:lang w:val="en-US"/>
        </w:rPr>
        <w:t xml:space="preserve">, </w:t>
      </w:r>
      <w:r w:rsidR="003244B1" w:rsidRPr="00283FC3">
        <w:rPr>
          <w:rFonts w:ascii="Times New Roman" w:hAnsi="Times New Roman" w:cs="Times New Roman"/>
          <w:sz w:val="24"/>
          <w:szCs w:val="24"/>
        </w:rPr>
        <w:t>yaitu:</w:t>
      </w:r>
    </w:p>
    <w:tbl>
      <w:tblPr>
        <w:tblStyle w:val="TableGrid"/>
        <w:tblW w:w="3862" w:type="dxa"/>
        <w:jc w:val="center"/>
        <w:tblLook w:val="04A0"/>
      </w:tblPr>
      <w:tblGrid>
        <w:gridCol w:w="485"/>
        <w:gridCol w:w="1218"/>
        <w:gridCol w:w="2178"/>
      </w:tblGrid>
      <w:tr w:rsidR="004A41DB" w:rsidRPr="001D1FF7" w:rsidTr="001D1FF7">
        <w:trPr>
          <w:jc w:val="center"/>
        </w:trPr>
        <w:tc>
          <w:tcPr>
            <w:tcW w:w="497" w:type="dxa"/>
          </w:tcPr>
          <w:p w:rsidR="004A41DB" w:rsidRPr="001D1FF7" w:rsidRDefault="004A41DB" w:rsidP="0096566A">
            <w:pPr>
              <w:spacing w:line="276" w:lineRule="auto"/>
              <w:jc w:val="center"/>
              <w:rPr>
                <w:rFonts w:ascii="Times New Roman" w:hAnsi="Times New Roman" w:cs="Times New Roman"/>
                <w:b/>
                <w:bCs/>
              </w:rPr>
            </w:pPr>
            <w:r w:rsidRPr="001D1FF7">
              <w:rPr>
                <w:rFonts w:ascii="Times New Roman" w:hAnsi="Times New Roman" w:cs="Times New Roman"/>
                <w:b/>
                <w:bCs/>
              </w:rPr>
              <w:t>No</w:t>
            </w:r>
          </w:p>
        </w:tc>
        <w:tc>
          <w:tcPr>
            <w:tcW w:w="1529" w:type="dxa"/>
          </w:tcPr>
          <w:p w:rsidR="004A41DB" w:rsidRPr="001D1FF7" w:rsidRDefault="004A41DB" w:rsidP="0096566A">
            <w:pPr>
              <w:spacing w:line="276" w:lineRule="auto"/>
              <w:jc w:val="center"/>
              <w:rPr>
                <w:rFonts w:ascii="Times New Roman" w:hAnsi="Times New Roman" w:cs="Times New Roman"/>
                <w:b/>
                <w:bCs/>
              </w:rPr>
            </w:pPr>
            <w:r w:rsidRPr="001D1FF7">
              <w:rPr>
                <w:rFonts w:ascii="Times New Roman" w:hAnsi="Times New Roman" w:cs="Times New Roman"/>
                <w:b/>
                <w:bCs/>
              </w:rPr>
              <w:t>Parameter</w:t>
            </w:r>
          </w:p>
        </w:tc>
        <w:tc>
          <w:tcPr>
            <w:tcW w:w="1836" w:type="dxa"/>
          </w:tcPr>
          <w:p w:rsidR="004A41DB" w:rsidRPr="001D1FF7" w:rsidRDefault="004A41DB" w:rsidP="0096566A">
            <w:pPr>
              <w:spacing w:line="276" w:lineRule="auto"/>
              <w:jc w:val="center"/>
              <w:rPr>
                <w:rFonts w:ascii="Times New Roman" w:hAnsi="Times New Roman" w:cs="Times New Roman"/>
                <w:b/>
                <w:bCs/>
              </w:rPr>
            </w:pPr>
            <w:r w:rsidRPr="001D1FF7">
              <w:rPr>
                <w:rFonts w:ascii="Times New Roman" w:hAnsi="Times New Roman" w:cs="Times New Roman"/>
                <w:b/>
                <w:bCs/>
              </w:rPr>
              <w:t>Indikator</w:t>
            </w:r>
          </w:p>
        </w:tc>
      </w:tr>
      <w:tr w:rsidR="004A41DB" w:rsidRPr="001D1FF7" w:rsidTr="001D1FF7">
        <w:trPr>
          <w:jc w:val="center"/>
        </w:trPr>
        <w:tc>
          <w:tcPr>
            <w:tcW w:w="497" w:type="dxa"/>
          </w:tcPr>
          <w:p w:rsidR="004A41DB" w:rsidRPr="001D1FF7" w:rsidRDefault="004A41DB" w:rsidP="0096566A">
            <w:pPr>
              <w:spacing w:line="276" w:lineRule="auto"/>
              <w:jc w:val="center"/>
              <w:rPr>
                <w:rFonts w:ascii="Times New Roman" w:hAnsi="Times New Roman" w:cs="Times New Roman"/>
              </w:rPr>
            </w:pPr>
            <w:r w:rsidRPr="001D1FF7">
              <w:rPr>
                <w:rFonts w:ascii="Times New Roman" w:hAnsi="Times New Roman" w:cs="Times New Roman"/>
              </w:rPr>
              <w:t>1</w:t>
            </w:r>
          </w:p>
        </w:tc>
        <w:tc>
          <w:tcPr>
            <w:tcW w:w="1529"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rPr>
              <w:t xml:space="preserve">Regulasi </w:t>
            </w:r>
            <w:r w:rsidRPr="001D1FF7">
              <w:rPr>
                <w:rFonts w:ascii="Times New Roman" w:hAnsi="Times New Roman" w:cs="Times New Roman"/>
              </w:rPr>
              <w:lastRenderedPageBreak/>
              <w:t>Pemerintah</w:t>
            </w:r>
            <w:r w:rsidRPr="001D1FF7">
              <w:rPr>
                <w:rFonts w:ascii="Times New Roman" w:hAnsi="Times New Roman" w:cs="Times New Roman"/>
                <w:lang w:val="en-US"/>
              </w:rPr>
              <w:t xml:space="preserve"> Kota</w:t>
            </w:r>
          </w:p>
        </w:tc>
        <w:tc>
          <w:tcPr>
            <w:tcW w:w="1836"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rPr>
              <w:lastRenderedPageBreak/>
              <w:t xml:space="preserve">RPJMD dan </w:t>
            </w:r>
            <w:proofErr w:type="spellStart"/>
            <w:r w:rsidRPr="001D1FF7">
              <w:rPr>
                <w:rFonts w:ascii="Times New Roman" w:hAnsi="Times New Roman" w:cs="Times New Roman"/>
                <w:lang w:val="en-US"/>
              </w:rPr>
              <w:lastRenderedPageBreak/>
              <w:t>kebijakan</w:t>
            </w:r>
            <w:proofErr w:type="spellEnd"/>
            <w:r w:rsidRPr="001D1FF7">
              <w:rPr>
                <w:rFonts w:ascii="Times New Roman" w:hAnsi="Times New Roman" w:cs="Times New Roman"/>
                <w:lang w:val="en-US"/>
              </w:rPr>
              <w:t xml:space="preserve"> d</w:t>
            </w:r>
            <w:r w:rsidRPr="001D1FF7">
              <w:rPr>
                <w:rFonts w:ascii="Times New Roman" w:hAnsi="Times New Roman" w:cs="Times New Roman"/>
              </w:rPr>
              <w:t>iskriminatif</w:t>
            </w:r>
          </w:p>
        </w:tc>
      </w:tr>
      <w:tr w:rsidR="004A41DB" w:rsidRPr="001D1FF7" w:rsidTr="001D1FF7">
        <w:trPr>
          <w:jc w:val="center"/>
        </w:trPr>
        <w:tc>
          <w:tcPr>
            <w:tcW w:w="497" w:type="dxa"/>
          </w:tcPr>
          <w:p w:rsidR="004A41DB" w:rsidRPr="001D1FF7" w:rsidRDefault="004A41DB" w:rsidP="0096566A">
            <w:pPr>
              <w:spacing w:line="276" w:lineRule="auto"/>
              <w:jc w:val="center"/>
              <w:rPr>
                <w:rFonts w:ascii="Times New Roman" w:hAnsi="Times New Roman" w:cs="Times New Roman"/>
              </w:rPr>
            </w:pPr>
            <w:r w:rsidRPr="001D1FF7">
              <w:rPr>
                <w:rFonts w:ascii="Times New Roman" w:hAnsi="Times New Roman" w:cs="Times New Roman"/>
              </w:rPr>
              <w:lastRenderedPageBreak/>
              <w:t>2</w:t>
            </w:r>
          </w:p>
        </w:tc>
        <w:tc>
          <w:tcPr>
            <w:tcW w:w="1529"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lang w:val="en-US"/>
              </w:rPr>
              <w:t>T</w:t>
            </w:r>
            <w:r w:rsidRPr="001D1FF7">
              <w:rPr>
                <w:rFonts w:ascii="Times New Roman" w:hAnsi="Times New Roman" w:cs="Times New Roman"/>
              </w:rPr>
              <w:t>indakan Pemerintah</w:t>
            </w:r>
          </w:p>
        </w:tc>
        <w:tc>
          <w:tcPr>
            <w:tcW w:w="1836"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rPr>
              <w:t xml:space="preserve">Pernyataan dan </w:t>
            </w:r>
            <w:proofErr w:type="spellStart"/>
            <w:r w:rsidRPr="001D1FF7">
              <w:rPr>
                <w:rFonts w:ascii="Times New Roman" w:hAnsi="Times New Roman" w:cs="Times New Roman"/>
                <w:lang w:val="en-US"/>
              </w:rPr>
              <w:t>Tindakanterkait</w:t>
            </w:r>
            <w:proofErr w:type="spellEnd"/>
            <w:r w:rsidRPr="001D1FF7">
              <w:rPr>
                <w:rFonts w:ascii="Times New Roman" w:hAnsi="Times New Roman" w:cs="Times New Roman"/>
                <w:lang w:val="en-US"/>
              </w:rPr>
              <w:t xml:space="preserve"> p</w:t>
            </w:r>
            <w:r w:rsidRPr="001D1FF7">
              <w:rPr>
                <w:rFonts w:ascii="Times New Roman" w:hAnsi="Times New Roman" w:cs="Times New Roman"/>
              </w:rPr>
              <w:t>eristiwa</w:t>
            </w:r>
          </w:p>
        </w:tc>
      </w:tr>
      <w:tr w:rsidR="004A41DB" w:rsidRPr="001D1FF7" w:rsidTr="001D1FF7">
        <w:trPr>
          <w:jc w:val="center"/>
        </w:trPr>
        <w:tc>
          <w:tcPr>
            <w:tcW w:w="497" w:type="dxa"/>
          </w:tcPr>
          <w:p w:rsidR="004A41DB" w:rsidRPr="001D1FF7" w:rsidRDefault="004A41DB" w:rsidP="0096566A">
            <w:pPr>
              <w:spacing w:line="276" w:lineRule="auto"/>
              <w:jc w:val="center"/>
              <w:rPr>
                <w:rFonts w:ascii="Times New Roman" w:hAnsi="Times New Roman" w:cs="Times New Roman"/>
              </w:rPr>
            </w:pPr>
            <w:r w:rsidRPr="001D1FF7">
              <w:rPr>
                <w:rFonts w:ascii="Times New Roman" w:hAnsi="Times New Roman" w:cs="Times New Roman"/>
              </w:rPr>
              <w:t>3</w:t>
            </w:r>
          </w:p>
        </w:tc>
        <w:tc>
          <w:tcPr>
            <w:tcW w:w="1529"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bCs/>
                <w:lang w:val="en-US"/>
              </w:rPr>
              <w:t>R</w:t>
            </w:r>
            <w:r w:rsidRPr="001D1FF7">
              <w:rPr>
                <w:rFonts w:ascii="Times New Roman" w:hAnsi="Times New Roman" w:cs="Times New Roman"/>
              </w:rPr>
              <w:t xml:space="preserve">egulasi Sosial  </w:t>
            </w:r>
          </w:p>
        </w:tc>
        <w:tc>
          <w:tcPr>
            <w:tcW w:w="1836"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rPr>
              <w:t>Peristiwa</w:t>
            </w:r>
            <w:proofErr w:type="spellStart"/>
            <w:r w:rsidRPr="001D1FF7">
              <w:rPr>
                <w:rFonts w:ascii="Times New Roman" w:hAnsi="Times New Roman" w:cs="Times New Roman"/>
                <w:lang w:val="en-US"/>
              </w:rPr>
              <w:t>Pelanggaran</w:t>
            </w:r>
            <w:proofErr w:type="spellEnd"/>
            <w:r w:rsidRPr="001D1FF7">
              <w:rPr>
                <w:rFonts w:ascii="Times New Roman" w:hAnsi="Times New Roman" w:cs="Times New Roman"/>
              </w:rPr>
              <w:t>.</w:t>
            </w:r>
          </w:p>
        </w:tc>
      </w:tr>
      <w:tr w:rsidR="004A41DB" w:rsidRPr="001D1FF7" w:rsidTr="001D1FF7">
        <w:trPr>
          <w:jc w:val="center"/>
        </w:trPr>
        <w:tc>
          <w:tcPr>
            <w:tcW w:w="497" w:type="dxa"/>
          </w:tcPr>
          <w:p w:rsidR="004A41DB" w:rsidRPr="001D1FF7" w:rsidRDefault="004A41DB" w:rsidP="0096566A">
            <w:pPr>
              <w:spacing w:line="276" w:lineRule="auto"/>
              <w:jc w:val="center"/>
              <w:rPr>
                <w:rFonts w:ascii="Times New Roman" w:hAnsi="Times New Roman" w:cs="Times New Roman"/>
              </w:rPr>
            </w:pPr>
            <w:r w:rsidRPr="001D1FF7">
              <w:rPr>
                <w:rFonts w:ascii="Times New Roman" w:hAnsi="Times New Roman" w:cs="Times New Roman"/>
              </w:rPr>
              <w:t>4</w:t>
            </w:r>
          </w:p>
        </w:tc>
        <w:tc>
          <w:tcPr>
            <w:tcW w:w="1529" w:type="dxa"/>
          </w:tcPr>
          <w:p w:rsidR="004A41DB" w:rsidRPr="001D1FF7" w:rsidRDefault="004A41DB" w:rsidP="0096566A">
            <w:pPr>
              <w:spacing w:line="276" w:lineRule="auto"/>
              <w:jc w:val="both"/>
              <w:rPr>
                <w:rFonts w:ascii="Times New Roman" w:hAnsi="Times New Roman" w:cs="Times New Roman"/>
                <w:lang w:val="en-US"/>
              </w:rPr>
            </w:pPr>
            <w:r w:rsidRPr="001D1FF7">
              <w:rPr>
                <w:rFonts w:ascii="Times New Roman" w:hAnsi="Times New Roman" w:cs="Times New Roman"/>
              </w:rPr>
              <w:t>Demografi Agama</w:t>
            </w:r>
          </w:p>
          <w:p w:rsidR="004A41DB" w:rsidRPr="001D1FF7" w:rsidRDefault="004A41DB" w:rsidP="0096566A">
            <w:pPr>
              <w:spacing w:line="276" w:lineRule="auto"/>
              <w:jc w:val="both"/>
              <w:rPr>
                <w:rFonts w:ascii="Times New Roman" w:hAnsi="Times New Roman" w:cs="Times New Roman"/>
              </w:rPr>
            </w:pPr>
          </w:p>
        </w:tc>
        <w:tc>
          <w:tcPr>
            <w:tcW w:w="1836" w:type="dxa"/>
          </w:tcPr>
          <w:p w:rsidR="004A41DB" w:rsidRPr="001D1FF7" w:rsidRDefault="004A41DB" w:rsidP="0096566A">
            <w:pPr>
              <w:spacing w:line="276" w:lineRule="auto"/>
              <w:jc w:val="both"/>
              <w:rPr>
                <w:rFonts w:ascii="Times New Roman" w:hAnsi="Times New Roman" w:cs="Times New Roman"/>
              </w:rPr>
            </w:pPr>
            <w:r w:rsidRPr="001D1FF7">
              <w:rPr>
                <w:rFonts w:ascii="Times New Roman" w:hAnsi="Times New Roman" w:cs="Times New Roman"/>
                <w:lang w:val="en-US"/>
              </w:rPr>
              <w:t>K</w:t>
            </w:r>
            <w:r w:rsidRPr="001D1FF7">
              <w:rPr>
                <w:rFonts w:ascii="Times New Roman" w:hAnsi="Times New Roman" w:cs="Times New Roman"/>
              </w:rPr>
              <w:t>omposisi penduduk berdasarkan agama.</w:t>
            </w:r>
            <w:r w:rsidR="003B761A" w:rsidRPr="001D1FF7">
              <w:rPr>
                <w:rStyle w:val="FootnoteReference"/>
                <w:rFonts w:ascii="Times New Roman" w:hAnsi="Times New Roman" w:cs="Times New Roman"/>
              </w:rPr>
              <w:footnoteReference w:id="64"/>
            </w:r>
          </w:p>
        </w:tc>
      </w:tr>
    </w:tbl>
    <w:p w:rsidR="004A41DB" w:rsidRPr="004A41DB" w:rsidRDefault="004A41DB" w:rsidP="0096566A">
      <w:pPr>
        <w:spacing w:after="0"/>
        <w:ind w:firstLine="567"/>
        <w:jc w:val="both"/>
        <w:rPr>
          <w:rFonts w:ascii="Times New Roman" w:hAnsi="Times New Roman" w:cs="Times New Roman"/>
          <w:sz w:val="24"/>
          <w:szCs w:val="24"/>
        </w:rPr>
      </w:pPr>
    </w:p>
    <w:p w:rsidR="003244B1" w:rsidRPr="00E35F42" w:rsidRDefault="003244B1" w:rsidP="0096566A">
      <w:pPr>
        <w:pStyle w:val="ListParagraph"/>
        <w:spacing w:after="0"/>
        <w:ind w:left="0" w:firstLine="426"/>
        <w:jc w:val="both"/>
        <w:rPr>
          <w:rFonts w:ascii="Times New Roman" w:hAnsi="Times New Roman" w:cs="Times New Roman"/>
          <w:sz w:val="24"/>
          <w:szCs w:val="24"/>
        </w:rPr>
      </w:pPr>
      <w:r w:rsidRPr="00283FC3">
        <w:rPr>
          <w:rFonts w:ascii="Times New Roman" w:hAnsi="Times New Roman" w:cs="Times New Roman"/>
          <w:sz w:val="24"/>
          <w:szCs w:val="24"/>
          <w:lang w:val="en-US"/>
        </w:rPr>
        <w:t xml:space="preserve">Dari </w:t>
      </w:r>
      <w:proofErr w:type="spellStart"/>
      <w:r w:rsidRPr="00283FC3">
        <w:rPr>
          <w:rFonts w:ascii="Times New Roman" w:hAnsi="Times New Roman" w:cs="Times New Roman"/>
          <w:sz w:val="24"/>
          <w:szCs w:val="24"/>
          <w:lang w:val="en-US"/>
        </w:rPr>
        <w:t>hasil</w:t>
      </w:r>
      <w:proofErr w:type="spellEnd"/>
      <w:r w:rsidRPr="00283FC3">
        <w:rPr>
          <w:rFonts w:ascii="Times New Roman" w:hAnsi="Times New Roman" w:cs="Times New Roman"/>
          <w:sz w:val="24"/>
          <w:szCs w:val="24"/>
          <w:lang w:val="en-US"/>
        </w:rPr>
        <w:t xml:space="preserve"> indexing </w:t>
      </w:r>
      <w:proofErr w:type="spellStart"/>
      <w:r w:rsidRPr="00283FC3">
        <w:rPr>
          <w:rFonts w:ascii="Times New Roman" w:hAnsi="Times New Roman" w:cs="Times New Roman"/>
          <w:sz w:val="24"/>
          <w:szCs w:val="24"/>
          <w:lang w:val="en-US"/>
        </w:rPr>
        <w:t>dapatdisederhanakan</w:t>
      </w:r>
      <w:proofErr w:type="spellEnd"/>
      <w:r w:rsidR="002F1D53">
        <w:rPr>
          <w:rFonts w:ascii="Times New Roman" w:hAnsi="Times New Roman" w:cs="Times New Roman"/>
          <w:sz w:val="24"/>
          <w:szCs w:val="24"/>
        </w:rPr>
        <w:t xml:space="preserve">menjadi </w:t>
      </w:r>
      <w:r w:rsidRPr="00283FC3">
        <w:rPr>
          <w:rFonts w:ascii="Times New Roman" w:hAnsi="Times New Roman" w:cs="Times New Roman"/>
          <w:sz w:val="24"/>
          <w:szCs w:val="24"/>
          <w:lang w:val="en-US"/>
        </w:rPr>
        <w:t xml:space="preserve">10 </w:t>
      </w:r>
      <w:proofErr w:type="spellStart"/>
      <w:r w:rsidRPr="00283FC3">
        <w:rPr>
          <w:rFonts w:ascii="Times New Roman" w:hAnsi="Times New Roman" w:cs="Times New Roman"/>
          <w:sz w:val="24"/>
          <w:szCs w:val="24"/>
          <w:lang w:val="en-US"/>
        </w:rPr>
        <w:t>kotadenganskor</w:t>
      </w:r>
      <w:proofErr w:type="spellEnd"/>
      <w:r w:rsidR="002F1D53">
        <w:rPr>
          <w:rFonts w:ascii="Times New Roman" w:hAnsi="Times New Roman" w:cs="Times New Roman"/>
          <w:sz w:val="24"/>
          <w:szCs w:val="24"/>
        </w:rPr>
        <w:t xml:space="preserve">atau nilai </w:t>
      </w:r>
      <w:proofErr w:type="spellStart"/>
      <w:r w:rsidRPr="00283FC3">
        <w:rPr>
          <w:rFonts w:ascii="Times New Roman" w:hAnsi="Times New Roman" w:cs="Times New Roman"/>
          <w:sz w:val="24"/>
          <w:szCs w:val="24"/>
          <w:lang w:val="en-US"/>
        </w:rPr>
        <w:t>tole</w:t>
      </w:r>
      <w:r w:rsidR="00427235" w:rsidRPr="00283FC3">
        <w:rPr>
          <w:rFonts w:ascii="Times New Roman" w:hAnsi="Times New Roman" w:cs="Times New Roman"/>
          <w:sz w:val="24"/>
          <w:szCs w:val="24"/>
          <w:lang w:val="en-US"/>
        </w:rPr>
        <w:t>ransitertinggi</w:t>
      </w:r>
      <w:proofErr w:type="spellEnd"/>
      <w:r w:rsidR="002F1D53">
        <w:rPr>
          <w:rFonts w:ascii="Times New Roman" w:hAnsi="Times New Roman" w:cs="Times New Roman"/>
          <w:sz w:val="24"/>
          <w:szCs w:val="24"/>
        </w:rPr>
        <w:t>.</w:t>
      </w:r>
      <w:r w:rsidR="00427235" w:rsidRPr="00283FC3">
        <w:rPr>
          <w:rFonts w:ascii="Times New Roman" w:hAnsi="Times New Roman" w:cs="Times New Roman"/>
          <w:sz w:val="24"/>
          <w:szCs w:val="24"/>
        </w:rPr>
        <w:t>Kota Salatiga menempati urutan ke tiga dengan skor 5,90</w:t>
      </w:r>
      <w:r w:rsidR="002F1D53">
        <w:rPr>
          <w:rFonts w:ascii="Times New Roman" w:hAnsi="Times New Roman" w:cs="Times New Roman"/>
          <w:sz w:val="24"/>
          <w:szCs w:val="24"/>
        </w:rPr>
        <w:t xml:space="preserve"> sama seperti daerah Manado, Pematangsiantar, Singkawang dan Tual</w:t>
      </w:r>
      <w:r w:rsidR="00427235" w:rsidRPr="00283FC3">
        <w:rPr>
          <w:rFonts w:ascii="Times New Roman" w:hAnsi="Times New Roman" w:cs="Times New Roman"/>
          <w:sz w:val="24"/>
          <w:szCs w:val="24"/>
        </w:rPr>
        <w:t>.</w:t>
      </w:r>
      <w:r w:rsidR="0096566A">
        <w:rPr>
          <w:rFonts w:ascii="Times New Roman" w:hAnsi="Times New Roman" w:cs="Times New Roman"/>
          <w:sz w:val="24"/>
          <w:szCs w:val="24"/>
        </w:rPr>
        <w:t xml:space="preserve"> Adapun urutan score nilai dari tertinggi ialah. (1) Manado 5,9. (2) Pematangsiantar 5,9. (3) Salatiga 5,9. (4) Singkawang 5,9. (5) Tual 5,9. (6) Binjai 5,8. (7) Kotamobagu 5,8 (8) Palu 5,8. (9) Tebing tinggi 5,8. (10) Surakarta 5,72. </w:t>
      </w:r>
      <w:r w:rsidR="0096566A">
        <w:rPr>
          <w:rStyle w:val="FootnoteReference"/>
          <w:rFonts w:ascii="Times New Roman" w:hAnsi="Times New Roman" w:cs="Times New Roman"/>
          <w:sz w:val="24"/>
          <w:szCs w:val="24"/>
        </w:rPr>
        <w:footnoteReference w:id="65"/>
      </w:r>
      <w:r w:rsidRPr="00283FC3">
        <w:rPr>
          <w:rFonts w:ascii="Times New Roman" w:hAnsi="Times New Roman" w:cs="Times New Roman"/>
          <w:sz w:val="24"/>
          <w:szCs w:val="24"/>
        </w:rPr>
        <w:t>Da</w:t>
      </w:r>
      <w:r w:rsidRPr="00856C2E">
        <w:rPr>
          <w:rFonts w:ascii="Times New Roman" w:hAnsi="Times New Roman" w:cs="Times New Roman"/>
          <w:sz w:val="24"/>
          <w:szCs w:val="24"/>
        </w:rPr>
        <w:t>lam</w:t>
      </w:r>
      <w:r w:rsidR="0096566A">
        <w:rPr>
          <w:rFonts w:ascii="Times New Roman" w:hAnsi="Times New Roman" w:cs="Times New Roman"/>
          <w:sz w:val="24"/>
          <w:szCs w:val="24"/>
        </w:rPr>
        <w:t>hasil nilai tertulis</w:t>
      </w:r>
      <w:r w:rsidRPr="00283FC3">
        <w:rPr>
          <w:rFonts w:ascii="Times New Roman" w:hAnsi="Times New Roman" w:cs="Times New Roman"/>
          <w:sz w:val="24"/>
          <w:szCs w:val="24"/>
        </w:rPr>
        <w:t xml:space="preserve">bahwa </w:t>
      </w:r>
      <w:r w:rsidRPr="00856C2E">
        <w:rPr>
          <w:rFonts w:ascii="Times New Roman" w:hAnsi="Times New Roman" w:cs="Times New Roman"/>
          <w:sz w:val="24"/>
          <w:szCs w:val="24"/>
        </w:rPr>
        <w:t>skala</w:t>
      </w:r>
      <w:r w:rsidRPr="00856C2E">
        <w:rPr>
          <w:rFonts w:ascii="Times New Roman" w:hAnsi="Times New Roman" w:cs="Times New Roman"/>
          <w:i/>
          <w:sz w:val="24"/>
          <w:szCs w:val="24"/>
        </w:rPr>
        <w:t>scoring</w:t>
      </w:r>
      <w:r w:rsidRPr="00856C2E">
        <w:rPr>
          <w:rFonts w:ascii="Times New Roman" w:hAnsi="Times New Roman" w:cs="Times New Roman"/>
          <w:sz w:val="24"/>
          <w:szCs w:val="24"/>
        </w:rPr>
        <w:t xml:space="preserve"> yang terbatas</w:t>
      </w:r>
      <w:r w:rsidR="002F1D53">
        <w:rPr>
          <w:rFonts w:ascii="Times New Roman" w:hAnsi="Times New Roman" w:cs="Times New Roman"/>
          <w:sz w:val="24"/>
          <w:szCs w:val="24"/>
        </w:rPr>
        <w:t xml:space="preserve">pada score </w:t>
      </w:r>
      <w:r w:rsidRPr="00856C2E">
        <w:rPr>
          <w:rFonts w:ascii="Times New Roman" w:hAnsi="Times New Roman" w:cs="Times New Roman"/>
          <w:sz w:val="24"/>
          <w:szCs w:val="24"/>
        </w:rPr>
        <w:t>1-7, makake</w:t>
      </w:r>
      <w:r w:rsidRPr="00283FC3">
        <w:rPr>
          <w:rFonts w:ascii="Times New Roman" w:hAnsi="Times New Roman" w:cs="Times New Roman"/>
          <w:sz w:val="24"/>
          <w:szCs w:val="24"/>
        </w:rPr>
        <w:t xml:space="preserve">samaan skor akhir sangat dimungkinkan. Untuk itu, SETARA Institute </w:t>
      </w:r>
      <w:r w:rsidR="002F1D53">
        <w:rPr>
          <w:rFonts w:ascii="Times New Roman" w:hAnsi="Times New Roman" w:cs="Times New Roman"/>
          <w:sz w:val="24"/>
          <w:szCs w:val="24"/>
        </w:rPr>
        <w:t xml:space="preserve">sebagai lembaga yang melakukan riset </w:t>
      </w:r>
      <w:r w:rsidRPr="00283FC3">
        <w:rPr>
          <w:rFonts w:ascii="Times New Roman" w:hAnsi="Times New Roman" w:cs="Times New Roman"/>
          <w:sz w:val="24"/>
          <w:szCs w:val="24"/>
        </w:rPr>
        <w:t xml:space="preserve">tidak mengartikan bahwa </w:t>
      </w:r>
      <w:r w:rsidRPr="00283FC3">
        <w:rPr>
          <w:rFonts w:ascii="Times New Roman" w:hAnsi="Times New Roman" w:cs="Times New Roman"/>
          <w:sz w:val="24"/>
          <w:szCs w:val="24"/>
          <w:lang w:val="en-US"/>
        </w:rPr>
        <w:t>Manado</w:t>
      </w:r>
      <w:r w:rsidRPr="00283FC3">
        <w:rPr>
          <w:rFonts w:ascii="Times New Roman" w:hAnsi="Times New Roman" w:cs="Times New Roman"/>
          <w:sz w:val="24"/>
          <w:szCs w:val="24"/>
        </w:rPr>
        <w:t xml:space="preserve"> berada pada posisi 1 sebaga</w:t>
      </w:r>
      <w:r w:rsidR="002F1D53">
        <w:rPr>
          <w:rFonts w:ascii="Times New Roman" w:hAnsi="Times New Roman" w:cs="Times New Roman"/>
          <w:sz w:val="24"/>
          <w:szCs w:val="24"/>
        </w:rPr>
        <w:t>i kota paling toleran dikarenakan</w:t>
      </w:r>
      <w:r w:rsidRPr="00283FC3">
        <w:rPr>
          <w:rFonts w:ascii="Times New Roman" w:hAnsi="Times New Roman" w:cs="Times New Roman"/>
          <w:sz w:val="24"/>
          <w:szCs w:val="24"/>
        </w:rPr>
        <w:t xml:space="preserve"> terdapat 4 kota yang memiliki nilai</w:t>
      </w:r>
      <w:r w:rsidR="002F1D53">
        <w:rPr>
          <w:rFonts w:ascii="Times New Roman" w:hAnsi="Times New Roman" w:cs="Times New Roman"/>
          <w:sz w:val="24"/>
          <w:szCs w:val="24"/>
        </w:rPr>
        <w:t xml:space="preserve"> atau score</w:t>
      </w:r>
      <w:r w:rsidRPr="00283FC3">
        <w:rPr>
          <w:rFonts w:ascii="Times New Roman" w:hAnsi="Times New Roman" w:cs="Times New Roman"/>
          <w:sz w:val="24"/>
          <w:szCs w:val="24"/>
        </w:rPr>
        <w:t xml:space="preserve"> yang sama. </w:t>
      </w:r>
      <w:proofErr w:type="spellStart"/>
      <w:r w:rsidRPr="00283FC3">
        <w:rPr>
          <w:rFonts w:ascii="Times New Roman" w:hAnsi="Times New Roman" w:cs="Times New Roman"/>
          <w:sz w:val="24"/>
          <w:szCs w:val="24"/>
          <w:lang w:val="en-US"/>
        </w:rPr>
        <w:t>Dibandingkandengan</w:t>
      </w:r>
      <w:proofErr w:type="spellEnd"/>
      <w:r w:rsidRPr="00283FC3">
        <w:rPr>
          <w:rFonts w:ascii="Times New Roman" w:hAnsi="Times New Roman" w:cs="Times New Roman"/>
          <w:sz w:val="24"/>
          <w:szCs w:val="24"/>
          <w:lang w:val="en-US"/>
        </w:rPr>
        <w:t xml:space="preserve"> data </w:t>
      </w:r>
      <w:r w:rsidR="002F1D53">
        <w:rPr>
          <w:rFonts w:ascii="Times New Roman" w:hAnsi="Times New Roman" w:cs="Times New Roman"/>
          <w:sz w:val="24"/>
          <w:szCs w:val="24"/>
        </w:rPr>
        <w:t xml:space="preserve">hasil penelitian </w:t>
      </w:r>
      <w:proofErr w:type="spellStart"/>
      <w:r w:rsidRPr="00283FC3">
        <w:rPr>
          <w:rFonts w:ascii="Times New Roman" w:hAnsi="Times New Roman" w:cs="Times New Roman"/>
          <w:sz w:val="24"/>
          <w:szCs w:val="24"/>
          <w:lang w:val="en-US"/>
        </w:rPr>
        <w:t>Indeks</w:t>
      </w:r>
      <w:proofErr w:type="spellEnd"/>
      <w:r w:rsidRPr="00283FC3">
        <w:rPr>
          <w:rFonts w:ascii="Times New Roman" w:hAnsi="Times New Roman" w:cs="Times New Roman"/>
          <w:sz w:val="24"/>
          <w:szCs w:val="24"/>
          <w:lang w:val="en-US"/>
        </w:rPr>
        <w:t xml:space="preserve"> Kota </w:t>
      </w:r>
      <w:proofErr w:type="spellStart"/>
      <w:r w:rsidRPr="00283FC3">
        <w:rPr>
          <w:rFonts w:ascii="Times New Roman" w:hAnsi="Times New Roman" w:cs="Times New Roman"/>
          <w:sz w:val="24"/>
          <w:szCs w:val="24"/>
          <w:lang w:val="en-US"/>
        </w:rPr>
        <w:t>ToleranTahun</w:t>
      </w:r>
      <w:proofErr w:type="spellEnd"/>
      <w:r w:rsidRPr="00283FC3">
        <w:rPr>
          <w:rFonts w:ascii="Times New Roman" w:hAnsi="Times New Roman" w:cs="Times New Roman"/>
          <w:sz w:val="24"/>
          <w:szCs w:val="24"/>
          <w:lang w:val="en-US"/>
        </w:rPr>
        <w:t xml:space="preserve"> 2015, </w:t>
      </w:r>
      <w:proofErr w:type="spellStart"/>
      <w:r w:rsidRPr="00283FC3">
        <w:rPr>
          <w:rFonts w:ascii="Times New Roman" w:hAnsi="Times New Roman" w:cs="Times New Roman"/>
          <w:sz w:val="24"/>
          <w:szCs w:val="24"/>
          <w:lang w:val="en-US"/>
        </w:rPr>
        <w:t>tidakterjadiperubahan</w:t>
      </w:r>
      <w:proofErr w:type="spellEnd"/>
      <w:r w:rsidRPr="00283FC3">
        <w:rPr>
          <w:rFonts w:ascii="Times New Roman" w:hAnsi="Times New Roman" w:cs="Times New Roman"/>
          <w:sz w:val="24"/>
          <w:szCs w:val="24"/>
          <w:lang w:val="en-US"/>
        </w:rPr>
        <w:t xml:space="preserve"> yang </w:t>
      </w:r>
      <w:r w:rsidR="002F1D53">
        <w:rPr>
          <w:rFonts w:ascii="Times New Roman" w:hAnsi="Times New Roman" w:cs="Times New Roman"/>
          <w:sz w:val="24"/>
          <w:szCs w:val="24"/>
        </w:rPr>
        <w:t xml:space="preserve">sangat </w:t>
      </w:r>
      <w:proofErr w:type="spellStart"/>
      <w:r w:rsidRPr="00283FC3">
        <w:rPr>
          <w:rFonts w:ascii="Times New Roman" w:hAnsi="Times New Roman" w:cs="Times New Roman"/>
          <w:sz w:val="24"/>
          <w:szCs w:val="24"/>
          <w:lang w:val="en-US"/>
        </w:rPr>
        <w:t>signifikan</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pada</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kelompokkotadenganskortertinggi</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lastRenderedPageBreak/>
        <w:t>Sepuluhkota</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di</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atassesungguhnyamerupakankota-kota</w:t>
      </w:r>
      <w:proofErr w:type="spellEnd"/>
      <w:r w:rsidRPr="00283FC3">
        <w:rPr>
          <w:rFonts w:ascii="Times New Roman" w:hAnsi="Times New Roman" w:cs="Times New Roman"/>
          <w:sz w:val="24"/>
          <w:szCs w:val="24"/>
          <w:lang w:val="en-US"/>
        </w:rPr>
        <w:t xml:space="preserve"> yang </w:t>
      </w:r>
      <w:proofErr w:type="spellStart"/>
      <w:r w:rsidRPr="00283FC3">
        <w:rPr>
          <w:rFonts w:ascii="Times New Roman" w:hAnsi="Times New Roman" w:cs="Times New Roman"/>
          <w:sz w:val="24"/>
          <w:szCs w:val="24"/>
          <w:lang w:val="en-US"/>
        </w:rPr>
        <w:t>pada</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tahun</w:t>
      </w:r>
      <w:proofErr w:type="spellEnd"/>
      <w:r w:rsidR="002F1D53">
        <w:rPr>
          <w:rFonts w:ascii="Times New Roman" w:hAnsi="Times New Roman" w:cs="Times New Roman"/>
          <w:sz w:val="24"/>
          <w:szCs w:val="24"/>
        </w:rPr>
        <w:t>-tahun</w:t>
      </w:r>
      <w:proofErr w:type="spellStart"/>
      <w:r w:rsidRPr="00283FC3">
        <w:rPr>
          <w:rFonts w:ascii="Times New Roman" w:hAnsi="Times New Roman" w:cs="Times New Roman"/>
          <w:sz w:val="24"/>
          <w:szCs w:val="24"/>
          <w:lang w:val="en-US"/>
        </w:rPr>
        <w:t>sebelumnyaberada</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pada</w:t>
      </w:r>
      <w:proofErr w:type="spellEnd"/>
      <w:r w:rsidRPr="00283FC3">
        <w:rPr>
          <w:rFonts w:ascii="Times New Roman" w:hAnsi="Times New Roman" w:cs="Times New Roman"/>
          <w:sz w:val="24"/>
          <w:szCs w:val="24"/>
          <w:lang w:val="en-US"/>
        </w:rPr>
        <w:t xml:space="preserve"> </w:t>
      </w:r>
      <w:proofErr w:type="spellStart"/>
      <w:r w:rsidRPr="00283FC3">
        <w:rPr>
          <w:rFonts w:ascii="Times New Roman" w:hAnsi="Times New Roman" w:cs="Times New Roman"/>
          <w:sz w:val="24"/>
          <w:szCs w:val="24"/>
          <w:lang w:val="en-US"/>
        </w:rPr>
        <w:t>kluster</w:t>
      </w:r>
      <w:proofErr w:type="spellEnd"/>
      <w:r w:rsidRPr="00283FC3">
        <w:rPr>
          <w:rFonts w:ascii="Times New Roman" w:hAnsi="Times New Roman" w:cs="Times New Roman"/>
          <w:sz w:val="24"/>
          <w:szCs w:val="24"/>
          <w:lang w:val="en-US"/>
        </w:rPr>
        <w:t xml:space="preserve"> 1 </w:t>
      </w:r>
      <w:proofErr w:type="spellStart"/>
      <w:r w:rsidRPr="00283FC3">
        <w:rPr>
          <w:rFonts w:ascii="Times New Roman" w:hAnsi="Times New Roman" w:cs="Times New Roman"/>
          <w:sz w:val="24"/>
          <w:szCs w:val="24"/>
          <w:lang w:val="en-US"/>
        </w:rPr>
        <w:t>kota-kotadenganskortoleransitinggi</w:t>
      </w:r>
      <w:proofErr w:type="spellEnd"/>
      <w:r w:rsidRPr="00283FC3">
        <w:rPr>
          <w:rFonts w:ascii="Times New Roman" w:hAnsi="Times New Roman" w:cs="Times New Roman"/>
          <w:sz w:val="24"/>
          <w:szCs w:val="24"/>
          <w:lang w:val="en-US"/>
        </w:rPr>
        <w:t>.</w:t>
      </w:r>
      <w:r w:rsidRPr="00283FC3">
        <w:rPr>
          <w:rStyle w:val="FootnoteReference"/>
          <w:rFonts w:ascii="Times New Roman" w:hAnsi="Times New Roman" w:cs="Times New Roman"/>
          <w:sz w:val="24"/>
          <w:szCs w:val="24"/>
          <w:lang w:val="en-US"/>
        </w:rPr>
        <w:footnoteReference w:id="66"/>
      </w:r>
    </w:p>
    <w:p w:rsidR="008A6357" w:rsidRDefault="002F1D53" w:rsidP="008A6357">
      <w:pPr>
        <w:widowControl w:val="0"/>
        <w:autoSpaceDE w:val="0"/>
        <w:autoSpaceDN w:val="0"/>
        <w:adjustRightInd w:val="0"/>
        <w:spacing w:before="37"/>
        <w:ind w:right="20"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Adapun kota </w:t>
      </w:r>
      <w:r w:rsidR="00427235" w:rsidRPr="00283FC3">
        <w:rPr>
          <w:rFonts w:asciiTheme="majorBidi" w:hAnsiTheme="majorBidi" w:cstheme="majorBidi"/>
          <w:color w:val="000000"/>
          <w:sz w:val="24"/>
          <w:szCs w:val="24"/>
        </w:rPr>
        <w:t xml:space="preserve">Salatiga menurut penelitian yang dilakukan oleh SETARA Institut pada tahun 2018 menempati kota tertoleran nomer 2 se Indonesia. </w:t>
      </w:r>
      <w:r w:rsidR="003244B1" w:rsidRPr="00283FC3">
        <w:rPr>
          <w:rFonts w:asciiTheme="majorBidi" w:hAnsiTheme="majorBidi" w:cstheme="majorBidi"/>
          <w:color w:val="000000"/>
          <w:sz w:val="24"/>
          <w:szCs w:val="24"/>
        </w:rPr>
        <w:t>Adapun Skor</w:t>
      </w:r>
      <w:r w:rsidR="00427235" w:rsidRPr="00283FC3">
        <w:rPr>
          <w:rFonts w:asciiTheme="majorBidi" w:hAnsiTheme="majorBidi" w:cstheme="majorBidi"/>
          <w:color w:val="000000"/>
          <w:sz w:val="24"/>
          <w:szCs w:val="24"/>
        </w:rPr>
        <w:t xml:space="preserve"> 10 besarkota tertoleran</w:t>
      </w:r>
      <w:r w:rsidR="003244B1" w:rsidRPr="00283FC3">
        <w:rPr>
          <w:rFonts w:asciiTheme="majorBidi" w:hAnsiTheme="majorBidi" w:cstheme="majorBidi"/>
          <w:color w:val="000000"/>
          <w:sz w:val="24"/>
          <w:szCs w:val="24"/>
        </w:rPr>
        <w:t xml:space="preserve"> Tertinggi Tahun 2018</w:t>
      </w:r>
      <w:r w:rsidR="00427235" w:rsidRPr="00283FC3">
        <w:rPr>
          <w:rFonts w:asciiTheme="majorBidi" w:hAnsiTheme="majorBidi" w:cstheme="majorBidi"/>
          <w:color w:val="000000"/>
          <w:sz w:val="24"/>
          <w:szCs w:val="24"/>
        </w:rPr>
        <w:t xml:space="preserve"> yaitu sebagai berikut:</w:t>
      </w:r>
      <w:r w:rsidR="008A6357">
        <w:rPr>
          <w:rFonts w:ascii="Times New Roman" w:hAnsi="Times New Roman" w:cs="Times New Roman"/>
          <w:sz w:val="24"/>
          <w:szCs w:val="24"/>
        </w:rPr>
        <w:t>(1) Singkawang 6.513 (2) Salatiga 6.477 (3) Pematangsiantar 6.280. (4) Manado 6.030. (5) Ambon 5.960. (6) Bekasi 5.890. (7) Kupang 5.857 (8) Tomohon 5,833. (9) Binjai 5.830. (10) Surabaya 5.823.</w:t>
      </w:r>
      <w:r w:rsidR="008A6357" w:rsidRPr="00283FC3">
        <w:rPr>
          <w:rStyle w:val="FootnoteReference"/>
          <w:rFonts w:asciiTheme="majorBidi" w:hAnsiTheme="majorBidi" w:cstheme="majorBidi"/>
          <w:color w:val="000000"/>
          <w:sz w:val="24"/>
          <w:szCs w:val="24"/>
        </w:rPr>
        <w:footnoteReference w:id="67"/>
      </w:r>
    </w:p>
    <w:p w:rsidR="008D5E5B" w:rsidRPr="009A3A92" w:rsidRDefault="008D5E5B" w:rsidP="0096566A">
      <w:pPr>
        <w:pStyle w:val="ListParagraph"/>
        <w:widowControl w:val="0"/>
        <w:numPr>
          <w:ilvl w:val="0"/>
          <w:numId w:val="1"/>
        </w:numPr>
        <w:autoSpaceDE w:val="0"/>
        <w:autoSpaceDN w:val="0"/>
        <w:adjustRightInd w:val="0"/>
        <w:spacing w:before="37"/>
        <w:ind w:right="20"/>
        <w:jc w:val="both"/>
        <w:rPr>
          <w:rFonts w:asciiTheme="majorBidi" w:hAnsiTheme="majorBidi" w:cstheme="majorBidi"/>
          <w:b/>
          <w:bCs/>
          <w:color w:val="000000"/>
          <w:w w:val="102"/>
          <w:sz w:val="24"/>
          <w:szCs w:val="24"/>
        </w:rPr>
      </w:pPr>
      <w:r w:rsidRPr="009A3A92">
        <w:rPr>
          <w:rFonts w:asciiTheme="majorBidi" w:hAnsiTheme="majorBidi" w:cstheme="majorBidi"/>
          <w:b/>
          <w:bCs/>
          <w:sz w:val="24"/>
          <w:szCs w:val="24"/>
        </w:rPr>
        <w:t xml:space="preserve">Tanggapan </w:t>
      </w:r>
      <w:r w:rsidR="00DC5D67" w:rsidRPr="009A3A92">
        <w:rPr>
          <w:rFonts w:asciiTheme="majorBidi" w:hAnsiTheme="majorBidi" w:cstheme="majorBidi"/>
          <w:b/>
          <w:bCs/>
          <w:sz w:val="24"/>
          <w:szCs w:val="24"/>
        </w:rPr>
        <w:t xml:space="preserve">Ketua </w:t>
      </w:r>
      <w:r w:rsidRPr="009A3A92">
        <w:rPr>
          <w:rFonts w:asciiTheme="majorBidi" w:hAnsiTheme="majorBidi" w:cstheme="majorBidi"/>
          <w:b/>
          <w:bCs/>
          <w:sz w:val="24"/>
          <w:szCs w:val="24"/>
        </w:rPr>
        <w:t xml:space="preserve">FKUB Kota Salatiga  tentang </w:t>
      </w:r>
      <w:r w:rsidR="00855C97" w:rsidRPr="009A3A92">
        <w:rPr>
          <w:rFonts w:asciiTheme="majorBidi" w:hAnsiTheme="majorBidi" w:cstheme="majorBidi"/>
          <w:b/>
          <w:bCs/>
          <w:sz w:val="24"/>
          <w:szCs w:val="24"/>
        </w:rPr>
        <w:t>Keberadaan Peraturan Bersama Men</w:t>
      </w:r>
      <w:r w:rsidRPr="009A3A92">
        <w:rPr>
          <w:rFonts w:asciiTheme="majorBidi" w:hAnsiTheme="majorBidi" w:cstheme="majorBidi"/>
          <w:b/>
          <w:bCs/>
          <w:sz w:val="24"/>
          <w:szCs w:val="24"/>
        </w:rPr>
        <w:t>teri Agama dan Menteri Dalam Negeri.</w:t>
      </w:r>
    </w:p>
    <w:p w:rsidR="00250ECF" w:rsidRPr="008A6357" w:rsidRDefault="00E60D60" w:rsidP="008A6357">
      <w:pPr>
        <w:widowControl w:val="0"/>
        <w:autoSpaceDE w:val="0"/>
        <w:autoSpaceDN w:val="0"/>
        <w:adjustRightInd w:val="0"/>
        <w:spacing w:before="37"/>
        <w:ind w:right="20" w:firstLine="720"/>
        <w:jc w:val="both"/>
        <w:rPr>
          <w:rFonts w:asciiTheme="majorBidi" w:hAnsiTheme="majorBidi" w:cstheme="majorBidi"/>
          <w:sz w:val="24"/>
          <w:szCs w:val="24"/>
        </w:rPr>
      </w:pPr>
      <w:r>
        <w:rPr>
          <w:rFonts w:asciiTheme="majorBidi" w:hAnsiTheme="majorBidi" w:cstheme="majorBidi"/>
          <w:color w:val="000000"/>
          <w:w w:val="102"/>
          <w:sz w:val="24"/>
          <w:szCs w:val="24"/>
        </w:rPr>
        <w:t>P</w:t>
      </w:r>
      <w:r w:rsidR="008D16BE" w:rsidRPr="008D16BE">
        <w:rPr>
          <w:rFonts w:asciiTheme="majorBidi" w:hAnsiTheme="majorBidi" w:cstheme="majorBidi"/>
          <w:color w:val="000000"/>
          <w:w w:val="102"/>
          <w:sz w:val="24"/>
          <w:szCs w:val="24"/>
        </w:rPr>
        <w:t>andangan Ketua FKUB Kota Salatiga berkaitan dengan keberadaan PBM yaitu sebagai berikut:</w:t>
      </w:r>
    </w:p>
    <w:p w:rsidR="006B5541" w:rsidRPr="006B5541" w:rsidRDefault="00E714AE" w:rsidP="0096566A">
      <w:pPr>
        <w:widowControl w:val="0"/>
        <w:autoSpaceDE w:val="0"/>
        <w:autoSpaceDN w:val="0"/>
        <w:adjustRightInd w:val="0"/>
        <w:spacing w:before="37"/>
        <w:ind w:left="720" w:right="20"/>
        <w:jc w:val="both"/>
        <w:rPr>
          <w:rFonts w:asciiTheme="majorBidi" w:hAnsiTheme="majorBidi" w:cstheme="majorBidi"/>
          <w:sz w:val="24"/>
          <w:szCs w:val="24"/>
        </w:rPr>
      </w:pPr>
      <w:r w:rsidRPr="006B5541">
        <w:rPr>
          <w:rFonts w:asciiTheme="majorBidi" w:hAnsiTheme="majorBidi" w:cstheme="majorBidi"/>
          <w:sz w:val="24"/>
          <w:szCs w:val="24"/>
        </w:rPr>
        <w:t>"</w:t>
      </w:r>
      <w:r w:rsidR="00884379">
        <w:rPr>
          <w:rFonts w:asciiTheme="majorBidi" w:hAnsiTheme="majorBidi" w:cstheme="majorBidi"/>
          <w:sz w:val="24"/>
          <w:szCs w:val="24"/>
        </w:rPr>
        <w:t>Keberadaan Peraturan Bersama Menteri sejatinya membawa pengaruh yang sangat signifikan bagi seluruh umat beragama di negara Indonesia umumnya dan Kota Salatiga khususnya, setidaknya dengan peraturan ini</w:t>
      </w:r>
      <w:r w:rsidR="00C2795C">
        <w:rPr>
          <w:rFonts w:asciiTheme="majorBidi" w:hAnsiTheme="majorBidi" w:cstheme="majorBidi"/>
          <w:sz w:val="24"/>
          <w:szCs w:val="24"/>
        </w:rPr>
        <w:t>,</w:t>
      </w:r>
      <w:r w:rsidR="00884379">
        <w:rPr>
          <w:rFonts w:asciiTheme="majorBidi" w:hAnsiTheme="majorBidi" w:cstheme="majorBidi"/>
          <w:sz w:val="24"/>
          <w:szCs w:val="24"/>
        </w:rPr>
        <w:t xml:space="preserve"> FKUB dalam memberikan kebijakan maupun keputusan mempunyai payung hukum yang sangat jelas. Adapun berkait</w:t>
      </w:r>
      <w:r w:rsidR="00C2795C">
        <w:rPr>
          <w:rFonts w:asciiTheme="majorBidi" w:hAnsiTheme="majorBidi" w:cstheme="majorBidi"/>
          <w:sz w:val="24"/>
          <w:szCs w:val="24"/>
        </w:rPr>
        <w:t>an dengan pendirian rumah ibadah</w:t>
      </w:r>
      <w:r w:rsidR="00884379">
        <w:rPr>
          <w:rFonts w:asciiTheme="majorBidi" w:hAnsiTheme="majorBidi" w:cstheme="majorBidi"/>
          <w:sz w:val="24"/>
          <w:szCs w:val="24"/>
        </w:rPr>
        <w:t xml:space="preserve">  </w:t>
      </w:r>
      <w:r w:rsidR="00884379">
        <w:rPr>
          <w:rFonts w:asciiTheme="majorBidi" w:hAnsiTheme="majorBidi" w:cstheme="majorBidi"/>
          <w:sz w:val="24"/>
          <w:szCs w:val="24"/>
        </w:rPr>
        <w:lastRenderedPageBreak/>
        <w:t xml:space="preserve">sekiranya </w:t>
      </w:r>
      <w:r w:rsidR="00C2795C">
        <w:rPr>
          <w:rFonts w:asciiTheme="majorBidi" w:hAnsiTheme="majorBidi" w:cstheme="majorBidi"/>
          <w:sz w:val="24"/>
          <w:szCs w:val="24"/>
        </w:rPr>
        <w:t xml:space="preserve">proses </w:t>
      </w:r>
      <w:r w:rsidR="00884379">
        <w:rPr>
          <w:rFonts w:asciiTheme="majorBidi" w:hAnsiTheme="majorBidi" w:cstheme="majorBidi"/>
          <w:sz w:val="24"/>
          <w:szCs w:val="24"/>
        </w:rPr>
        <w:t>perizinan</w:t>
      </w:r>
      <w:r w:rsidRPr="006B5541">
        <w:rPr>
          <w:rFonts w:asciiTheme="majorBidi" w:hAnsiTheme="majorBidi" w:cstheme="majorBidi"/>
          <w:sz w:val="24"/>
          <w:szCs w:val="24"/>
        </w:rPr>
        <w:t xml:space="preserve"> sudah memenuhi syarat </w:t>
      </w:r>
      <w:r w:rsidR="008D16BE" w:rsidRPr="006B5541">
        <w:rPr>
          <w:rFonts w:asciiTheme="majorBidi" w:hAnsiTheme="majorBidi" w:cstheme="majorBidi"/>
          <w:sz w:val="24"/>
          <w:szCs w:val="24"/>
        </w:rPr>
        <w:t xml:space="preserve">dan </w:t>
      </w:r>
      <w:r w:rsidRPr="006B5541">
        <w:rPr>
          <w:rFonts w:asciiTheme="majorBidi" w:hAnsiTheme="majorBidi" w:cstheme="majorBidi"/>
          <w:sz w:val="24"/>
          <w:szCs w:val="24"/>
        </w:rPr>
        <w:t xml:space="preserve">sesuai aturan, </w:t>
      </w:r>
      <w:r w:rsidR="00884379">
        <w:rPr>
          <w:rFonts w:asciiTheme="majorBidi" w:hAnsiTheme="majorBidi" w:cstheme="majorBidi"/>
          <w:sz w:val="24"/>
          <w:szCs w:val="24"/>
        </w:rPr>
        <w:t xml:space="preserve">maka </w:t>
      </w:r>
      <w:r w:rsidRPr="006B5541">
        <w:rPr>
          <w:rFonts w:asciiTheme="majorBidi" w:hAnsiTheme="majorBidi" w:cstheme="majorBidi"/>
          <w:sz w:val="24"/>
          <w:szCs w:val="24"/>
        </w:rPr>
        <w:t>tidak boleh ada yang menolak</w:t>
      </w:r>
      <w:r w:rsidR="00C2795C">
        <w:rPr>
          <w:rFonts w:asciiTheme="majorBidi" w:hAnsiTheme="majorBidi" w:cstheme="majorBidi"/>
          <w:sz w:val="24"/>
          <w:szCs w:val="24"/>
        </w:rPr>
        <w:t>, melarang atau menghal</w:t>
      </w:r>
      <w:r w:rsidR="00C22735">
        <w:rPr>
          <w:rFonts w:asciiTheme="majorBidi" w:hAnsiTheme="majorBidi" w:cstheme="majorBidi"/>
          <w:sz w:val="24"/>
          <w:szCs w:val="24"/>
        </w:rPr>
        <w:t>ang-hal</w:t>
      </w:r>
      <w:r w:rsidR="00C2795C">
        <w:rPr>
          <w:rFonts w:asciiTheme="majorBidi" w:hAnsiTheme="majorBidi" w:cstheme="majorBidi"/>
          <w:sz w:val="24"/>
          <w:szCs w:val="24"/>
        </w:rPr>
        <w:t>angi. S</w:t>
      </w:r>
      <w:r w:rsidR="008D16BE" w:rsidRPr="006B5541">
        <w:rPr>
          <w:rFonts w:asciiTheme="majorBidi" w:hAnsiTheme="majorBidi" w:cstheme="majorBidi"/>
          <w:sz w:val="24"/>
          <w:szCs w:val="24"/>
        </w:rPr>
        <w:t>ebaliknya</w:t>
      </w:r>
      <w:r w:rsidRPr="006B5541">
        <w:rPr>
          <w:rFonts w:asciiTheme="majorBidi" w:hAnsiTheme="majorBidi" w:cstheme="majorBidi"/>
          <w:sz w:val="24"/>
          <w:szCs w:val="24"/>
        </w:rPr>
        <w:t xml:space="preserve"> kalau belum terpenuhi syaratnya, jangan memaksakan pembangunan rumah ibadah. </w:t>
      </w:r>
      <w:r w:rsidR="008D16BE" w:rsidRPr="006B5541">
        <w:rPr>
          <w:rFonts w:asciiTheme="majorBidi" w:hAnsiTheme="majorBidi" w:cstheme="majorBidi"/>
          <w:sz w:val="24"/>
          <w:szCs w:val="24"/>
        </w:rPr>
        <w:t>Hal ini berlaku untuk semua agama</w:t>
      </w:r>
      <w:r w:rsidR="006B5541" w:rsidRPr="006B5541">
        <w:rPr>
          <w:rFonts w:asciiTheme="majorBidi" w:hAnsiTheme="majorBidi" w:cstheme="majorBidi"/>
          <w:sz w:val="24"/>
          <w:szCs w:val="24"/>
        </w:rPr>
        <w:t xml:space="preserve">. sebab semua </w:t>
      </w:r>
      <w:r w:rsidR="00C2795C">
        <w:rPr>
          <w:rFonts w:asciiTheme="majorBidi" w:hAnsiTheme="majorBidi" w:cstheme="majorBidi"/>
          <w:sz w:val="24"/>
          <w:szCs w:val="24"/>
        </w:rPr>
        <w:t>permasalahan</w:t>
      </w:r>
      <w:r w:rsidR="006B5541" w:rsidRPr="006B5541">
        <w:rPr>
          <w:rFonts w:asciiTheme="majorBidi" w:hAnsiTheme="majorBidi" w:cstheme="majorBidi"/>
          <w:sz w:val="24"/>
          <w:szCs w:val="24"/>
        </w:rPr>
        <w:t xml:space="preserve"> sudah dibicarakan pada waktu penyusunan Per</w:t>
      </w:r>
      <w:r w:rsidR="00884379">
        <w:rPr>
          <w:rFonts w:asciiTheme="majorBidi" w:hAnsiTheme="majorBidi" w:cstheme="majorBidi"/>
          <w:sz w:val="24"/>
          <w:szCs w:val="24"/>
        </w:rPr>
        <w:t>aturan M</w:t>
      </w:r>
      <w:r w:rsidR="006B5541" w:rsidRPr="006B5541">
        <w:rPr>
          <w:rFonts w:asciiTheme="majorBidi" w:hAnsiTheme="majorBidi" w:cstheme="majorBidi"/>
          <w:sz w:val="24"/>
          <w:szCs w:val="24"/>
        </w:rPr>
        <w:t>enteri sebelumnya. Jadi sebenarnya, solusi</w:t>
      </w:r>
      <w:r w:rsidR="00C2795C">
        <w:rPr>
          <w:rFonts w:asciiTheme="majorBidi" w:hAnsiTheme="majorBidi" w:cstheme="majorBidi"/>
          <w:sz w:val="24"/>
          <w:szCs w:val="24"/>
        </w:rPr>
        <w:t xml:space="preserve"> utama</w:t>
      </w:r>
      <w:r w:rsidR="006B5541" w:rsidRPr="006B5541">
        <w:rPr>
          <w:rFonts w:asciiTheme="majorBidi" w:hAnsiTheme="majorBidi" w:cstheme="majorBidi"/>
          <w:sz w:val="24"/>
          <w:szCs w:val="24"/>
        </w:rPr>
        <w:t xml:space="preserve">nya adalah bagaimana peraturan itu </w:t>
      </w:r>
      <w:r w:rsidR="00C2795C">
        <w:rPr>
          <w:rFonts w:asciiTheme="majorBidi" w:hAnsiTheme="majorBidi" w:cstheme="majorBidi"/>
          <w:sz w:val="24"/>
          <w:szCs w:val="24"/>
        </w:rPr>
        <w:t xml:space="preserve">untuk </w:t>
      </w:r>
      <w:r w:rsidR="006B5541" w:rsidRPr="006B5541">
        <w:rPr>
          <w:rFonts w:asciiTheme="majorBidi" w:hAnsiTheme="majorBidi" w:cstheme="majorBidi"/>
          <w:sz w:val="24"/>
          <w:szCs w:val="24"/>
        </w:rPr>
        <w:t>dipatuh</w:t>
      </w:r>
      <w:r w:rsidR="00C2795C">
        <w:rPr>
          <w:rFonts w:asciiTheme="majorBidi" w:hAnsiTheme="majorBidi" w:cstheme="majorBidi"/>
          <w:sz w:val="24"/>
          <w:szCs w:val="24"/>
        </w:rPr>
        <w:t>i</w:t>
      </w:r>
      <w:r w:rsidR="00C22735">
        <w:rPr>
          <w:rFonts w:asciiTheme="majorBidi" w:hAnsiTheme="majorBidi" w:cstheme="majorBidi"/>
          <w:sz w:val="24"/>
          <w:szCs w:val="24"/>
        </w:rPr>
        <w:t xml:space="preserve"> kesepakatannya</w:t>
      </w:r>
      <w:r w:rsidR="006B5541" w:rsidRPr="006B5541">
        <w:rPr>
          <w:rFonts w:asciiTheme="majorBidi" w:hAnsiTheme="majorBidi" w:cstheme="majorBidi"/>
          <w:sz w:val="24"/>
          <w:szCs w:val="24"/>
        </w:rPr>
        <w:t>. Kalau itu tidak dipatuhi, pasti ada</w:t>
      </w:r>
      <w:r w:rsidR="00C2795C">
        <w:rPr>
          <w:rFonts w:asciiTheme="majorBidi" w:hAnsiTheme="majorBidi" w:cstheme="majorBidi"/>
          <w:sz w:val="24"/>
          <w:szCs w:val="24"/>
        </w:rPr>
        <w:t xml:space="preserve"> gesekan dan konflik khususnya</w:t>
      </w:r>
      <w:r w:rsidR="00C22735">
        <w:rPr>
          <w:rFonts w:asciiTheme="majorBidi" w:hAnsiTheme="majorBidi" w:cstheme="majorBidi"/>
          <w:sz w:val="24"/>
          <w:szCs w:val="24"/>
        </w:rPr>
        <w:t>dalam mengakomodasi kepentingan enam</w:t>
      </w:r>
      <w:r w:rsidR="006B5541" w:rsidRPr="006B5541">
        <w:rPr>
          <w:rFonts w:asciiTheme="majorBidi" w:hAnsiTheme="majorBidi" w:cstheme="majorBidi"/>
          <w:sz w:val="24"/>
          <w:szCs w:val="24"/>
        </w:rPr>
        <w:t xml:space="preserve"> agama yang diwakili oleh masing-masing organisasi kemasyarakatannya, seperti Konfe</w:t>
      </w:r>
      <w:r w:rsidR="00C2795C">
        <w:rPr>
          <w:rFonts w:asciiTheme="majorBidi" w:hAnsiTheme="majorBidi" w:cstheme="majorBidi"/>
          <w:sz w:val="24"/>
          <w:szCs w:val="24"/>
        </w:rPr>
        <w:t>rensi Waligereja Indonesia</w:t>
      </w:r>
      <w:r w:rsidR="006B5541" w:rsidRPr="006B5541">
        <w:rPr>
          <w:rFonts w:asciiTheme="majorBidi" w:hAnsiTheme="majorBidi" w:cstheme="majorBidi"/>
          <w:sz w:val="24"/>
          <w:szCs w:val="24"/>
        </w:rPr>
        <w:t>, Persatu</w:t>
      </w:r>
      <w:r w:rsidR="00C2795C">
        <w:rPr>
          <w:rFonts w:asciiTheme="majorBidi" w:hAnsiTheme="majorBidi" w:cstheme="majorBidi"/>
          <w:sz w:val="24"/>
          <w:szCs w:val="24"/>
        </w:rPr>
        <w:t>an Gereja-gereja Indonesia</w:t>
      </w:r>
      <w:r w:rsidR="006B5541" w:rsidRPr="006B5541">
        <w:rPr>
          <w:rFonts w:asciiTheme="majorBidi" w:hAnsiTheme="majorBidi" w:cstheme="majorBidi"/>
          <w:sz w:val="24"/>
          <w:szCs w:val="24"/>
        </w:rPr>
        <w:t>, Parisa</w:t>
      </w:r>
      <w:r w:rsidR="00C2795C">
        <w:rPr>
          <w:rFonts w:asciiTheme="majorBidi" w:hAnsiTheme="majorBidi" w:cstheme="majorBidi"/>
          <w:sz w:val="24"/>
          <w:szCs w:val="24"/>
        </w:rPr>
        <w:t>da Hindu Dharma Indonesia</w:t>
      </w:r>
      <w:r w:rsidR="006B5541" w:rsidRPr="006B5541">
        <w:rPr>
          <w:rFonts w:asciiTheme="majorBidi" w:hAnsiTheme="majorBidi" w:cstheme="majorBidi"/>
          <w:sz w:val="24"/>
          <w:szCs w:val="24"/>
        </w:rPr>
        <w:t>, Perwakila</w:t>
      </w:r>
      <w:r w:rsidR="00C2795C">
        <w:rPr>
          <w:rFonts w:asciiTheme="majorBidi" w:hAnsiTheme="majorBidi" w:cstheme="majorBidi"/>
          <w:sz w:val="24"/>
          <w:szCs w:val="24"/>
        </w:rPr>
        <w:t>n Umat Buddha Indonesia</w:t>
      </w:r>
      <w:r w:rsidR="006B5541" w:rsidRPr="006B5541">
        <w:rPr>
          <w:rFonts w:asciiTheme="majorBidi" w:hAnsiTheme="majorBidi" w:cstheme="majorBidi"/>
          <w:sz w:val="24"/>
          <w:szCs w:val="24"/>
        </w:rPr>
        <w:t>, serta Majelis Ulama Indonesi</w:t>
      </w:r>
      <w:r w:rsidR="00C2795C">
        <w:rPr>
          <w:rFonts w:asciiTheme="majorBidi" w:hAnsiTheme="majorBidi" w:cstheme="majorBidi"/>
          <w:sz w:val="24"/>
          <w:szCs w:val="24"/>
        </w:rPr>
        <w:t>a</w:t>
      </w:r>
      <w:r w:rsidR="00393CFD">
        <w:rPr>
          <w:rFonts w:asciiTheme="majorBidi" w:hAnsiTheme="majorBidi" w:cstheme="majorBidi"/>
          <w:sz w:val="24"/>
          <w:szCs w:val="24"/>
        </w:rPr>
        <w:t>. Tidak dipungkiri juga terkadang faktor pendirian rumah ibadah</w:t>
      </w:r>
      <w:r w:rsidR="00C2795C">
        <w:rPr>
          <w:rFonts w:asciiTheme="majorBidi" w:hAnsiTheme="majorBidi" w:cstheme="majorBidi"/>
          <w:sz w:val="24"/>
          <w:szCs w:val="24"/>
        </w:rPr>
        <w:t xml:space="preserve"> yang sulit terwujud karena</w:t>
      </w:r>
      <w:r w:rsidR="00393CFD">
        <w:rPr>
          <w:rFonts w:asciiTheme="majorBidi" w:hAnsiTheme="majorBidi" w:cstheme="majorBidi"/>
          <w:sz w:val="24"/>
          <w:szCs w:val="24"/>
        </w:rPr>
        <w:t xml:space="preserve"> dilatarbelakangi oleh sekte yang berbeda dalam satu agama yang sama, hal ini terkadang menjadi tantangan tersendiri dalam proses perizinan rumah ibadah d</w:t>
      </w:r>
      <w:r w:rsidR="00C2795C">
        <w:rPr>
          <w:rFonts w:asciiTheme="majorBidi" w:hAnsiTheme="majorBidi" w:cstheme="majorBidi"/>
          <w:sz w:val="24"/>
          <w:szCs w:val="24"/>
        </w:rPr>
        <w:t xml:space="preserve">ikarenakan di dalam peraturan </w:t>
      </w:r>
      <w:r w:rsidR="00393CFD">
        <w:rPr>
          <w:rFonts w:asciiTheme="majorBidi" w:hAnsiTheme="majorBidi" w:cstheme="majorBidi"/>
          <w:sz w:val="24"/>
          <w:szCs w:val="24"/>
        </w:rPr>
        <w:t xml:space="preserve">tidak mengenal sebuah sekte tetapi hanya berdasarkan agama </w:t>
      </w:r>
      <w:r w:rsidR="00393CFD">
        <w:rPr>
          <w:rFonts w:asciiTheme="majorBidi" w:hAnsiTheme="majorBidi" w:cstheme="majorBidi"/>
          <w:sz w:val="24"/>
          <w:szCs w:val="24"/>
        </w:rPr>
        <w:lastRenderedPageBreak/>
        <w:t>semata</w:t>
      </w:r>
      <w:r w:rsidR="006B5541">
        <w:rPr>
          <w:rFonts w:asciiTheme="majorBidi" w:hAnsiTheme="majorBidi" w:cstheme="majorBidi"/>
          <w:sz w:val="24"/>
          <w:szCs w:val="24"/>
        </w:rPr>
        <w:t>”</w:t>
      </w:r>
      <w:r w:rsidR="006B5541" w:rsidRPr="006B5541">
        <w:rPr>
          <w:rFonts w:asciiTheme="majorBidi" w:hAnsiTheme="majorBidi" w:cstheme="majorBidi"/>
          <w:sz w:val="24"/>
          <w:szCs w:val="24"/>
        </w:rPr>
        <w:t>.</w:t>
      </w:r>
      <w:r w:rsidR="00E9046C">
        <w:rPr>
          <w:rStyle w:val="FootnoteReference"/>
          <w:rFonts w:asciiTheme="majorBidi" w:hAnsiTheme="majorBidi" w:cstheme="majorBidi"/>
          <w:sz w:val="24"/>
          <w:szCs w:val="24"/>
        </w:rPr>
        <w:footnoteReference w:id="68"/>
      </w:r>
    </w:p>
    <w:p w:rsidR="00250ECF" w:rsidRDefault="006B5541" w:rsidP="0096566A">
      <w:pPr>
        <w:widowControl w:val="0"/>
        <w:autoSpaceDE w:val="0"/>
        <w:autoSpaceDN w:val="0"/>
        <w:adjustRightInd w:val="0"/>
        <w:spacing w:before="37"/>
        <w:ind w:right="20" w:firstLine="720"/>
        <w:jc w:val="both"/>
        <w:rPr>
          <w:rFonts w:asciiTheme="majorBidi" w:hAnsiTheme="majorBidi" w:cstheme="majorBidi"/>
          <w:sz w:val="24"/>
          <w:szCs w:val="24"/>
        </w:rPr>
      </w:pPr>
      <w:r w:rsidRPr="006B5541">
        <w:rPr>
          <w:rFonts w:asciiTheme="majorBidi" w:hAnsiTheme="majorBidi" w:cstheme="majorBidi"/>
          <w:sz w:val="24"/>
          <w:szCs w:val="24"/>
        </w:rPr>
        <w:t>Sejatinya p</w:t>
      </w:r>
      <w:r w:rsidR="00E714AE" w:rsidRPr="006B5541">
        <w:rPr>
          <w:rFonts w:asciiTheme="majorBidi" w:hAnsiTheme="majorBidi" w:cstheme="majorBidi"/>
          <w:sz w:val="24"/>
          <w:szCs w:val="24"/>
        </w:rPr>
        <w:t xml:space="preserve">eraturan terkait pembangunan rumah ibadah, lanjut </w:t>
      </w:r>
      <w:r>
        <w:rPr>
          <w:rFonts w:asciiTheme="majorBidi" w:hAnsiTheme="majorBidi" w:cstheme="majorBidi"/>
          <w:sz w:val="24"/>
          <w:szCs w:val="24"/>
        </w:rPr>
        <w:t>Ketu</w:t>
      </w:r>
      <w:r w:rsidR="00B320AB">
        <w:rPr>
          <w:rFonts w:asciiTheme="majorBidi" w:hAnsiTheme="majorBidi" w:cstheme="majorBidi"/>
          <w:sz w:val="24"/>
          <w:szCs w:val="24"/>
        </w:rPr>
        <w:t>a</w:t>
      </w:r>
      <w:r>
        <w:rPr>
          <w:rFonts w:asciiTheme="majorBidi" w:hAnsiTheme="majorBidi" w:cstheme="majorBidi"/>
          <w:sz w:val="24"/>
          <w:szCs w:val="24"/>
        </w:rPr>
        <w:t xml:space="preserve"> FKUB</w:t>
      </w:r>
      <w:r w:rsidR="00E714AE" w:rsidRPr="006B5541">
        <w:rPr>
          <w:rFonts w:asciiTheme="majorBidi" w:hAnsiTheme="majorBidi" w:cstheme="majorBidi"/>
          <w:sz w:val="24"/>
          <w:szCs w:val="24"/>
        </w:rPr>
        <w:t xml:space="preserve"> disusun dengan menggunakan pendekatan toleransi, yakni jangan sampai masyarakat yang membutuhkan</w:t>
      </w:r>
      <w:r w:rsidR="000D47AC" w:rsidRPr="000D47AC">
        <w:fldChar w:fldCharType="begin"/>
      </w:r>
      <w:r w:rsidR="00B8140C">
        <w:instrText xml:space="preserve"> HYPERLINK "https://republika.co.id/tag/rumah-ibadah" </w:instrText>
      </w:r>
      <w:r w:rsidR="000D47AC" w:rsidRPr="000D47AC">
        <w:fldChar w:fldCharType="separate"/>
      </w:r>
      <w:r w:rsidR="00E714AE" w:rsidRPr="006B5541">
        <w:rPr>
          <w:rStyle w:val="Hyperlink"/>
          <w:rFonts w:asciiTheme="majorBidi" w:hAnsiTheme="majorBidi" w:cstheme="majorBidi"/>
          <w:color w:val="auto"/>
          <w:sz w:val="24"/>
          <w:szCs w:val="24"/>
          <w:u w:val="none"/>
        </w:rPr>
        <w:t xml:space="preserve"> rumah ibadah </w:t>
      </w:r>
      <w:r w:rsidR="000D47AC">
        <w:rPr>
          <w:rStyle w:val="Hyperlink"/>
          <w:rFonts w:asciiTheme="majorBidi" w:hAnsiTheme="majorBidi" w:cstheme="majorBidi"/>
          <w:color w:val="auto"/>
          <w:sz w:val="24"/>
          <w:szCs w:val="24"/>
          <w:u w:val="none"/>
        </w:rPr>
        <w:fldChar w:fldCharType="end"/>
      </w:r>
      <w:r>
        <w:rPr>
          <w:rFonts w:asciiTheme="majorBidi" w:hAnsiTheme="majorBidi" w:cstheme="majorBidi"/>
          <w:sz w:val="24"/>
          <w:szCs w:val="24"/>
        </w:rPr>
        <w:t>tidak memiliki tempat.</w:t>
      </w:r>
      <w:r w:rsidR="00393CFD">
        <w:rPr>
          <w:rFonts w:asciiTheme="majorBidi" w:hAnsiTheme="majorBidi" w:cstheme="majorBidi"/>
          <w:sz w:val="24"/>
          <w:szCs w:val="24"/>
        </w:rPr>
        <w:t xml:space="preserve"> Oleh karena itu, selaku Ketua FKUB Salatiga </w:t>
      </w:r>
      <w:r w:rsidR="00E714AE" w:rsidRPr="006B5541">
        <w:rPr>
          <w:rFonts w:asciiTheme="majorBidi" w:hAnsiTheme="majorBidi" w:cstheme="majorBidi"/>
          <w:sz w:val="24"/>
          <w:szCs w:val="24"/>
        </w:rPr>
        <w:t xml:space="preserve"> meminta semua masyarakat dan pemerintah daerah mematu</w:t>
      </w:r>
      <w:r w:rsidR="009352A7">
        <w:rPr>
          <w:rFonts w:asciiTheme="majorBidi" w:hAnsiTheme="majorBidi" w:cstheme="majorBidi"/>
          <w:sz w:val="24"/>
          <w:szCs w:val="24"/>
        </w:rPr>
        <w:t>hi ketentuan yang diatur dalam P</w:t>
      </w:r>
      <w:r w:rsidR="00E714AE" w:rsidRPr="006B5541">
        <w:rPr>
          <w:rFonts w:asciiTheme="majorBidi" w:hAnsiTheme="majorBidi" w:cstheme="majorBidi"/>
          <w:sz w:val="24"/>
          <w:szCs w:val="24"/>
        </w:rPr>
        <w:t>er</w:t>
      </w:r>
      <w:r w:rsidR="009352A7">
        <w:rPr>
          <w:rFonts w:asciiTheme="majorBidi" w:hAnsiTheme="majorBidi" w:cstheme="majorBidi"/>
          <w:sz w:val="24"/>
          <w:szCs w:val="24"/>
        </w:rPr>
        <w:t>aturan M</w:t>
      </w:r>
      <w:r w:rsidR="00E714AE" w:rsidRPr="006B5541">
        <w:rPr>
          <w:rFonts w:asciiTheme="majorBidi" w:hAnsiTheme="majorBidi" w:cstheme="majorBidi"/>
          <w:sz w:val="24"/>
          <w:szCs w:val="24"/>
        </w:rPr>
        <w:t>en</w:t>
      </w:r>
      <w:r w:rsidR="009352A7">
        <w:rPr>
          <w:rFonts w:asciiTheme="majorBidi" w:hAnsiTheme="majorBidi" w:cstheme="majorBidi"/>
          <w:sz w:val="24"/>
          <w:szCs w:val="24"/>
        </w:rPr>
        <w:t>teri</w:t>
      </w:r>
      <w:r w:rsidR="00E714AE" w:rsidRPr="006B5541">
        <w:rPr>
          <w:rFonts w:asciiTheme="majorBidi" w:hAnsiTheme="majorBidi" w:cstheme="majorBidi"/>
          <w:sz w:val="24"/>
          <w:szCs w:val="24"/>
        </w:rPr>
        <w:t xml:space="preserve"> bersama itu supaya tidak terjadi konflik antarumat beragama.Dalam Peraturan Bersama Dua Menteri juga disebutkan syarat lain pendirian rumah ibadah adalah re</w:t>
      </w:r>
      <w:r w:rsidR="009352A7">
        <w:rPr>
          <w:rFonts w:asciiTheme="majorBidi" w:hAnsiTheme="majorBidi" w:cstheme="majorBidi"/>
          <w:sz w:val="24"/>
          <w:szCs w:val="24"/>
        </w:rPr>
        <w:t>komendasi tertulis dari kepala K</w:t>
      </w:r>
      <w:r w:rsidR="00E714AE" w:rsidRPr="006B5541">
        <w:rPr>
          <w:rFonts w:asciiTheme="majorBidi" w:hAnsiTheme="majorBidi" w:cstheme="majorBidi"/>
          <w:sz w:val="24"/>
          <w:szCs w:val="24"/>
        </w:rPr>
        <w:t xml:space="preserve">antor </w:t>
      </w:r>
      <w:r w:rsidR="009352A7">
        <w:rPr>
          <w:rFonts w:asciiTheme="majorBidi" w:hAnsiTheme="majorBidi" w:cstheme="majorBidi"/>
          <w:sz w:val="24"/>
          <w:szCs w:val="24"/>
        </w:rPr>
        <w:t>Kementerian Agama dan Forum Kerukunan Umat Beragama (FKUB) di tingkat Kabupaten atau K</w:t>
      </w:r>
      <w:r w:rsidR="00E714AE" w:rsidRPr="006B5541">
        <w:rPr>
          <w:rFonts w:asciiTheme="majorBidi" w:hAnsiTheme="majorBidi" w:cstheme="majorBidi"/>
          <w:sz w:val="24"/>
          <w:szCs w:val="24"/>
        </w:rPr>
        <w:t xml:space="preserve">ota. </w:t>
      </w:r>
      <w:r w:rsidR="009352A7">
        <w:rPr>
          <w:rFonts w:asciiTheme="majorBidi" w:hAnsiTheme="majorBidi" w:cstheme="majorBidi"/>
          <w:sz w:val="24"/>
          <w:szCs w:val="24"/>
        </w:rPr>
        <w:t>Selanjutnya p</w:t>
      </w:r>
      <w:r w:rsidR="00E714AE" w:rsidRPr="006B5541">
        <w:rPr>
          <w:rFonts w:asciiTheme="majorBidi" w:hAnsiTheme="majorBidi" w:cstheme="majorBidi"/>
          <w:sz w:val="24"/>
          <w:szCs w:val="24"/>
        </w:rPr>
        <w:t>ermohonan pendirian rumah</w:t>
      </w:r>
      <w:r w:rsidR="009352A7">
        <w:rPr>
          <w:rFonts w:asciiTheme="majorBidi" w:hAnsiTheme="majorBidi" w:cstheme="majorBidi"/>
          <w:sz w:val="24"/>
          <w:szCs w:val="24"/>
        </w:rPr>
        <w:t xml:space="preserve"> ibadah juga harus diajukan ke Bupati dan Wali</w:t>
      </w:r>
      <w:r w:rsidR="00E714AE" w:rsidRPr="006B5541">
        <w:rPr>
          <w:rFonts w:asciiTheme="majorBidi" w:hAnsiTheme="majorBidi" w:cstheme="majorBidi"/>
          <w:sz w:val="24"/>
          <w:szCs w:val="24"/>
        </w:rPr>
        <w:t>kota untuk mendapat izin mendirikan bangunan (IMB).</w:t>
      </w:r>
    </w:p>
    <w:p w:rsidR="008D5E5B" w:rsidRPr="00283FC3" w:rsidRDefault="008D5E5B" w:rsidP="0096566A">
      <w:pPr>
        <w:pStyle w:val="ListParagraph"/>
        <w:widowControl w:val="0"/>
        <w:numPr>
          <w:ilvl w:val="0"/>
          <w:numId w:val="1"/>
        </w:numPr>
        <w:autoSpaceDE w:val="0"/>
        <w:autoSpaceDN w:val="0"/>
        <w:adjustRightInd w:val="0"/>
        <w:spacing w:before="37"/>
        <w:ind w:right="20"/>
        <w:rPr>
          <w:rFonts w:asciiTheme="majorBidi" w:hAnsiTheme="majorBidi" w:cstheme="majorBidi"/>
          <w:b/>
          <w:bCs/>
          <w:sz w:val="24"/>
          <w:szCs w:val="24"/>
        </w:rPr>
      </w:pPr>
      <w:r w:rsidRPr="00283FC3">
        <w:rPr>
          <w:rFonts w:asciiTheme="majorBidi" w:hAnsiTheme="majorBidi" w:cstheme="majorBidi"/>
          <w:b/>
          <w:bCs/>
          <w:sz w:val="24"/>
          <w:szCs w:val="24"/>
        </w:rPr>
        <w:t xml:space="preserve">Penyelesaian Perselisihan </w:t>
      </w:r>
    </w:p>
    <w:p w:rsidR="00621153" w:rsidRPr="008A6357" w:rsidRDefault="00621153" w:rsidP="008A6357">
      <w:pPr>
        <w:autoSpaceDE w:val="0"/>
        <w:autoSpaceDN w:val="0"/>
        <w:adjustRightInd w:val="0"/>
        <w:spacing w:after="0"/>
        <w:ind w:firstLine="720"/>
        <w:jc w:val="both"/>
        <w:rPr>
          <w:rFonts w:asciiTheme="majorBidi" w:hAnsiTheme="majorBidi" w:cstheme="majorBidi"/>
          <w:color w:val="221F1F"/>
          <w:sz w:val="24"/>
          <w:szCs w:val="24"/>
        </w:rPr>
      </w:pPr>
      <w:r w:rsidRPr="00621153">
        <w:rPr>
          <w:rFonts w:asciiTheme="majorBidi" w:hAnsiTheme="majorBidi" w:cstheme="majorBidi"/>
          <w:color w:val="221F1F"/>
          <w:sz w:val="24"/>
          <w:szCs w:val="24"/>
        </w:rPr>
        <w:t>Pada umumnya, konflik mengenai</w:t>
      </w:r>
      <w:r w:rsidR="008A6357">
        <w:rPr>
          <w:rFonts w:asciiTheme="majorBidi" w:hAnsiTheme="majorBidi" w:cstheme="majorBidi"/>
          <w:color w:val="221F1F"/>
          <w:sz w:val="24"/>
          <w:szCs w:val="24"/>
        </w:rPr>
        <w:t>pendirian rumah ibadah</w:t>
      </w:r>
      <w:r w:rsidRPr="00621153">
        <w:rPr>
          <w:rFonts w:asciiTheme="majorBidi" w:hAnsiTheme="majorBidi" w:cstheme="majorBidi"/>
          <w:color w:val="221F1F"/>
          <w:sz w:val="24"/>
          <w:szCs w:val="24"/>
        </w:rPr>
        <w:t xml:space="preserve"> terjadi karena beberapapermasalahan, diantaranya: </w:t>
      </w:r>
      <w:r w:rsidR="00013DF2">
        <w:rPr>
          <w:rFonts w:asciiTheme="majorBidi" w:hAnsiTheme="majorBidi" w:cstheme="majorBidi"/>
          <w:color w:val="221F1F"/>
          <w:sz w:val="24"/>
          <w:szCs w:val="24"/>
        </w:rPr>
        <w:t>kelengkapan</w:t>
      </w:r>
      <w:r w:rsidRPr="00621153">
        <w:rPr>
          <w:rFonts w:asciiTheme="majorBidi" w:hAnsiTheme="majorBidi" w:cstheme="majorBidi"/>
          <w:color w:val="221F1F"/>
          <w:sz w:val="24"/>
          <w:szCs w:val="24"/>
        </w:rPr>
        <w:t>persyaratan</w:t>
      </w:r>
      <w:r w:rsidR="00013DF2">
        <w:rPr>
          <w:rFonts w:asciiTheme="majorBidi" w:hAnsiTheme="majorBidi" w:cstheme="majorBidi"/>
          <w:color w:val="221F1F"/>
          <w:sz w:val="24"/>
          <w:szCs w:val="24"/>
        </w:rPr>
        <w:t>pendirian rumah ibadah, perizinan rumah ibadah</w:t>
      </w:r>
      <w:r w:rsidRPr="00621153">
        <w:rPr>
          <w:rFonts w:asciiTheme="majorBidi" w:hAnsiTheme="majorBidi" w:cstheme="majorBidi"/>
          <w:color w:val="221F1F"/>
          <w:sz w:val="24"/>
          <w:szCs w:val="24"/>
        </w:rPr>
        <w:t>,penyalahgunann rumah tinggal yang difungsikan</w:t>
      </w:r>
      <w:r w:rsidR="00013DF2">
        <w:rPr>
          <w:rFonts w:asciiTheme="majorBidi" w:hAnsiTheme="majorBidi" w:cstheme="majorBidi"/>
          <w:color w:val="221F1F"/>
          <w:sz w:val="24"/>
          <w:szCs w:val="24"/>
        </w:rPr>
        <w:t>sebagai rumah ibadah, pendirian rumah ibadah</w:t>
      </w:r>
      <w:r w:rsidRPr="00621153">
        <w:rPr>
          <w:rFonts w:asciiTheme="majorBidi" w:hAnsiTheme="majorBidi" w:cstheme="majorBidi"/>
          <w:color w:val="221F1F"/>
          <w:sz w:val="24"/>
          <w:szCs w:val="24"/>
        </w:rPr>
        <w:t xml:space="preserve">yang tidak sesuai dengan aspirasi masyarakatsetempat, pemerintah daerah yang belummemiliki peraturan untuk mengatur pendirianrumah ibadat, dan </w:t>
      </w:r>
      <w:r w:rsidRPr="00621153">
        <w:rPr>
          <w:rFonts w:asciiTheme="majorBidi" w:hAnsiTheme="majorBidi" w:cstheme="majorBidi"/>
          <w:color w:val="221F1F"/>
          <w:sz w:val="24"/>
          <w:szCs w:val="24"/>
        </w:rPr>
        <w:lastRenderedPageBreak/>
        <w:t>lain-lain.</w:t>
      </w:r>
      <w:r w:rsidRPr="00621153">
        <w:rPr>
          <w:rStyle w:val="FootnoteReference"/>
          <w:rFonts w:asciiTheme="majorBidi" w:hAnsiTheme="majorBidi" w:cstheme="majorBidi"/>
          <w:color w:val="221F1F"/>
          <w:sz w:val="24"/>
          <w:szCs w:val="24"/>
        </w:rPr>
        <w:footnoteReference w:id="69"/>
      </w:r>
      <w:r w:rsidR="00013DF2">
        <w:rPr>
          <w:rFonts w:asciiTheme="majorBidi" w:hAnsiTheme="majorBidi" w:cstheme="majorBidi"/>
          <w:color w:val="000000"/>
          <w:sz w:val="24"/>
          <w:szCs w:val="24"/>
        </w:rPr>
        <w:t>Dalam pendirian rumah ibadah</w:t>
      </w:r>
      <w:r w:rsidR="00216B80">
        <w:rPr>
          <w:rFonts w:asciiTheme="majorBidi" w:hAnsiTheme="majorBidi" w:cstheme="majorBidi"/>
          <w:color w:val="000000"/>
          <w:sz w:val="24"/>
          <w:szCs w:val="24"/>
        </w:rPr>
        <w:t xml:space="preserve"> di Kota Salatiga</w:t>
      </w:r>
      <w:r w:rsidRPr="00621153">
        <w:rPr>
          <w:rFonts w:asciiTheme="majorBidi" w:hAnsiTheme="majorBidi" w:cstheme="majorBidi"/>
          <w:color w:val="000000"/>
          <w:sz w:val="24"/>
          <w:szCs w:val="24"/>
        </w:rPr>
        <w:t>, masalah</w:t>
      </w:r>
      <w:r w:rsidR="00013DF2">
        <w:rPr>
          <w:rFonts w:asciiTheme="majorBidi" w:hAnsiTheme="majorBidi" w:cstheme="majorBidi"/>
          <w:color w:val="000000"/>
          <w:sz w:val="24"/>
          <w:szCs w:val="24"/>
        </w:rPr>
        <w:t>yang sering muncul</w:t>
      </w:r>
      <w:r w:rsidRPr="00621153">
        <w:rPr>
          <w:rFonts w:asciiTheme="majorBidi" w:hAnsiTheme="majorBidi" w:cstheme="majorBidi"/>
          <w:color w:val="000000"/>
          <w:sz w:val="24"/>
          <w:szCs w:val="24"/>
        </w:rPr>
        <w:t xml:space="preserve"> antara lain:</w:t>
      </w:r>
      <w:r w:rsidR="008A6357">
        <w:rPr>
          <w:rFonts w:asciiTheme="majorBidi" w:hAnsiTheme="majorBidi" w:cstheme="majorBidi"/>
          <w:color w:val="221F1F"/>
          <w:sz w:val="24"/>
          <w:szCs w:val="24"/>
        </w:rPr>
        <w:t xml:space="preserve"> 1) </w:t>
      </w:r>
      <w:r w:rsidR="00013DF2" w:rsidRPr="008A6357">
        <w:rPr>
          <w:rFonts w:asciiTheme="majorBidi" w:hAnsiTheme="majorBidi" w:cstheme="majorBidi"/>
          <w:color w:val="000000"/>
          <w:sz w:val="24"/>
          <w:szCs w:val="24"/>
        </w:rPr>
        <w:t>T</w:t>
      </w:r>
      <w:r w:rsidRPr="008A6357">
        <w:rPr>
          <w:rFonts w:asciiTheme="majorBidi" w:hAnsiTheme="majorBidi" w:cstheme="majorBidi"/>
          <w:color w:val="000000"/>
          <w:sz w:val="24"/>
          <w:szCs w:val="24"/>
        </w:rPr>
        <w:t>idak ada izin/rekomendasi dari KantorKementerian Ag</w:t>
      </w:r>
      <w:r w:rsidR="00013DF2" w:rsidRPr="008A6357">
        <w:rPr>
          <w:rFonts w:asciiTheme="majorBidi" w:hAnsiTheme="majorBidi" w:cstheme="majorBidi"/>
          <w:color w:val="000000"/>
          <w:sz w:val="24"/>
          <w:szCs w:val="24"/>
        </w:rPr>
        <w:t>ama</w:t>
      </w:r>
      <w:r w:rsidR="008A6357">
        <w:rPr>
          <w:rFonts w:asciiTheme="majorBidi" w:hAnsiTheme="majorBidi" w:cstheme="majorBidi"/>
          <w:color w:val="000000"/>
          <w:sz w:val="24"/>
          <w:szCs w:val="24"/>
        </w:rPr>
        <w:t xml:space="preserve">. 2) </w:t>
      </w:r>
      <w:r w:rsidR="00013DF2" w:rsidRPr="008A6357">
        <w:rPr>
          <w:rFonts w:asciiTheme="majorBidi" w:hAnsiTheme="majorBidi" w:cstheme="majorBidi"/>
          <w:color w:val="000000"/>
          <w:sz w:val="24"/>
          <w:szCs w:val="24"/>
        </w:rPr>
        <w:t>P</w:t>
      </w:r>
      <w:r w:rsidRPr="008A6357">
        <w:rPr>
          <w:rFonts w:asciiTheme="majorBidi" w:hAnsiTheme="majorBidi" w:cstheme="majorBidi"/>
          <w:color w:val="000000"/>
          <w:sz w:val="24"/>
          <w:szCs w:val="24"/>
        </w:rPr>
        <w:t xml:space="preserve">rotesterhadap pemanfaatan </w:t>
      </w:r>
      <w:r w:rsidR="00013DF2" w:rsidRPr="008A6357">
        <w:rPr>
          <w:rFonts w:asciiTheme="majorBidi" w:hAnsiTheme="majorBidi" w:cstheme="majorBidi"/>
          <w:color w:val="000000"/>
          <w:sz w:val="24"/>
          <w:szCs w:val="24"/>
        </w:rPr>
        <w:t xml:space="preserve">rumah </w:t>
      </w:r>
      <w:r w:rsidRPr="008A6357">
        <w:rPr>
          <w:rFonts w:asciiTheme="majorBidi" w:hAnsiTheme="majorBidi" w:cstheme="majorBidi"/>
          <w:color w:val="000000"/>
          <w:sz w:val="24"/>
          <w:szCs w:val="24"/>
        </w:rPr>
        <w:t>tinggal sebagai</w:t>
      </w:r>
      <w:r w:rsidR="00013DF2" w:rsidRPr="008A6357">
        <w:rPr>
          <w:rFonts w:asciiTheme="majorBidi" w:hAnsiTheme="majorBidi" w:cstheme="majorBidi"/>
          <w:color w:val="000000"/>
          <w:sz w:val="24"/>
          <w:szCs w:val="24"/>
        </w:rPr>
        <w:t>tempat ibadah</w:t>
      </w:r>
      <w:r w:rsidRPr="008A6357">
        <w:rPr>
          <w:rFonts w:asciiTheme="majorBidi" w:hAnsiTheme="majorBidi" w:cstheme="majorBidi"/>
          <w:color w:val="000000"/>
          <w:sz w:val="24"/>
          <w:szCs w:val="24"/>
        </w:rPr>
        <w:t xml:space="preserve"> secara rutin</w:t>
      </w:r>
      <w:r w:rsidR="009625CF" w:rsidRPr="008A6357">
        <w:rPr>
          <w:rFonts w:asciiTheme="majorBidi" w:hAnsiTheme="majorBidi" w:cstheme="majorBidi"/>
          <w:color w:val="000000"/>
          <w:sz w:val="24"/>
          <w:szCs w:val="24"/>
        </w:rPr>
        <w:t>.</w:t>
      </w:r>
      <w:r w:rsidR="008A6357">
        <w:rPr>
          <w:rFonts w:asciiTheme="majorBidi" w:hAnsiTheme="majorBidi" w:cstheme="majorBidi"/>
          <w:color w:val="221F1F"/>
          <w:sz w:val="24"/>
          <w:szCs w:val="24"/>
        </w:rPr>
        <w:t xml:space="preserve"> 3) </w:t>
      </w:r>
      <w:r w:rsidR="00013DF2" w:rsidRPr="008A6357">
        <w:rPr>
          <w:rFonts w:asciiTheme="majorBidi" w:hAnsiTheme="majorBidi" w:cstheme="majorBidi"/>
          <w:color w:val="000000"/>
          <w:sz w:val="24"/>
          <w:szCs w:val="24"/>
        </w:rPr>
        <w:t>P</w:t>
      </w:r>
      <w:r w:rsidRPr="008A6357">
        <w:rPr>
          <w:rFonts w:asciiTheme="majorBidi" w:hAnsiTheme="majorBidi" w:cstheme="majorBidi"/>
          <w:color w:val="000000"/>
          <w:sz w:val="24"/>
          <w:szCs w:val="24"/>
        </w:rPr>
        <w:t>enolakan pendirian</w:t>
      </w:r>
      <w:r w:rsidR="00013DF2" w:rsidRPr="008A6357">
        <w:rPr>
          <w:rFonts w:asciiTheme="majorBidi" w:hAnsiTheme="majorBidi" w:cstheme="majorBidi"/>
          <w:color w:val="000000"/>
          <w:sz w:val="24"/>
          <w:szCs w:val="24"/>
        </w:rPr>
        <w:t xml:space="preserve">rumah ibadah, pendirian rumah ibadahyang </w:t>
      </w:r>
      <w:r w:rsidRPr="008A6357">
        <w:rPr>
          <w:rFonts w:asciiTheme="majorBidi" w:hAnsiTheme="majorBidi" w:cstheme="majorBidi"/>
          <w:color w:val="000000"/>
          <w:sz w:val="24"/>
          <w:szCs w:val="24"/>
        </w:rPr>
        <w:t>tanpa</w:t>
      </w:r>
      <w:r w:rsidR="008A6357">
        <w:rPr>
          <w:rFonts w:asciiTheme="majorBidi" w:hAnsiTheme="majorBidi" w:cstheme="majorBidi"/>
          <w:color w:val="000000"/>
          <w:sz w:val="24"/>
          <w:szCs w:val="24"/>
        </w:rPr>
        <w:t>rekomendasi dari FKUB.</w:t>
      </w:r>
      <w:r w:rsidR="008A6357">
        <w:rPr>
          <w:rFonts w:asciiTheme="majorBidi" w:hAnsiTheme="majorBidi" w:cstheme="majorBidi"/>
          <w:color w:val="221F1F"/>
          <w:sz w:val="24"/>
          <w:szCs w:val="24"/>
        </w:rPr>
        <w:t xml:space="preserve">4) </w:t>
      </w:r>
      <w:r w:rsidR="00013DF2" w:rsidRPr="008A6357">
        <w:rPr>
          <w:rFonts w:asciiTheme="majorBidi" w:hAnsiTheme="majorBidi" w:cstheme="majorBidi"/>
          <w:color w:val="000000"/>
          <w:sz w:val="24"/>
          <w:szCs w:val="24"/>
        </w:rPr>
        <w:t>K</w:t>
      </w:r>
      <w:r w:rsidRPr="008A6357">
        <w:rPr>
          <w:rFonts w:asciiTheme="majorBidi" w:hAnsiTheme="majorBidi" w:cstheme="majorBidi"/>
          <w:color w:val="000000"/>
          <w:sz w:val="24"/>
          <w:szCs w:val="24"/>
        </w:rPr>
        <w:t>esulitan</w:t>
      </w:r>
      <w:r w:rsidR="00013DF2" w:rsidRPr="008A6357">
        <w:rPr>
          <w:rFonts w:asciiTheme="majorBidi" w:hAnsiTheme="majorBidi" w:cstheme="majorBidi"/>
          <w:color w:val="000000"/>
          <w:sz w:val="24"/>
          <w:szCs w:val="24"/>
        </w:rPr>
        <w:t>nyapendirian rumah ibadah</w:t>
      </w:r>
      <w:r w:rsidRPr="008A6357">
        <w:rPr>
          <w:rFonts w:asciiTheme="majorBidi" w:hAnsiTheme="majorBidi" w:cstheme="majorBidi"/>
          <w:color w:val="000000"/>
          <w:sz w:val="24"/>
          <w:szCs w:val="24"/>
        </w:rPr>
        <w:t xml:space="preserve"> bagi pemeluk agama</w:t>
      </w:r>
      <w:r w:rsidR="00013DF2" w:rsidRPr="008A6357">
        <w:rPr>
          <w:rFonts w:asciiTheme="majorBidi" w:hAnsiTheme="majorBidi" w:cstheme="majorBidi"/>
          <w:sz w:val="24"/>
          <w:szCs w:val="24"/>
        </w:rPr>
        <w:t xml:space="preserve">yang </w:t>
      </w:r>
      <w:r w:rsidRPr="008A6357">
        <w:rPr>
          <w:rFonts w:asciiTheme="majorBidi" w:hAnsiTheme="majorBidi" w:cstheme="majorBidi"/>
          <w:color w:val="000000"/>
          <w:sz w:val="24"/>
          <w:szCs w:val="24"/>
        </w:rPr>
        <w:t>minoritas</w:t>
      </w:r>
      <w:r w:rsidR="009625CF" w:rsidRPr="008A6357">
        <w:rPr>
          <w:rFonts w:asciiTheme="majorBidi" w:hAnsiTheme="majorBidi" w:cstheme="majorBidi"/>
          <w:color w:val="000000"/>
          <w:sz w:val="24"/>
          <w:szCs w:val="24"/>
        </w:rPr>
        <w:t>.</w:t>
      </w:r>
      <w:r w:rsidR="008A6357">
        <w:rPr>
          <w:rFonts w:asciiTheme="majorBidi" w:hAnsiTheme="majorBidi" w:cstheme="majorBidi"/>
          <w:color w:val="221F1F"/>
          <w:sz w:val="24"/>
          <w:szCs w:val="24"/>
        </w:rPr>
        <w:t xml:space="preserve"> 5) </w:t>
      </w:r>
      <w:r w:rsidR="00013DF2" w:rsidRPr="008A6357">
        <w:rPr>
          <w:rFonts w:asciiTheme="majorBidi" w:hAnsiTheme="majorBidi" w:cstheme="majorBidi"/>
          <w:color w:val="000000"/>
          <w:sz w:val="24"/>
          <w:szCs w:val="24"/>
        </w:rPr>
        <w:t>M</w:t>
      </w:r>
      <w:r w:rsidRPr="008A6357">
        <w:rPr>
          <w:rFonts w:asciiTheme="majorBidi" w:hAnsiTheme="majorBidi" w:cstheme="majorBidi"/>
          <w:color w:val="000000"/>
          <w:sz w:val="24"/>
          <w:szCs w:val="24"/>
        </w:rPr>
        <w:t>anipulasi data dan tanda tangans</w:t>
      </w:r>
      <w:r w:rsidR="00013DF2" w:rsidRPr="008A6357">
        <w:rPr>
          <w:rFonts w:asciiTheme="majorBidi" w:hAnsiTheme="majorBidi" w:cstheme="majorBidi"/>
          <w:color w:val="000000"/>
          <w:sz w:val="24"/>
          <w:szCs w:val="24"/>
        </w:rPr>
        <w:t>ebagai persyaratan pengguna dandukungan pendirian rumah ibadah</w:t>
      </w:r>
      <w:r w:rsidR="009625CF" w:rsidRPr="008A6357">
        <w:rPr>
          <w:rFonts w:asciiTheme="majorBidi" w:hAnsiTheme="majorBidi" w:cstheme="majorBidi"/>
          <w:color w:val="000000"/>
          <w:sz w:val="24"/>
          <w:szCs w:val="24"/>
        </w:rPr>
        <w:t>.</w:t>
      </w:r>
      <w:r w:rsidR="008A6357">
        <w:rPr>
          <w:rFonts w:asciiTheme="majorBidi" w:hAnsiTheme="majorBidi" w:cstheme="majorBidi"/>
          <w:color w:val="221F1F"/>
          <w:sz w:val="24"/>
          <w:szCs w:val="24"/>
        </w:rPr>
        <w:t xml:space="preserve"> 6) </w:t>
      </w:r>
      <w:r w:rsidR="00013DF2" w:rsidRPr="008A6357">
        <w:rPr>
          <w:rFonts w:asciiTheme="majorBidi" w:hAnsiTheme="majorBidi" w:cstheme="majorBidi"/>
          <w:color w:val="000000"/>
          <w:sz w:val="24"/>
          <w:szCs w:val="24"/>
        </w:rPr>
        <w:t>A</w:t>
      </w:r>
      <w:r w:rsidRPr="008A6357">
        <w:rPr>
          <w:rFonts w:asciiTheme="majorBidi" w:hAnsiTheme="majorBidi" w:cstheme="majorBidi"/>
          <w:color w:val="000000"/>
          <w:sz w:val="24"/>
          <w:szCs w:val="24"/>
        </w:rPr>
        <w:t xml:space="preserve">dministrasipemerintah yang kurang </w:t>
      </w:r>
      <w:r w:rsidR="00013DF2" w:rsidRPr="008A6357">
        <w:rPr>
          <w:rFonts w:asciiTheme="majorBidi" w:hAnsiTheme="majorBidi" w:cstheme="majorBidi"/>
          <w:color w:val="000000"/>
          <w:sz w:val="24"/>
          <w:szCs w:val="24"/>
        </w:rPr>
        <w:t>valid dan akurat</w:t>
      </w:r>
      <w:r w:rsidR="008A6357">
        <w:rPr>
          <w:rFonts w:asciiTheme="majorBidi" w:hAnsiTheme="majorBidi" w:cstheme="majorBidi"/>
          <w:color w:val="000000"/>
          <w:sz w:val="24"/>
          <w:szCs w:val="24"/>
        </w:rPr>
        <w:t xml:space="preserve">. 7) </w:t>
      </w:r>
      <w:r w:rsidR="00013DF2" w:rsidRPr="008A6357">
        <w:rPr>
          <w:rFonts w:asciiTheme="majorBidi" w:hAnsiTheme="majorBidi" w:cstheme="majorBidi"/>
          <w:color w:val="000000"/>
          <w:sz w:val="24"/>
          <w:szCs w:val="24"/>
        </w:rPr>
        <w:t>P</w:t>
      </w:r>
      <w:r w:rsidRPr="008A6357">
        <w:rPr>
          <w:rFonts w:asciiTheme="majorBidi" w:hAnsiTheme="majorBidi" w:cstheme="majorBidi"/>
          <w:color w:val="000000"/>
          <w:sz w:val="24"/>
          <w:szCs w:val="24"/>
        </w:rPr>
        <w:t>enolakan</w:t>
      </w:r>
      <w:r w:rsidR="009625CF" w:rsidRPr="008A6357">
        <w:rPr>
          <w:rFonts w:asciiTheme="majorBidi" w:hAnsiTheme="majorBidi" w:cstheme="majorBidi"/>
          <w:color w:val="000000"/>
          <w:sz w:val="24"/>
          <w:szCs w:val="24"/>
        </w:rPr>
        <w:t>pendirian rumah ibadah</w:t>
      </w:r>
      <w:r w:rsidRPr="008A6357">
        <w:rPr>
          <w:rFonts w:asciiTheme="majorBidi" w:hAnsiTheme="majorBidi" w:cstheme="majorBidi"/>
          <w:color w:val="000000"/>
          <w:sz w:val="24"/>
          <w:szCs w:val="24"/>
        </w:rPr>
        <w:t xml:space="preserve"> oleh masyarakat</w:t>
      </w:r>
      <w:r w:rsidR="008A6357">
        <w:rPr>
          <w:rFonts w:asciiTheme="majorBidi" w:hAnsiTheme="majorBidi" w:cstheme="majorBidi"/>
          <w:color w:val="000000"/>
          <w:sz w:val="24"/>
          <w:szCs w:val="24"/>
        </w:rPr>
        <w:t xml:space="preserve">. 8) </w:t>
      </w:r>
      <w:r w:rsidR="00013DF2" w:rsidRPr="008A6357">
        <w:rPr>
          <w:rFonts w:asciiTheme="majorBidi" w:hAnsiTheme="majorBidi" w:cstheme="majorBidi"/>
          <w:color w:val="000000"/>
          <w:sz w:val="24"/>
          <w:szCs w:val="24"/>
        </w:rPr>
        <w:t>P</w:t>
      </w:r>
      <w:r w:rsidRPr="008A6357">
        <w:rPr>
          <w:rFonts w:asciiTheme="majorBidi" w:hAnsiTheme="majorBidi" w:cstheme="majorBidi"/>
          <w:color w:val="000000"/>
          <w:sz w:val="24"/>
          <w:szCs w:val="24"/>
        </w:rPr>
        <w:t>encabutan IMB oleh pemerintah daerahtertentu dengan alasan dan pertimbangankeresahan, gangguan keagamaan danketertiban masyarakat.</w:t>
      </w:r>
      <w:r w:rsidRPr="00621153">
        <w:rPr>
          <w:rStyle w:val="FootnoteReference"/>
          <w:rFonts w:asciiTheme="majorBidi" w:hAnsiTheme="majorBidi" w:cstheme="majorBidi"/>
          <w:color w:val="000000"/>
          <w:sz w:val="24"/>
          <w:szCs w:val="24"/>
        </w:rPr>
        <w:footnoteReference w:id="70"/>
      </w:r>
    </w:p>
    <w:p w:rsidR="00A90F2E" w:rsidRPr="008A6357" w:rsidRDefault="00A90F2E" w:rsidP="008A6357">
      <w:pPr>
        <w:autoSpaceDE w:val="0"/>
        <w:autoSpaceDN w:val="0"/>
        <w:adjustRightInd w:val="0"/>
        <w:spacing w:after="0"/>
        <w:ind w:firstLine="720"/>
        <w:jc w:val="both"/>
        <w:rPr>
          <w:rFonts w:asciiTheme="majorBidi" w:hAnsiTheme="majorBidi" w:cstheme="majorBidi"/>
          <w:color w:val="221F1F"/>
          <w:sz w:val="24"/>
          <w:szCs w:val="24"/>
        </w:rPr>
      </w:pPr>
      <w:r w:rsidRPr="00A90F2E">
        <w:rPr>
          <w:rFonts w:asciiTheme="majorBidi" w:hAnsiTheme="majorBidi" w:cstheme="majorBidi"/>
          <w:color w:val="000000"/>
          <w:sz w:val="24"/>
          <w:szCs w:val="24"/>
        </w:rPr>
        <w:t xml:space="preserve">Menurut  Umar Hasyim, bahwa kebebasan dan toleransi beragama bisa terwujud apabila mereka memegang beberapa prinsip </w:t>
      </w:r>
      <w:r>
        <w:rPr>
          <w:rFonts w:asciiTheme="majorBidi" w:hAnsiTheme="majorBidi" w:cstheme="majorBidi"/>
          <w:color w:val="000000"/>
          <w:sz w:val="24"/>
          <w:szCs w:val="24"/>
        </w:rPr>
        <w:t>yaitu sebagai berikut:</w:t>
      </w:r>
      <w:r w:rsidR="008A6357">
        <w:rPr>
          <w:rFonts w:asciiTheme="majorBidi" w:hAnsiTheme="majorBidi" w:cstheme="majorBidi"/>
          <w:color w:val="221F1F"/>
          <w:sz w:val="24"/>
          <w:szCs w:val="24"/>
        </w:rPr>
        <w:t xml:space="preserve">1) </w:t>
      </w:r>
      <w:r w:rsidRPr="008A6357">
        <w:rPr>
          <w:rFonts w:asciiTheme="majorBidi" w:hAnsiTheme="majorBidi" w:cstheme="majorBidi"/>
          <w:color w:val="000000"/>
          <w:sz w:val="24"/>
          <w:szCs w:val="24"/>
        </w:rPr>
        <w:t xml:space="preserve">Mengakui hak setiap orang, suatu sikap yang menunjukkan pengakuan akan hak setiap orang. Mengingat bahwa pada dasarnya tiap individu berhak menentukan sikapnya dalam menjalani kehidupan, maupun nasibnya masing-masing. </w:t>
      </w:r>
      <w:r w:rsidR="008A6357">
        <w:rPr>
          <w:rFonts w:asciiTheme="majorBidi" w:hAnsiTheme="majorBidi" w:cstheme="majorBidi"/>
          <w:color w:val="221F1F"/>
          <w:sz w:val="24"/>
          <w:szCs w:val="24"/>
        </w:rPr>
        <w:t xml:space="preserve">2) </w:t>
      </w:r>
      <w:r w:rsidRPr="008A6357">
        <w:rPr>
          <w:rFonts w:asciiTheme="majorBidi" w:hAnsiTheme="majorBidi" w:cstheme="majorBidi"/>
          <w:color w:val="000000"/>
          <w:sz w:val="24"/>
          <w:szCs w:val="24"/>
        </w:rPr>
        <w:t xml:space="preserve">Menghormati keyakinan orang lain. Hal ini berdasarkan alasan bahwa tidak </w:t>
      </w:r>
      <w:r w:rsidRPr="008A6357">
        <w:rPr>
          <w:rFonts w:asciiTheme="majorBidi" w:hAnsiTheme="majorBidi" w:cstheme="majorBidi"/>
          <w:color w:val="000000"/>
          <w:sz w:val="24"/>
          <w:szCs w:val="24"/>
        </w:rPr>
        <w:lastRenderedPageBreak/>
        <w:t xml:space="preserve">dibenarkan apabila terdapat upaya memaksakan kehendak pribadi terhadap orang lain atau golongan lain. Landasan tersebut berlaku juga dalam hal keagamaan maupun keyakinan.  </w:t>
      </w:r>
      <w:r w:rsidR="008A6357">
        <w:rPr>
          <w:rFonts w:asciiTheme="majorBidi" w:hAnsiTheme="majorBidi" w:cstheme="majorBidi"/>
          <w:color w:val="221F1F"/>
          <w:sz w:val="24"/>
          <w:szCs w:val="24"/>
        </w:rPr>
        <w:t xml:space="preserve">3) </w:t>
      </w:r>
      <w:r w:rsidRPr="008A6357">
        <w:rPr>
          <w:rFonts w:asciiTheme="majorBidi" w:hAnsiTheme="majorBidi" w:cstheme="majorBidi"/>
          <w:i/>
          <w:iCs/>
          <w:color w:val="000000"/>
          <w:sz w:val="24"/>
          <w:szCs w:val="24"/>
        </w:rPr>
        <w:t>Agree in disagreement</w:t>
      </w:r>
      <w:r w:rsidRPr="008A6357">
        <w:rPr>
          <w:rFonts w:asciiTheme="majorBidi" w:hAnsiTheme="majorBidi" w:cstheme="majorBidi"/>
          <w:color w:val="000000"/>
          <w:sz w:val="24"/>
          <w:szCs w:val="24"/>
        </w:rPr>
        <w:t xml:space="preserve"> yang berarti setuju di dalam perbedaan. </w:t>
      </w:r>
      <w:r w:rsidR="008A6357">
        <w:rPr>
          <w:rFonts w:asciiTheme="majorBidi" w:hAnsiTheme="majorBidi" w:cstheme="majorBidi"/>
          <w:color w:val="221F1F"/>
          <w:sz w:val="24"/>
          <w:szCs w:val="24"/>
        </w:rPr>
        <w:t xml:space="preserve">4) </w:t>
      </w:r>
      <w:r w:rsidRPr="008A6357">
        <w:rPr>
          <w:rFonts w:asciiTheme="majorBidi" w:hAnsiTheme="majorBidi" w:cstheme="majorBidi"/>
          <w:color w:val="000000"/>
          <w:sz w:val="24"/>
          <w:szCs w:val="24"/>
        </w:rPr>
        <w:t xml:space="preserve">Saling pengertian antar sesama. </w:t>
      </w:r>
      <w:r w:rsidR="008A6357">
        <w:rPr>
          <w:rFonts w:asciiTheme="majorBidi" w:hAnsiTheme="majorBidi" w:cstheme="majorBidi"/>
          <w:color w:val="221F1F"/>
          <w:sz w:val="24"/>
          <w:szCs w:val="24"/>
        </w:rPr>
        <w:t xml:space="preserve"> 5) </w:t>
      </w:r>
      <w:r w:rsidRPr="008A6357">
        <w:rPr>
          <w:rFonts w:asciiTheme="majorBidi" w:hAnsiTheme="majorBidi" w:cstheme="majorBidi"/>
          <w:color w:val="000000"/>
          <w:sz w:val="24"/>
          <w:szCs w:val="24"/>
        </w:rPr>
        <w:t xml:space="preserve">Timbulnya kesadaran dan kejujuran di dalam diri seseorang. </w:t>
      </w:r>
      <w:r w:rsidR="008A6357">
        <w:rPr>
          <w:rFonts w:asciiTheme="majorBidi" w:hAnsiTheme="majorBidi" w:cstheme="majorBidi"/>
          <w:color w:val="221F1F"/>
          <w:sz w:val="24"/>
          <w:szCs w:val="24"/>
        </w:rPr>
        <w:t xml:space="preserve">6) </w:t>
      </w:r>
      <w:r w:rsidRPr="008A6357">
        <w:rPr>
          <w:rFonts w:asciiTheme="majorBidi" w:hAnsiTheme="majorBidi" w:cstheme="majorBidi"/>
          <w:color w:val="000000"/>
          <w:sz w:val="24"/>
          <w:szCs w:val="24"/>
        </w:rPr>
        <w:t>Sebagai warga Negara Indonesia salah satu landasan untuk bersikap  toleran didorong oleh jiwa falsafah Pancasila. Sila yang berkenaan ialah Ketuhanan Yang Maha Esa.</w:t>
      </w:r>
      <w:r>
        <w:rPr>
          <w:rStyle w:val="FootnoteReference"/>
          <w:rFonts w:asciiTheme="majorBidi" w:hAnsiTheme="majorBidi" w:cstheme="majorBidi"/>
          <w:color w:val="000000"/>
          <w:sz w:val="24"/>
          <w:szCs w:val="24"/>
        </w:rPr>
        <w:footnoteReference w:id="71"/>
      </w:r>
    </w:p>
    <w:p w:rsidR="008A6357" w:rsidRDefault="008A6357" w:rsidP="0096566A">
      <w:pPr>
        <w:autoSpaceDE w:val="0"/>
        <w:autoSpaceDN w:val="0"/>
        <w:adjustRightInd w:val="0"/>
        <w:spacing w:after="0"/>
        <w:ind w:firstLine="720"/>
        <w:jc w:val="both"/>
        <w:rPr>
          <w:rFonts w:asciiTheme="majorBidi" w:hAnsiTheme="majorBidi" w:cstheme="majorBidi"/>
          <w:color w:val="000000"/>
          <w:sz w:val="24"/>
          <w:szCs w:val="24"/>
        </w:rPr>
      </w:pPr>
    </w:p>
    <w:p w:rsidR="004F1C94" w:rsidRDefault="009625CF" w:rsidP="0096566A">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Dalam </w:t>
      </w:r>
      <w:r w:rsidR="00621153" w:rsidRPr="00621153">
        <w:rPr>
          <w:rFonts w:asciiTheme="majorBidi" w:hAnsiTheme="majorBidi" w:cstheme="majorBidi"/>
          <w:color w:val="000000"/>
          <w:sz w:val="24"/>
          <w:szCs w:val="24"/>
        </w:rPr>
        <w:t>Peraturan Bersama Menteri Agama danMenteri Dalam Negeri Nomor 9 dan Nomor 8Tahun 2006 mengatur tentang penyelesaianper</w:t>
      </w:r>
      <w:r w:rsidR="00450BED">
        <w:rPr>
          <w:rFonts w:asciiTheme="majorBidi" w:hAnsiTheme="majorBidi" w:cstheme="majorBidi"/>
          <w:color w:val="000000"/>
          <w:sz w:val="24"/>
          <w:szCs w:val="24"/>
        </w:rPr>
        <w:t>selisihan mengenai rumah ibadat</w:t>
      </w:r>
      <w:r w:rsidR="004F1C94">
        <w:rPr>
          <w:rFonts w:asciiTheme="majorBidi" w:hAnsiTheme="majorBidi" w:cstheme="majorBidi"/>
          <w:color w:val="000000"/>
          <w:sz w:val="24"/>
          <w:szCs w:val="24"/>
        </w:rPr>
        <w:t>:</w:t>
      </w:r>
    </w:p>
    <w:p w:rsidR="004F1C94" w:rsidRPr="00450BED" w:rsidRDefault="00621153" w:rsidP="001D1FF7">
      <w:pPr>
        <w:autoSpaceDE w:val="0"/>
        <w:autoSpaceDN w:val="0"/>
        <w:adjustRightInd w:val="0"/>
        <w:spacing w:after="0" w:line="240" w:lineRule="auto"/>
        <w:ind w:left="284"/>
        <w:jc w:val="both"/>
        <w:rPr>
          <w:rFonts w:asciiTheme="majorBidi" w:hAnsiTheme="majorBidi" w:cstheme="majorBidi"/>
          <w:color w:val="000000"/>
          <w:sz w:val="24"/>
          <w:szCs w:val="24"/>
        </w:rPr>
      </w:pPr>
      <w:r w:rsidRPr="00621153">
        <w:rPr>
          <w:rFonts w:asciiTheme="majorBidi" w:hAnsiTheme="majorBidi" w:cstheme="majorBidi"/>
          <w:color w:val="000000"/>
          <w:sz w:val="24"/>
          <w:szCs w:val="24"/>
        </w:rPr>
        <w:t>“Perselisihanakibat pendirian rumah ibadat diselesaikansecara musyawarah oleh masyarakatsetempat”.</w:t>
      </w:r>
      <w:r w:rsidR="004F1C94">
        <w:rPr>
          <w:rStyle w:val="FootnoteReference"/>
          <w:rFonts w:asciiTheme="majorBidi" w:hAnsiTheme="majorBidi" w:cstheme="majorBidi"/>
          <w:color w:val="000000"/>
          <w:sz w:val="24"/>
          <w:szCs w:val="24"/>
        </w:rPr>
        <w:footnoteReference w:id="72"/>
      </w:r>
      <w:r w:rsidRPr="00621153">
        <w:rPr>
          <w:rFonts w:asciiTheme="majorBidi" w:hAnsiTheme="majorBidi" w:cstheme="majorBidi"/>
          <w:color w:val="000000"/>
          <w:sz w:val="24"/>
          <w:szCs w:val="24"/>
        </w:rPr>
        <w:t>“Dalam hal musyawarah sebagaimanadimaksud pada Ayat (1) tidak dicapaipenyelesaian perselisihan dilakukan oleh bupati/walikota dibantu kepala kantor departemenagama kabupaten/kota melalui musyawarahyang dilakukan secara adil dan tidak memihak</w:t>
      </w:r>
      <w:r w:rsidR="001D1FF7">
        <w:rPr>
          <w:rFonts w:asciiTheme="majorBidi" w:hAnsiTheme="majorBidi" w:cstheme="majorBidi"/>
          <w:color w:val="000000"/>
          <w:sz w:val="24"/>
          <w:szCs w:val="24"/>
        </w:rPr>
        <w:t xml:space="preserve">dengan </w:t>
      </w:r>
      <w:r w:rsidRPr="00621153">
        <w:rPr>
          <w:rFonts w:asciiTheme="majorBidi" w:hAnsiTheme="majorBidi" w:cstheme="majorBidi"/>
          <w:color w:val="000000"/>
          <w:sz w:val="24"/>
          <w:szCs w:val="24"/>
        </w:rPr>
        <w:t xml:space="preserve">mempertimbangkan pendapat </w:t>
      </w:r>
      <w:r w:rsidRPr="00621153">
        <w:rPr>
          <w:rFonts w:asciiTheme="majorBidi" w:hAnsiTheme="majorBidi" w:cstheme="majorBidi"/>
          <w:color w:val="000000"/>
          <w:sz w:val="24"/>
          <w:szCs w:val="24"/>
        </w:rPr>
        <w:lastRenderedPageBreak/>
        <w:t>atausaran FKUB kabupaten/kota”.</w:t>
      </w:r>
      <w:r w:rsidR="004F1C94">
        <w:rPr>
          <w:rStyle w:val="FootnoteReference"/>
          <w:rFonts w:asciiTheme="majorBidi" w:hAnsiTheme="majorBidi" w:cstheme="majorBidi"/>
          <w:color w:val="000000"/>
          <w:sz w:val="24"/>
          <w:szCs w:val="24"/>
        </w:rPr>
        <w:footnoteReference w:id="73"/>
      </w:r>
      <w:r w:rsidRPr="00621153">
        <w:rPr>
          <w:rFonts w:asciiTheme="majorBidi" w:hAnsiTheme="majorBidi" w:cstheme="majorBidi"/>
          <w:color w:val="000000"/>
          <w:sz w:val="24"/>
          <w:szCs w:val="24"/>
        </w:rPr>
        <w:t xml:space="preserve">  “Dalamhal penyelesaian perselisihan sebagaimanadimaksud pada Ayat (2) tidak dicapai,penyelesaian perselisihan dilakukan melaluiPengadilan setempat”.</w:t>
      </w:r>
      <w:r w:rsidR="004F1C94">
        <w:rPr>
          <w:rStyle w:val="FootnoteReference"/>
          <w:rFonts w:asciiTheme="majorBidi" w:hAnsiTheme="majorBidi" w:cstheme="majorBidi"/>
          <w:color w:val="000000"/>
          <w:sz w:val="24"/>
          <w:szCs w:val="24"/>
        </w:rPr>
        <w:footnoteReference w:id="74"/>
      </w:r>
    </w:p>
    <w:p w:rsidR="00C44852" w:rsidRDefault="00621153" w:rsidP="001D1FF7">
      <w:pPr>
        <w:autoSpaceDE w:val="0"/>
        <w:autoSpaceDN w:val="0"/>
        <w:adjustRightInd w:val="0"/>
        <w:spacing w:after="0"/>
        <w:ind w:firstLine="720"/>
        <w:jc w:val="both"/>
        <w:rPr>
          <w:rFonts w:asciiTheme="majorBidi" w:hAnsiTheme="majorBidi" w:cstheme="majorBidi"/>
          <w:color w:val="221F1F"/>
          <w:sz w:val="24"/>
          <w:szCs w:val="24"/>
        </w:rPr>
      </w:pPr>
      <w:r w:rsidRPr="00621153">
        <w:rPr>
          <w:rFonts w:asciiTheme="majorBidi" w:hAnsiTheme="majorBidi" w:cstheme="majorBidi"/>
          <w:color w:val="221F1F"/>
          <w:sz w:val="24"/>
          <w:szCs w:val="24"/>
        </w:rPr>
        <w:t>Apabila dicermati keseluruhan darisubstansi Peraturan Bersama Menteri Agamadan Menteri Dalam Negeri Nomor 9 Tahun 2006maka dilihat dari aspek aturan administratif,peraturan tersebut telah memberikan suatukeadilan. Meskipun aturan administratif telahterpenuhi, bukan berarti dengan pemelukagama dapat dengan mudah melaksanakanpembang</w:t>
      </w:r>
      <w:r w:rsidR="004F1C94">
        <w:rPr>
          <w:rFonts w:asciiTheme="majorBidi" w:hAnsiTheme="majorBidi" w:cstheme="majorBidi"/>
          <w:color w:val="221F1F"/>
          <w:sz w:val="24"/>
          <w:szCs w:val="24"/>
        </w:rPr>
        <w:t>unan rumah ibadah</w:t>
      </w:r>
      <w:r w:rsidRPr="00621153">
        <w:rPr>
          <w:rFonts w:asciiTheme="majorBidi" w:hAnsiTheme="majorBidi" w:cstheme="majorBidi"/>
          <w:color w:val="221F1F"/>
          <w:sz w:val="24"/>
          <w:szCs w:val="24"/>
        </w:rPr>
        <w:t>.</w:t>
      </w:r>
      <w:r w:rsidRPr="00621153">
        <w:rPr>
          <w:rStyle w:val="FootnoteReference"/>
          <w:rFonts w:asciiTheme="majorBidi" w:hAnsiTheme="majorBidi" w:cstheme="majorBidi"/>
          <w:color w:val="221F1F"/>
          <w:sz w:val="24"/>
          <w:szCs w:val="24"/>
        </w:rPr>
        <w:footnoteReference w:id="75"/>
      </w:r>
      <w:r w:rsidRPr="00621153">
        <w:rPr>
          <w:rFonts w:asciiTheme="majorBidi" w:hAnsiTheme="majorBidi" w:cstheme="majorBidi"/>
          <w:color w:val="221F1F"/>
          <w:sz w:val="24"/>
          <w:szCs w:val="24"/>
        </w:rPr>
        <w:t>Apabila dicermati permasalahan</w:t>
      </w:r>
      <w:r w:rsidR="004F1C94">
        <w:rPr>
          <w:rFonts w:asciiTheme="majorBidi" w:hAnsiTheme="majorBidi" w:cstheme="majorBidi"/>
          <w:color w:val="221F1F"/>
          <w:sz w:val="24"/>
          <w:szCs w:val="24"/>
        </w:rPr>
        <w:t>pendirian rumah ibadah</w:t>
      </w:r>
      <w:r w:rsidRPr="00621153">
        <w:rPr>
          <w:rFonts w:asciiTheme="majorBidi" w:hAnsiTheme="majorBidi" w:cstheme="majorBidi"/>
          <w:color w:val="221F1F"/>
          <w:sz w:val="24"/>
          <w:szCs w:val="24"/>
        </w:rPr>
        <w:t xml:space="preserve">, sebenarnya permasalahanterjadi karena penganut agamakeliru memahami </w:t>
      </w:r>
      <w:r w:rsidR="001D1FF7">
        <w:rPr>
          <w:rFonts w:asciiTheme="majorBidi" w:hAnsiTheme="majorBidi" w:cstheme="majorBidi"/>
          <w:color w:val="221F1F"/>
          <w:sz w:val="24"/>
          <w:szCs w:val="24"/>
        </w:rPr>
        <w:t xml:space="preserve">tentang </w:t>
      </w:r>
      <w:r w:rsidRPr="00621153">
        <w:rPr>
          <w:rFonts w:asciiTheme="majorBidi" w:hAnsiTheme="majorBidi" w:cstheme="majorBidi"/>
          <w:color w:val="221F1F"/>
          <w:sz w:val="24"/>
          <w:szCs w:val="24"/>
        </w:rPr>
        <w:t>kebebasanberagama yang dijamin dalam UUD 1954. Halini bisa dimaklumi karena UUD 145 tidak</w:t>
      </w:r>
      <w:r w:rsidR="00C44852">
        <w:rPr>
          <w:rFonts w:asciiTheme="majorBidi" w:hAnsiTheme="majorBidi" w:cstheme="majorBidi"/>
          <w:color w:val="221F1F"/>
          <w:sz w:val="24"/>
          <w:szCs w:val="24"/>
        </w:rPr>
        <w:t xml:space="preserve"> menjelaskan </w:t>
      </w:r>
      <w:r w:rsidRPr="00621153">
        <w:rPr>
          <w:rFonts w:asciiTheme="majorBidi" w:hAnsiTheme="majorBidi" w:cstheme="majorBidi"/>
          <w:color w:val="221F1F"/>
          <w:sz w:val="24"/>
          <w:szCs w:val="24"/>
        </w:rPr>
        <w:t>secara rinci peruntukankebebasan beragama, yang meliputi kebebasanmenganut agama, kebebasan mengamalkanagama, dan kebebasan mengembangkan</w:t>
      </w:r>
      <w:r w:rsidR="008A6357">
        <w:rPr>
          <w:rFonts w:asciiTheme="majorBidi" w:hAnsiTheme="majorBidi" w:cstheme="majorBidi"/>
          <w:color w:val="221F1F"/>
          <w:sz w:val="24"/>
          <w:szCs w:val="24"/>
        </w:rPr>
        <w:t>agama</w:t>
      </w:r>
      <w:r w:rsidRPr="00621153">
        <w:rPr>
          <w:rFonts w:asciiTheme="majorBidi" w:hAnsiTheme="majorBidi" w:cstheme="majorBidi"/>
          <w:color w:val="221F1F"/>
          <w:sz w:val="24"/>
          <w:szCs w:val="24"/>
        </w:rPr>
        <w:t>.</w:t>
      </w:r>
      <w:r w:rsidR="000D7BF9">
        <w:rPr>
          <w:rStyle w:val="FootnoteReference"/>
          <w:rFonts w:asciiTheme="majorBidi" w:hAnsiTheme="majorBidi" w:cstheme="majorBidi"/>
          <w:color w:val="221F1F"/>
          <w:sz w:val="24"/>
          <w:szCs w:val="24"/>
        </w:rPr>
        <w:footnoteReference w:id="76"/>
      </w:r>
    </w:p>
    <w:p w:rsidR="00450BED" w:rsidRDefault="00450BED" w:rsidP="0096566A">
      <w:pPr>
        <w:autoSpaceDE w:val="0"/>
        <w:autoSpaceDN w:val="0"/>
        <w:adjustRightInd w:val="0"/>
        <w:spacing w:after="0"/>
        <w:ind w:firstLine="720"/>
        <w:jc w:val="both"/>
        <w:rPr>
          <w:rFonts w:asciiTheme="majorBidi" w:hAnsiTheme="majorBidi" w:cstheme="majorBidi"/>
          <w:color w:val="221F1F"/>
          <w:sz w:val="24"/>
          <w:szCs w:val="24"/>
        </w:rPr>
      </w:pPr>
    </w:p>
    <w:p w:rsidR="005E0D05" w:rsidRPr="009625CF" w:rsidRDefault="009625CF" w:rsidP="0096566A">
      <w:pPr>
        <w:pStyle w:val="ListParagraph"/>
        <w:widowControl w:val="0"/>
        <w:numPr>
          <w:ilvl w:val="0"/>
          <w:numId w:val="1"/>
        </w:numPr>
        <w:autoSpaceDE w:val="0"/>
        <w:autoSpaceDN w:val="0"/>
        <w:adjustRightInd w:val="0"/>
        <w:spacing w:before="37"/>
        <w:ind w:right="20"/>
        <w:jc w:val="both"/>
        <w:rPr>
          <w:rFonts w:asciiTheme="majorBidi" w:hAnsiTheme="majorBidi" w:cstheme="majorBidi"/>
          <w:b/>
          <w:bCs/>
          <w:sz w:val="24"/>
          <w:szCs w:val="24"/>
        </w:rPr>
      </w:pPr>
      <w:r w:rsidRPr="009625CF">
        <w:rPr>
          <w:rFonts w:asciiTheme="majorBidi" w:hAnsiTheme="majorBidi" w:cstheme="majorBidi"/>
          <w:b/>
          <w:bCs/>
          <w:sz w:val="24"/>
          <w:szCs w:val="24"/>
        </w:rPr>
        <w:t>Analisis</w:t>
      </w:r>
      <w:r w:rsidR="008D5E5B" w:rsidRPr="009625CF">
        <w:rPr>
          <w:rFonts w:asciiTheme="majorBidi" w:hAnsiTheme="majorBidi" w:cstheme="majorBidi"/>
          <w:b/>
          <w:bCs/>
          <w:sz w:val="24"/>
          <w:szCs w:val="24"/>
        </w:rPr>
        <w:t xml:space="preserve"> Peraturan Bersama Menteri dalam </w:t>
      </w:r>
      <w:r w:rsidR="002A0D05" w:rsidRPr="009625CF">
        <w:rPr>
          <w:rFonts w:asciiTheme="majorBidi" w:hAnsiTheme="majorBidi" w:cstheme="majorBidi"/>
          <w:b/>
          <w:bCs/>
          <w:sz w:val="24"/>
          <w:szCs w:val="24"/>
        </w:rPr>
        <w:t xml:space="preserve">Mewujudkan </w:t>
      </w:r>
      <w:r w:rsidR="002A0D05" w:rsidRPr="009625CF">
        <w:rPr>
          <w:rFonts w:asciiTheme="majorBidi" w:hAnsiTheme="majorBidi" w:cstheme="majorBidi"/>
          <w:b/>
          <w:bCs/>
          <w:sz w:val="24"/>
          <w:szCs w:val="24"/>
        </w:rPr>
        <w:lastRenderedPageBreak/>
        <w:t xml:space="preserve">Kerukunan </w:t>
      </w:r>
      <w:r w:rsidR="008D5E5B" w:rsidRPr="009625CF">
        <w:rPr>
          <w:rFonts w:asciiTheme="majorBidi" w:hAnsiTheme="majorBidi" w:cstheme="majorBidi"/>
          <w:b/>
          <w:bCs/>
          <w:sz w:val="24"/>
          <w:szCs w:val="24"/>
        </w:rPr>
        <w:t xml:space="preserve">Kehidupan </w:t>
      </w:r>
      <w:r w:rsidR="005E0D05" w:rsidRPr="009625CF">
        <w:rPr>
          <w:rFonts w:asciiTheme="majorBidi" w:hAnsiTheme="majorBidi" w:cstheme="majorBidi"/>
          <w:b/>
          <w:bCs/>
          <w:sz w:val="24"/>
          <w:szCs w:val="24"/>
        </w:rPr>
        <w:t>Masyarakat Kota Salatiga dalam Perspektif Sosiologi Hukum</w:t>
      </w:r>
    </w:p>
    <w:p w:rsidR="00E60D60" w:rsidRDefault="00832DE0" w:rsidP="00E60D60">
      <w:pPr>
        <w:widowControl w:val="0"/>
        <w:autoSpaceDE w:val="0"/>
        <w:autoSpaceDN w:val="0"/>
        <w:adjustRightInd w:val="0"/>
        <w:ind w:firstLine="720"/>
        <w:jc w:val="both"/>
        <w:rPr>
          <w:rFonts w:asciiTheme="majorBidi" w:hAnsiTheme="majorBidi" w:cstheme="majorBidi"/>
          <w:color w:val="000000"/>
          <w:sz w:val="24"/>
          <w:szCs w:val="24"/>
        </w:rPr>
      </w:pPr>
      <w:r w:rsidRPr="00AF3613">
        <w:rPr>
          <w:rFonts w:asciiTheme="majorBidi" w:hAnsiTheme="majorBidi" w:cstheme="majorBidi"/>
          <w:color w:val="000000"/>
          <w:sz w:val="24"/>
          <w:szCs w:val="24"/>
        </w:rPr>
        <w:t xml:space="preserve">Dapat Kita pahami bersama bahwa sejatinya dalam kehidupan bermasyarakat sering didapati aturan hukum tentang peraturan terhadap tingkah laku manusia. Peraturan hukum ini dalam hal ini Peraturan Bersama Menteri menguasai hampir semua aspek dalam kehidupan masyarakat, khususnya dalam konteks kerukunan umat beragama. Pengaruh dan keikutsertaan hukum </w:t>
      </w:r>
      <w:r w:rsidRPr="00AF3613">
        <w:rPr>
          <w:rFonts w:asciiTheme="majorBidi" w:hAnsiTheme="majorBidi" w:cstheme="majorBidi"/>
          <w:sz w:val="24"/>
          <w:szCs w:val="24"/>
        </w:rPr>
        <w:t>yang  semakin meluas ke dalam bidang-bidang kehidupan masyarakat</w:t>
      </w:r>
      <w:r w:rsidR="00AF3613" w:rsidRPr="00AF3613">
        <w:rPr>
          <w:rFonts w:asciiTheme="majorBidi" w:hAnsiTheme="majorBidi" w:cstheme="majorBidi"/>
          <w:sz w:val="24"/>
          <w:szCs w:val="24"/>
        </w:rPr>
        <w:t xml:space="preserve">. </w:t>
      </w:r>
      <w:r w:rsidRPr="00AF3613">
        <w:rPr>
          <w:rFonts w:asciiTheme="majorBidi" w:hAnsiTheme="majorBidi" w:cstheme="majorBidi"/>
          <w:color w:val="000000"/>
          <w:sz w:val="24"/>
          <w:szCs w:val="24"/>
        </w:rPr>
        <w:t xml:space="preserve">Hal inilah yang menjadi </w:t>
      </w:r>
      <w:r w:rsidR="00AF3613" w:rsidRPr="00AF3613">
        <w:rPr>
          <w:rFonts w:asciiTheme="majorBidi" w:hAnsiTheme="majorBidi" w:cstheme="majorBidi"/>
          <w:color w:val="000000"/>
          <w:sz w:val="24"/>
          <w:szCs w:val="24"/>
        </w:rPr>
        <w:t xml:space="preserve">sebuah </w:t>
      </w:r>
      <w:r w:rsidRPr="00AF3613">
        <w:rPr>
          <w:rFonts w:asciiTheme="majorBidi" w:hAnsiTheme="majorBidi" w:cstheme="majorBidi"/>
          <w:color w:val="000000"/>
          <w:sz w:val="24"/>
          <w:szCs w:val="24"/>
        </w:rPr>
        <w:t xml:space="preserve">perhatian </w:t>
      </w:r>
      <w:r w:rsidR="00AF3613" w:rsidRPr="00AF3613">
        <w:rPr>
          <w:rFonts w:asciiTheme="majorBidi" w:hAnsiTheme="majorBidi" w:cstheme="majorBidi"/>
          <w:color w:val="000000"/>
          <w:sz w:val="24"/>
          <w:szCs w:val="24"/>
        </w:rPr>
        <w:t xml:space="preserve">yang sangat </w:t>
      </w:r>
      <w:r w:rsidRPr="00AF3613">
        <w:rPr>
          <w:rFonts w:asciiTheme="majorBidi" w:hAnsiTheme="majorBidi" w:cstheme="majorBidi"/>
          <w:color w:val="000000"/>
          <w:sz w:val="24"/>
          <w:szCs w:val="24"/>
        </w:rPr>
        <w:t>penting bagi semua kalangan, bahwa pembelajaran terhadap hukum harus mempertimbangkan aspek</w:t>
      </w:r>
      <w:r w:rsidR="00AF3613" w:rsidRPr="00AF3613">
        <w:rPr>
          <w:rFonts w:asciiTheme="majorBidi" w:hAnsiTheme="majorBidi" w:cstheme="majorBidi"/>
          <w:color w:val="000000"/>
          <w:sz w:val="24"/>
          <w:szCs w:val="24"/>
        </w:rPr>
        <w:t xml:space="preserve"> hubungan antara aturan</w:t>
      </w:r>
      <w:r w:rsidRPr="00AF3613">
        <w:rPr>
          <w:rFonts w:asciiTheme="majorBidi" w:hAnsiTheme="majorBidi" w:cstheme="majorBidi"/>
          <w:color w:val="000000"/>
          <w:sz w:val="24"/>
          <w:szCs w:val="24"/>
        </w:rPr>
        <w:t xml:space="preserve"> hukum dengan tertib sosial yang ada di masyarakat. Dilihat dari makna</w:t>
      </w:r>
      <w:r w:rsidR="00AF3613" w:rsidRPr="00AF3613">
        <w:rPr>
          <w:rFonts w:asciiTheme="majorBidi" w:hAnsiTheme="majorBidi" w:cstheme="majorBidi"/>
          <w:color w:val="000000"/>
          <w:sz w:val="24"/>
          <w:szCs w:val="24"/>
        </w:rPr>
        <w:t xml:space="preserve"> substansi</w:t>
      </w:r>
      <w:r w:rsidRPr="00AF3613">
        <w:rPr>
          <w:rFonts w:asciiTheme="majorBidi" w:hAnsiTheme="majorBidi" w:cstheme="majorBidi"/>
          <w:color w:val="000000"/>
          <w:sz w:val="24"/>
          <w:szCs w:val="24"/>
        </w:rPr>
        <w:t xml:space="preserve"> sosiologi hukum menurut Beni Ahmad Saebani </w:t>
      </w:r>
      <w:r w:rsidR="00E60D60">
        <w:rPr>
          <w:rFonts w:asciiTheme="majorBidi" w:hAnsiTheme="majorBidi" w:cstheme="majorBidi"/>
          <w:color w:val="000000"/>
          <w:sz w:val="24"/>
          <w:szCs w:val="24"/>
        </w:rPr>
        <w:t xml:space="preserve">, </w:t>
      </w:r>
      <w:r w:rsidRPr="00AF3613">
        <w:rPr>
          <w:rFonts w:asciiTheme="majorBidi" w:hAnsiTheme="majorBidi" w:cstheme="majorBidi"/>
          <w:color w:val="000000"/>
          <w:sz w:val="24"/>
          <w:szCs w:val="24"/>
        </w:rPr>
        <w:t xml:space="preserve"> bahwa sosiologi hukum merupakan </w:t>
      </w:r>
      <w:r w:rsidR="00AF3613" w:rsidRPr="00AF3613">
        <w:rPr>
          <w:rFonts w:asciiTheme="majorBidi" w:hAnsiTheme="majorBidi" w:cstheme="majorBidi"/>
          <w:color w:val="000000"/>
          <w:sz w:val="24"/>
          <w:szCs w:val="24"/>
        </w:rPr>
        <w:t xml:space="preserve">sebuah </w:t>
      </w:r>
      <w:r w:rsidRPr="00AF3613">
        <w:rPr>
          <w:rFonts w:asciiTheme="majorBidi" w:hAnsiTheme="majorBidi" w:cstheme="majorBidi"/>
          <w:color w:val="000000"/>
          <w:sz w:val="24"/>
          <w:szCs w:val="24"/>
        </w:rPr>
        <w:t>kajian ilmu sosial terhadap hukum yang berlaku di masyarakat dan perilaku serta gejala sosial yang menjadi penyebab lahirnya hukum di masyarakat</w:t>
      </w:r>
      <w:r w:rsidR="00AF3613" w:rsidRPr="00AF3613">
        <w:rPr>
          <w:rFonts w:asciiTheme="majorBidi" w:hAnsiTheme="majorBidi" w:cstheme="majorBidi"/>
          <w:color w:val="000000"/>
          <w:sz w:val="24"/>
          <w:szCs w:val="24"/>
        </w:rPr>
        <w:t xml:space="preserve"> secara keseluruhan</w:t>
      </w:r>
      <w:r w:rsidRPr="00AF3613">
        <w:rPr>
          <w:rFonts w:asciiTheme="majorBidi" w:hAnsiTheme="majorBidi" w:cstheme="majorBidi"/>
          <w:color w:val="000000"/>
          <w:sz w:val="24"/>
          <w:szCs w:val="24"/>
        </w:rPr>
        <w:t>.</w:t>
      </w:r>
      <w:r w:rsidRPr="00AF3613">
        <w:rPr>
          <w:rStyle w:val="FootnoteReference"/>
          <w:rFonts w:asciiTheme="majorBidi" w:hAnsiTheme="majorBidi" w:cstheme="majorBidi"/>
          <w:color w:val="000000"/>
          <w:sz w:val="24"/>
          <w:szCs w:val="24"/>
        </w:rPr>
        <w:footnoteReference w:id="77"/>
      </w:r>
      <w:r w:rsidR="00AF3613" w:rsidRPr="00AF3613">
        <w:rPr>
          <w:rFonts w:asciiTheme="majorBidi" w:hAnsiTheme="majorBidi" w:cstheme="majorBidi"/>
          <w:color w:val="000000"/>
          <w:sz w:val="24"/>
          <w:szCs w:val="24"/>
        </w:rPr>
        <w:t xml:space="preserve"> Adapun pandangan</w:t>
      </w:r>
      <w:r w:rsidRPr="00AF3613">
        <w:rPr>
          <w:rFonts w:asciiTheme="majorBidi" w:hAnsiTheme="majorBidi" w:cstheme="majorBidi"/>
          <w:color w:val="000000"/>
          <w:sz w:val="24"/>
          <w:szCs w:val="24"/>
        </w:rPr>
        <w:t xml:space="preserve"> Soerjono Soekanto</w:t>
      </w:r>
      <w:r w:rsidR="00AF3613" w:rsidRPr="00AF3613">
        <w:rPr>
          <w:rFonts w:asciiTheme="majorBidi" w:hAnsiTheme="majorBidi" w:cstheme="majorBidi"/>
          <w:color w:val="000000"/>
          <w:sz w:val="24"/>
          <w:szCs w:val="24"/>
        </w:rPr>
        <w:t>,</w:t>
      </w:r>
      <w:r w:rsidRPr="00AF3613">
        <w:rPr>
          <w:rFonts w:asciiTheme="majorBidi" w:hAnsiTheme="majorBidi" w:cstheme="majorBidi"/>
          <w:color w:val="000000"/>
          <w:sz w:val="24"/>
          <w:szCs w:val="24"/>
        </w:rPr>
        <w:t xml:space="preserve"> bahwa secara substansial, hukum tidak dapat dilepaskan dari gejala sosial dan dinamikanya</w:t>
      </w:r>
      <w:r w:rsidR="00AF3613" w:rsidRPr="00AF3613">
        <w:rPr>
          <w:rFonts w:asciiTheme="majorBidi" w:hAnsiTheme="majorBidi" w:cstheme="majorBidi"/>
          <w:color w:val="000000"/>
          <w:sz w:val="24"/>
          <w:szCs w:val="24"/>
        </w:rPr>
        <w:t xml:space="preserve"> yang terjadi di </w:t>
      </w:r>
      <w:r w:rsidR="00166330">
        <w:rPr>
          <w:rFonts w:asciiTheme="majorBidi" w:hAnsiTheme="majorBidi" w:cstheme="majorBidi"/>
          <w:color w:val="000000"/>
          <w:sz w:val="24"/>
          <w:szCs w:val="24"/>
        </w:rPr>
        <w:t>masyarakat</w:t>
      </w:r>
      <w:r w:rsidRPr="00AF3613">
        <w:rPr>
          <w:rFonts w:asciiTheme="majorBidi" w:hAnsiTheme="majorBidi" w:cstheme="majorBidi"/>
          <w:color w:val="000000"/>
          <w:sz w:val="24"/>
          <w:szCs w:val="24"/>
        </w:rPr>
        <w:t xml:space="preserve">, oleh karena itu, setiap tindakan masyarakat yang mengandung unsur-unsur hukum menjadi bagian dari </w:t>
      </w:r>
      <w:r w:rsidRPr="00AF3613">
        <w:rPr>
          <w:rFonts w:asciiTheme="majorBidi" w:hAnsiTheme="majorBidi" w:cstheme="majorBidi"/>
          <w:color w:val="000000"/>
          <w:sz w:val="24"/>
          <w:szCs w:val="24"/>
        </w:rPr>
        <w:lastRenderedPageBreak/>
        <w:t>kajian sosiologi hukum.</w:t>
      </w:r>
      <w:r w:rsidRPr="00AF3613">
        <w:rPr>
          <w:rStyle w:val="FootnoteReference"/>
          <w:rFonts w:asciiTheme="majorBidi" w:hAnsiTheme="majorBidi" w:cstheme="majorBidi"/>
          <w:color w:val="000000"/>
          <w:sz w:val="24"/>
          <w:szCs w:val="24"/>
        </w:rPr>
        <w:footnoteReference w:id="78"/>
      </w:r>
      <w:r w:rsidRPr="00AF3613">
        <w:rPr>
          <w:rFonts w:asciiTheme="majorBidi" w:hAnsiTheme="majorBidi" w:cstheme="majorBidi"/>
          <w:color w:val="000000"/>
          <w:sz w:val="24"/>
          <w:szCs w:val="24"/>
        </w:rPr>
        <w:t xml:space="preserve">Objek sosiologi adalah </w:t>
      </w:r>
      <w:r w:rsidR="00AF3613" w:rsidRPr="00AF3613">
        <w:rPr>
          <w:rFonts w:asciiTheme="majorBidi" w:hAnsiTheme="majorBidi" w:cstheme="majorBidi"/>
          <w:color w:val="000000"/>
          <w:sz w:val="24"/>
          <w:szCs w:val="24"/>
        </w:rPr>
        <w:t xml:space="preserve">keseluruhan tingkah laku </w:t>
      </w:r>
      <w:r w:rsidRPr="00AF3613">
        <w:rPr>
          <w:rFonts w:asciiTheme="majorBidi" w:hAnsiTheme="majorBidi" w:cstheme="majorBidi"/>
          <w:color w:val="000000"/>
          <w:sz w:val="24"/>
          <w:szCs w:val="24"/>
        </w:rPr>
        <w:t>masyarakat yang dilihat dari sudut hubungan anta</w:t>
      </w:r>
      <w:r w:rsidR="00AF3613" w:rsidRPr="00AF3613">
        <w:rPr>
          <w:rFonts w:asciiTheme="majorBidi" w:hAnsiTheme="majorBidi" w:cstheme="majorBidi"/>
          <w:color w:val="000000"/>
          <w:sz w:val="24"/>
          <w:szCs w:val="24"/>
        </w:rPr>
        <w:t>r manusia dan proses yang muncul</w:t>
      </w:r>
      <w:r w:rsidRPr="00AF3613">
        <w:rPr>
          <w:rFonts w:asciiTheme="majorBidi" w:hAnsiTheme="majorBidi" w:cstheme="majorBidi"/>
          <w:color w:val="000000"/>
          <w:sz w:val="24"/>
          <w:szCs w:val="24"/>
        </w:rPr>
        <w:t xml:space="preserve"> dari hubungan</w:t>
      </w:r>
      <w:r w:rsidR="00AF3613" w:rsidRPr="00AF3613">
        <w:rPr>
          <w:rFonts w:asciiTheme="majorBidi" w:hAnsiTheme="majorBidi" w:cstheme="majorBidi"/>
          <w:color w:val="000000"/>
          <w:sz w:val="24"/>
          <w:szCs w:val="24"/>
        </w:rPr>
        <w:t xml:space="preserve"> atau interaksi</w:t>
      </w:r>
      <w:r w:rsidRPr="00AF3613">
        <w:rPr>
          <w:rFonts w:asciiTheme="majorBidi" w:hAnsiTheme="majorBidi" w:cstheme="majorBidi"/>
          <w:color w:val="000000"/>
          <w:sz w:val="24"/>
          <w:szCs w:val="24"/>
        </w:rPr>
        <w:t xml:space="preserve"> manusia di dalam masyarakat</w:t>
      </w:r>
      <w:r w:rsidR="00AF3613" w:rsidRPr="00AF3613">
        <w:rPr>
          <w:rFonts w:asciiTheme="majorBidi" w:hAnsiTheme="majorBidi" w:cstheme="majorBidi"/>
          <w:color w:val="000000"/>
          <w:sz w:val="24"/>
          <w:szCs w:val="24"/>
        </w:rPr>
        <w:t xml:space="preserve"> tersebut</w:t>
      </w:r>
      <w:r w:rsidRPr="00AF3613">
        <w:rPr>
          <w:rFonts w:asciiTheme="majorBidi" w:hAnsiTheme="majorBidi" w:cstheme="majorBidi"/>
          <w:color w:val="000000"/>
          <w:sz w:val="24"/>
          <w:szCs w:val="24"/>
        </w:rPr>
        <w:t>.</w:t>
      </w:r>
      <w:r w:rsidRPr="00AF3613">
        <w:rPr>
          <w:rStyle w:val="FootnoteReference"/>
          <w:rFonts w:asciiTheme="majorBidi" w:hAnsiTheme="majorBidi" w:cstheme="majorBidi"/>
          <w:color w:val="000000"/>
          <w:sz w:val="24"/>
          <w:szCs w:val="24"/>
        </w:rPr>
        <w:footnoteReference w:id="79"/>
      </w:r>
      <w:r w:rsidRPr="00AF3613">
        <w:rPr>
          <w:rFonts w:asciiTheme="majorBidi" w:hAnsiTheme="majorBidi" w:cstheme="majorBidi"/>
          <w:color w:val="000000"/>
          <w:sz w:val="24"/>
          <w:szCs w:val="24"/>
        </w:rPr>
        <w:t xml:space="preserve"> Pada dasarnya </w:t>
      </w:r>
      <w:r w:rsidR="00AF3613" w:rsidRPr="00AF3613">
        <w:rPr>
          <w:rFonts w:asciiTheme="majorBidi" w:hAnsiTheme="majorBidi" w:cstheme="majorBidi"/>
          <w:color w:val="000000"/>
          <w:sz w:val="24"/>
          <w:szCs w:val="24"/>
        </w:rPr>
        <w:t xml:space="preserve">keberadaan kajian </w:t>
      </w:r>
      <w:r w:rsidRPr="00AF3613">
        <w:rPr>
          <w:rFonts w:asciiTheme="majorBidi" w:hAnsiTheme="majorBidi" w:cstheme="majorBidi"/>
          <w:color w:val="000000"/>
          <w:sz w:val="24"/>
          <w:szCs w:val="24"/>
        </w:rPr>
        <w:t>sosiologi mempunyai peran penting di</w:t>
      </w:r>
      <w:r w:rsidR="00AF3613" w:rsidRPr="00AF3613">
        <w:rPr>
          <w:rFonts w:asciiTheme="majorBidi" w:hAnsiTheme="majorBidi" w:cstheme="majorBidi"/>
          <w:color w:val="000000"/>
          <w:sz w:val="24"/>
          <w:szCs w:val="24"/>
        </w:rPr>
        <w:t xml:space="preserve"> dalam  masyarakat, supaya</w:t>
      </w:r>
      <w:r w:rsidRPr="00AF3613">
        <w:rPr>
          <w:rFonts w:asciiTheme="majorBidi" w:hAnsiTheme="majorBidi" w:cstheme="majorBidi"/>
          <w:color w:val="000000"/>
          <w:sz w:val="24"/>
          <w:szCs w:val="24"/>
        </w:rPr>
        <w:t xml:space="preserve"> tercipta suatu </w:t>
      </w:r>
      <w:r w:rsidR="00AF3613" w:rsidRPr="00AF3613">
        <w:rPr>
          <w:rFonts w:asciiTheme="majorBidi" w:hAnsiTheme="majorBidi" w:cstheme="majorBidi"/>
          <w:color w:val="000000"/>
          <w:sz w:val="24"/>
          <w:szCs w:val="24"/>
        </w:rPr>
        <w:t xml:space="preserve">tatanan </w:t>
      </w:r>
      <w:r w:rsidRPr="00AF3613">
        <w:rPr>
          <w:rFonts w:asciiTheme="majorBidi" w:hAnsiTheme="majorBidi" w:cstheme="majorBidi"/>
          <w:color w:val="000000"/>
          <w:sz w:val="24"/>
          <w:szCs w:val="24"/>
        </w:rPr>
        <w:t>masyarakat yang mengerti dan taat pa</w:t>
      </w:r>
      <w:r w:rsidR="00AF3613" w:rsidRPr="00AF3613">
        <w:rPr>
          <w:rFonts w:asciiTheme="majorBidi" w:hAnsiTheme="majorBidi" w:cstheme="majorBidi"/>
          <w:color w:val="000000"/>
          <w:sz w:val="24"/>
          <w:szCs w:val="24"/>
        </w:rPr>
        <w:t>da hukum terutama pada Peraturan bersama Menteri</w:t>
      </w:r>
      <w:r w:rsidRPr="00AF3613">
        <w:rPr>
          <w:rFonts w:asciiTheme="majorBidi" w:hAnsiTheme="majorBidi" w:cstheme="majorBidi"/>
          <w:color w:val="000000"/>
          <w:sz w:val="24"/>
          <w:szCs w:val="24"/>
        </w:rPr>
        <w:t xml:space="preserve">. </w:t>
      </w:r>
    </w:p>
    <w:p w:rsidR="00832DE0" w:rsidRDefault="00ED4FCF" w:rsidP="00E60D60">
      <w:pPr>
        <w:widowControl w:val="0"/>
        <w:autoSpaceDE w:val="0"/>
        <w:autoSpaceDN w:val="0"/>
        <w:adjustRightInd w:val="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Ketua FKUB Kota Salatiga </w:t>
      </w:r>
      <w:r w:rsidR="00BB5E2A">
        <w:rPr>
          <w:rFonts w:asciiTheme="majorBidi" w:hAnsiTheme="majorBidi" w:cstheme="majorBidi"/>
          <w:color w:val="000000"/>
          <w:sz w:val="24"/>
          <w:szCs w:val="24"/>
        </w:rPr>
        <w:t>menyampaikan, bahwa keberadaan Peraturan Bersama Menterisangat berpengaruh besar dalam mewujudkan kerukunan umat beragama di Kota Sal</w:t>
      </w:r>
      <w:r w:rsidR="00E60D60">
        <w:rPr>
          <w:rFonts w:asciiTheme="majorBidi" w:hAnsiTheme="majorBidi" w:cstheme="majorBidi"/>
          <w:color w:val="000000"/>
          <w:sz w:val="24"/>
          <w:szCs w:val="24"/>
        </w:rPr>
        <w:t>atiga. Walaupun Kota Salatiga mendapat penghargaan</w:t>
      </w:r>
      <w:r w:rsidR="00BB5E2A">
        <w:rPr>
          <w:rFonts w:asciiTheme="majorBidi" w:hAnsiTheme="majorBidi" w:cstheme="majorBidi"/>
          <w:color w:val="000000"/>
          <w:sz w:val="24"/>
          <w:szCs w:val="24"/>
        </w:rPr>
        <w:t xml:space="preserve"> sebagai Kota Tertoleransi, bukan berarti permasalahan berkaitan dengan keagamaan tidak ada. FKUB Salatiga dalam memutuskan dan memecahkan berbagai persoalan agama selalu melibatkan banyak pihak khususnya para Pemuka agama dalam mencari solusi yang terbaik. Pastinya dalam menyelesaikan masalah FKUB Salatiga mengalami hambatan dan kemudahan.  A</w:t>
      </w:r>
      <w:r w:rsidR="00832DE0" w:rsidRPr="00AF3613">
        <w:rPr>
          <w:rFonts w:asciiTheme="majorBidi" w:hAnsiTheme="majorBidi" w:cstheme="majorBidi"/>
          <w:color w:val="000000"/>
          <w:sz w:val="24"/>
          <w:szCs w:val="24"/>
        </w:rPr>
        <w:t>da b</w:t>
      </w:r>
      <w:r w:rsidR="00BB5E2A">
        <w:rPr>
          <w:rFonts w:asciiTheme="majorBidi" w:hAnsiTheme="majorBidi" w:cstheme="majorBidi"/>
          <w:color w:val="000000"/>
          <w:sz w:val="24"/>
          <w:szCs w:val="24"/>
        </w:rPr>
        <w:t xml:space="preserve">eberapa faktor yang menghambat kurang maksimalnya dalam mewujudkan kerukunan umat beragama, yaitu sebagai berikut: </w:t>
      </w:r>
    </w:p>
    <w:p w:rsidR="00BB5E2A" w:rsidRDefault="00E60D60" w:rsidP="00E60D60">
      <w:pPr>
        <w:pStyle w:val="ListParagraph"/>
        <w:numPr>
          <w:ilvl w:val="0"/>
          <w:numId w:val="36"/>
        </w:num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Belum sepenuhnya masyarakat memahami secara keseluruhan </w:t>
      </w:r>
      <w:r>
        <w:rPr>
          <w:rFonts w:asciiTheme="majorBidi" w:hAnsiTheme="majorBidi" w:cstheme="majorBidi"/>
          <w:color w:val="000000"/>
          <w:sz w:val="24"/>
          <w:szCs w:val="24"/>
        </w:rPr>
        <w:lastRenderedPageBreak/>
        <w:t xml:space="preserve">tentang </w:t>
      </w:r>
      <w:r w:rsidR="00BB5E2A" w:rsidRPr="00BB5E2A">
        <w:rPr>
          <w:rFonts w:asciiTheme="majorBidi" w:hAnsiTheme="majorBidi" w:cstheme="majorBidi"/>
          <w:color w:val="000000"/>
          <w:sz w:val="24"/>
          <w:szCs w:val="24"/>
        </w:rPr>
        <w:t>Peraturan Bersama Menteri</w:t>
      </w:r>
      <w:r>
        <w:rPr>
          <w:rFonts w:asciiTheme="majorBidi" w:hAnsiTheme="majorBidi" w:cstheme="majorBidi"/>
          <w:color w:val="000000"/>
          <w:sz w:val="24"/>
          <w:szCs w:val="24"/>
        </w:rPr>
        <w:t xml:space="preserve"> Agama dan Menteri Dalam Negeri</w:t>
      </w:r>
      <w:r w:rsidR="00BB5E2A" w:rsidRPr="00BB5E2A">
        <w:rPr>
          <w:rFonts w:asciiTheme="majorBidi" w:hAnsiTheme="majorBidi" w:cstheme="majorBidi"/>
          <w:color w:val="000000"/>
          <w:sz w:val="24"/>
          <w:szCs w:val="24"/>
        </w:rPr>
        <w:t>.</w:t>
      </w:r>
      <w:r w:rsidR="00BB5E2A">
        <w:rPr>
          <w:rStyle w:val="FootnoteReference"/>
          <w:rFonts w:asciiTheme="majorBidi" w:hAnsiTheme="majorBidi" w:cstheme="majorBidi"/>
          <w:color w:val="000000"/>
          <w:sz w:val="24"/>
          <w:szCs w:val="24"/>
        </w:rPr>
        <w:footnoteReference w:id="80"/>
      </w:r>
    </w:p>
    <w:p w:rsidR="00BB5E2A" w:rsidRDefault="00BB5E2A" w:rsidP="00E60D60">
      <w:pPr>
        <w:pStyle w:val="ListParagraph"/>
        <w:numPr>
          <w:ilvl w:val="0"/>
          <w:numId w:val="36"/>
        </w:numPr>
        <w:autoSpaceDE w:val="0"/>
        <w:autoSpaceDN w:val="0"/>
        <w:adjustRightInd w:val="0"/>
        <w:spacing w:after="0"/>
        <w:jc w:val="both"/>
        <w:rPr>
          <w:rFonts w:asciiTheme="majorBidi" w:hAnsiTheme="majorBidi" w:cstheme="majorBidi"/>
          <w:color w:val="000000"/>
          <w:sz w:val="24"/>
          <w:szCs w:val="24"/>
        </w:rPr>
      </w:pPr>
      <w:r w:rsidRPr="00BB5E2A">
        <w:rPr>
          <w:rFonts w:asciiTheme="majorBidi" w:hAnsiTheme="majorBidi" w:cstheme="majorBidi"/>
          <w:color w:val="000000"/>
          <w:sz w:val="24"/>
          <w:szCs w:val="24"/>
        </w:rPr>
        <w:t>Tidak adanya payung hukum dalam mengakomodir sekte-sekte dalam agama tertentu khususnya dalam pendirian rumah ibadah.</w:t>
      </w:r>
      <w:r>
        <w:rPr>
          <w:rStyle w:val="FootnoteReference"/>
          <w:rFonts w:asciiTheme="majorBidi" w:hAnsiTheme="majorBidi" w:cstheme="majorBidi"/>
          <w:color w:val="000000"/>
          <w:sz w:val="24"/>
          <w:szCs w:val="24"/>
        </w:rPr>
        <w:footnoteReference w:id="81"/>
      </w:r>
    </w:p>
    <w:p w:rsidR="00BB5E2A" w:rsidRDefault="00BB5E2A" w:rsidP="00E60D60">
      <w:pPr>
        <w:pStyle w:val="ListParagraph"/>
        <w:numPr>
          <w:ilvl w:val="0"/>
          <w:numId w:val="36"/>
        </w:numPr>
        <w:autoSpaceDE w:val="0"/>
        <w:autoSpaceDN w:val="0"/>
        <w:adjustRightInd w:val="0"/>
        <w:spacing w:after="0"/>
        <w:jc w:val="both"/>
        <w:rPr>
          <w:rFonts w:asciiTheme="majorBidi" w:hAnsiTheme="majorBidi" w:cstheme="majorBidi"/>
          <w:color w:val="000000"/>
          <w:sz w:val="24"/>
          <w:szCs w:val="24"/>
        </w:rPr>
      </w:pPr>
      <w:r w:rsidRPr="00BB5E2A">
        <w:rPr>
          <w:rFonts w:asciiTheme="majorBidi" w:hAnsiTheme="majorBidi" w:cstheme="majorBidi"/>
          <w:color w:val="000000"/>
          <w:sz w:val="24"/>
          <w:szCs w:val="24"/>
        </w:rPr>
        <w:t>Tidak adanya payung berkaitan dengan pendirian rumah pemulasaran jenazah bagi etnis Tionghoa.</w:t>
      </w:r>
      <w:r>
        <w:rPr>
          <w:rStyle w:val="FootnoteReference"/>
          <w:rFonts w:asciiTheme="majorBidi" w:hAnsiTheme="majorBidi" w:cstheme="majorBidi"/>
          <w:color w:val="000000"/>
          <w:sz w:val="24"/>
          <w:szCs w:val="24"/>
        </w:rPr>
        <w:footnoteReference w:id="82"/>
      </w:r>
    </w:p>
    <w:p w:rsidR="00BB5E2A" w:rsidRPr="00BB5E2A" w:rsidRDefault="00BB5E2A" w:rsidP="0096566A">
      <w:pPr>
        <w:pStyle w:val="ListParagraph"/>
        <w:numPr>
          <w:ilvl w:val="0"/>
          <w:numId w:val="36"/>
        </w:numPr>
        <w:autoSpaceDE w:val="0"/>
        <w:autoSpaceDN w:val="0"/>
        <w:adjustRightInd w:val="0"/>
        <w:spacing w:after="0"/>
        <w:jc w:val="both"/>
        <w:rPr>
          <w:rFonts w:asciiTheme="majorBidi" w:hAnsiTheme="majorBidi" w:cstheme="majorBidi"/>
          <w:color w:val="000000"/>
          <w:sz w:val="24"/>
          <w:szCs w:val="24"/>
        </w:rPr>
      </w:pPr>
      <w:r w:rsidRPr="00BB5E2A">
        <w:rPr>
          <w:rFonts w:asciiTheme="majorBidi" w:hAnsiTheme="majorBidi" w:cstheme="majorBidi"/>
          <w:color w:val="000000"/>
          <w:sz w:val="24"/>
          <w:szCs w:val="24"/>
        </w:rPr>
        <w:t>Kurang terjangkaunya daerah-daerah pinggiran Kota berkaitan dengan masalah sosialisasi kerukunan umat beragama.</w:t>
      </w:r>
      <w:r>
        <w:rPr>
          <w:rStyle w:val="FootnoteReference"/>
          <w:rFonts w:asciiTheme="majorBidi" w:hAnsiTheme="majorBidi" w:cstheme="majorBidi"/>
          <w:color w:val="000000"/>
          <w:sz w:val="24"/>
          <w:szCs w:val="24"/>
        </w:rPr>
        <w:footnoteReference w:id="83"/>
      </w:r>
    </w:p>
    <w:p w:rsidR="00216B80" w:rsidRPr="00E13D8F" w:rsidRDefault="00BB5E2A" w:rsidP="001D1FF7">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Adapun </w:t>
      </w:r>
      <w:r w:rsidR="004B0165">
        <w:rPr>
          <w:rFonts w:asciiTheme="majorBidi" w:hAnsiTheme="majorBidi" w:cstheme="majorBidi"/>
          <w:color w:val="000000"/>
          <w:sz w:val="24"/>
          <w:szCs w:val="24"/>
        </w:rPr>
        <w:t>faktor</w:t>
      </w:r>
      <w:r w:rsidR="00216B80" w:rsidRPr="00E13D8F">
        <w:rPr>
          <w:rFonts w:asciiTheme="majorBidi" w:hAnsiTheme="majorBidi" w:cstheme="majorBidi"/>
          <w:color w:val="000000"/>
          <w:sz w:val="24"/>
          <w:szCs w:val="24"/>
        </w:rPr>
        <w:t xml:space="preserve"> pendukung </w:t>
      </w:r>
      <w:r w:rsidR="004B0165">
        <w:rPr>
          <w:rFonts w:asciiTheme="majorBidi" w:hAnsiTheme="majorBidi" w:cstheme="majorBidi"/>
          <w:color w:val="000000"/>
          <w:sz w:val="24"/>
          <w:szCs w:val="24"/>
        </w:rPr>
        <w:t xml:space="preserve">yang memudahkan </w:t>
      </w:r>
      <w:r>
        <w:rPr>
          <w:rFonts w:asciiTheme="majorBidi" w:hAnsiTheme="majorBidi" w:cstheme="majorBidi"/>
          <w:color w:val="000000"/>
          <w:sz w:val="24"/>
          <w:szCs w:val="24"/>
        </w:rPr>
        <w:t xml:space="preserve">dalam </w:t>
      </w:r>
      <w:r w:rsidR="004B0165">
        <w:rPr>
          <w:rFonts w:asciiTheme="majorBidi" w:hAnsiTheme="majorBidi" w:cstheme="majorBidi"/>
          <w:color w:val="000000"/>
          <w:sz w:val="24"/>
          <w:szCs w:val="24"/>
        </w:rPr>
        <w:t xml:space="preserve">mewujudkan </w:t>
      </w:r>
      <w:r w:rsidR="00216B80" w:rsidRPr="00E13D8F">
        <w:rPr>
          <w:rFonts w:asciiTheme="majorBidi" w:hAnsiTheme="majorBidi" w:cstheme="majorBidi"/>
          <w:color w:val="000000"/>
          <w:sz w:val="24"/>
          <w:szCs w:val="24"/>
        </w:rPr>
        <w:t xml:space="preserve">kerukunan umat beragama di kota Salatiga yaitu: </w:t>
      </w:r>
    </w:p>
    <w:p w:rsidR="004B0165" w:rsidRPr="00E60D60" w:rsidRDefault="00E60D60" w:rsidP="001D1FF7">
      <w:pPr>
        <w:pStyle w:val="ListParagraph"/>
        <w:numPr>
          <w:ilvl w:val="0"/>
          <w:numId w:val="37"/>
        </w:numPr>
        <w:autoSpaceDE w:val="0"/>
        <w:autoSpaceDN w:val="0"/>
        <w:adjustRightInd w:val="0"/>
        <w:spacing w:after="0"/>
        <w:jc w:val="both"/>
        <w:rPr>
          <w:rFonts w:asciiTheme="majorBidi" w:hAnsiTheme="majorBidi" w:cstheme="majorBidi"/>
          <w:color w:val="000000"/>
          <w:sz w:val="24"/>
          <w:szCs w:val="24"/>
        </w:rPr>
      </w:pPr>
      <w:r w:rsidRPr="00E60D60">
        <w:rPr>
          <w:rFonts w:asciiTheme="majorBidi" w:hAnsiTheme="majorBidi" w:cstheme="majorBidi"/>
          <w:color w:val="000000"/>
          <w:sz w:val="24"/>
          <w:szCs w:val="24"/>
        </w:rPr>
        <w:t>Adanya d</w:t>
      </w:r>
      <w:r w:rsidR="00216B80" w:rsidRPr="00E60D60">
        <w:rPr>
          <w:rFonts w:asciiTheme="majorBidi" w:hAnsiTheme="majorBidi" w:cstheme="majorBidi"/>
          <w:color w:val="000000"/>
          <w:sz w:val="24"/>
          <w:szCs w:val="24"/>
        </w:rPr>
        <w:t>ukungan dari Pemerintah: Usaha untuk mcwu</w:t>
      </w:r>
      <w:r w:rsidR="001D1FF7">
        <w:rPr>
          <w:rFonts w:asciiTheme="majorBidi" w:hAnsiTheme="majorBidi" w:cstheme="majorBidi"/>
          <w:color w:val="000000"/>
          <w:sz w:val="24"/>
          <w:szCs w:val="24"/>
        </w:rPr>
        <w:t xml:space="preserve">judkan kerukunan umat beragama </w:t>
      </w:r>
      <w:r w:rsidR="00216B80" w:rsidRPr="00E60D60">
        <w:rPr>
          <w:rFonts w:asciiTheme="majorBidi" w:hAnsiTheme="majorBidi" w:cstheme="majorBidi"/>
          <w:color w:val="000000"/>
          <w:sz w:val="24"/>
          <w:szCs w:val="24"/>
        </w:rPr>
        <w:t xml:space="preserve">di Kota Salatiga juga sangat diapresiasi dengan adanya dukungan politis yang sangat besar dengan adanya otonominya baik dari pihak Pemkot maupun </w:t>
      </w:r>
      <w:r w:rsidR="001D1FF7">
        <w:rPr>
          <w:rFonts w:asciiTheme="majorBidi" w:hAnsiTheme="majorBidi" w:cstheme="majorBidi"/>
          <w:color w:val="000000"/>
          <w:sz w:val="24"/>
          <w:szCs w:val="24"/>
        </w:rPr>
        <w:t xml:space="preserve">Kemenag </w:t>
      </w:r>
      <w:r w:rsidR="00216B80" w:rsidRPr="00E60D60">
        <w:rPr>
          <w:rFonts w:asciiTheme="majorBidi" w:hAnsiTheme="majorBidi" w:cstheme="majorBidi"/>
          <w:color w:val="000000"/>
          <w:sz w:val="24"/>
          <w:szCs w:val="24"/>
        </w:rPr>
        <w:t xml:space="preserve">Kota Salatiga dengan segenap jajarannya. </w:t>
      </w:r>
    </w:p>
    <w:p w:rsidR="00216B80" w:rsidRPr="004B0165" w:rsidRDefault="00216B80" w:rsidP="00E60D60">
      <w:pPr>
        <w:pStyle w:val="ListParagraph"/>
        <w:numPr>
          <w:ilvl w:val="0"/>
          <w:numId w:val="37"/>
        </w:numPr>
        <w:autoSpaceDE w:val="0"/>
        <w:autoSpaceDN w:val="0"/>
        <w:adjustRightInd w:val="0"/>
        <w:spacing w:after="0"/>
        <w:jc w:val="both"/>
        <w:rPr>
          <w:rFonts w:asciiTheme="majorBidi" w:hAnsiTheme="majorBidi" w:cstheme="majorBidi"/>
          <w:color w:val="000000"/>
          <w:sz w:val="24"/>
          <w:szCs w:val="24"/>
        </w:rPr>
      </w:pPr>
      <w:r w:rsidRPr="00E60D60">
        <w:rPr>
          <w:rFonts w:asciiTheme="majorBidi" w:hAnsiTheme="majorBidi" w:cstheme="majorBidi"/>
          <w:color w:val="000000"/>
          <w:sz w:val="24"/>
          <w:szCs w:val="24"/>
        </w:rPr>
        <w:t xml:space="preserve">Peran dari Pemuka Agama: Sejatinya para Pemuka Agama mcmpunyai peran yang sangat besar dalam membangun  kerukunan, toleransi, kedamaian </w:t>
      </w:r>
      <w:r w:rsidRPr="00E60D60">
        <w:rPr>
          <w:rFonts w:asciiTheme="majorBidi" w:hAnsiTheme="majorBidi" w:cstheme="majorBidi"/>
          <w:color w:val="000000"/>
          <w:sz w:val="24"/>
          <w:szCs w:val="24"/>
        </w:rPr>
        <w:lastRenderedPageBreak/>
        <w:t>dan persatuan umat beragama. Karena merekalah yang selalu bersentuhan secara langsung dengan umat sekaligus menyampaikan pesan dan misi ajaran keagamaan.</w:t>
      </w:r>
      <w:r w:rsidRPr="004B0165">
        <w:rPr>
          <w:rFonts w:asciiTheme="majorBidi" w:hAnsiTheme="majorBidi" w:cstheme="majorBidi"/>
          <w:color w:val="000000"/>
          <w:sz w:val="24"/>
          <w:szCs w:val="24"/>
        </w:rPr>
        <w:t>.</w:t>
      </w:r>
      <w:r w:rsidRPr="00E60D60">
        <w:rPr>
          <w:rStyle w:val="FootnoteReference"/>
          <w:rFonts w:asciiTheme="majorBidi" w:hAnsiTheme="majorBidi" w:cstheme="majorBidi"/>
          <w:color w:val="000000"/>
          <w:sz w:val="24"/>
          <w:szCs w:val="24"/>
        </w:rPr>
        <w:footnoteReference w:id="84"/>
      </w:r>
    </w:p>
    <w:p w:rsidR="00216B80" w:rsidRDefault="00216B80" w:rsidP="0096566A">
      <w:pPr>
        <w:autoSpaceDE w:val="0"/>
        <w:autoSpaceDN w:val="0"/>
        <w:adjustRightInd w:val="0"/>
        <w:spacing w:after="0"/>
        <w:jc w:val="both"/>
        <w:rPr>
          <w:rFonts w:asciiTheme="majorBidi" w:hAnsiTheme="majorBidi" w:cstheme="majorBidi"/>
          <w:color w:val="000000"/>
          <w:sz w:val="24"/>
          <w:szCs w:val="24"/>
        </w:rPr>
      </w:pPr>
    </w:p>
    <w:p w:rsidR="005E0D05" w:rsidRDefault="008D5E5B" w:rsidP="0096566A">
      <w:pPr>
        <w:pStyle w:val="ListParagraph"/>
        <w:widowControl w:val="0"/>
        <w:numPr>
          <w:ilvl w:val="0"/>
          <w:numId w:val="1"/>
        </w:numPr>
        <w:autoSpaceDE w:val="0"/>
        <w:autoSpaceDN w:val="0"/>
        <w:adjustRightInd w:val="0"/>
        <w:spacing w:before="37"/>
        <w:ind w:right="20"/>
        <w:jc w:val="both"/>
        <w:rPr>
          <w:rFonts w:asciiTheme="majorBidi" w:hAnsiTheme="majorBidi" w:cstheme="majorBidi"/>
          <w:b/>
          <w:bCs/>
          <w:sz w:val="24"/>
          <w:szCs w:val="24"/>
        </w:rPr>
      </w:pPr>
      <w:r w:rsidRPr="00283FC3">
        <w:rPr>
          <w:rFonts w:asciiTheme="majorBidi" w:hAnsiTheme="majorBidi" w:cstheme="majorBidi"/>
          <w:b/>
          <w:bCs/>
          <w:sz w:val="24"/>
          <w:szCs w:val="24"/>
        </w:rPr>
        <w:t>Tinjauan Per</w:t>
      </w:r>
      <w:r w:rsidR="001D1FF7">
        <w:rPr>
          <w:rFonts w:asciiTheme="majorBidi" w:hAnsiTheme="majorBidi" w:cstheme="majorBidi"/>
          <w:b/>
          <w:bCs/>
          <w:sz w:val="24"/>
          <w:szCs w:val="24"/>
        </w:rPr>
        <w:t>aturan Bersama Menteri tentang Pembangunan Rumah I</w:t>
      </w:r>
      <w:r w:rsidRPr="00283FC3">
        <w:rPr>
          <w:rFonts w:asciiTheme="majorBidi" w:hAnsiTheme="majorBidi" w:cstheme="majorBidi"/>
          <w:b/>
          <w:bCs/>
          <w:sz w:val="24"/>
          <w:szCs w:val="24"/>
        </w:rPr>
        <w:t xml:space="preserve">badah </w:t>
      </w:r>
      <w:r w:rsidR="005E0D05" w:rsidRPr="00283FC3">
        <w:rPr>
          <w:rFonts w:asciiTheme="majorBidi" w:hAnsiTheme="majorBidi" w:cstheme="majorBidi"/>
          <w:b/>
          <w:bCs/>
          <w:sz w:val="24"/>
          <w:szCs w:val="24"/>
        </w:rPr>
        <w:t xml:space="preserve">di Kota Salatiga </w:t>
      </w:r>
      <w:r w:rsidRPr="00283FC3">
        <w:rPr>
          <w:rFonts w:asciiTheme="majorBidi" w:hAnsiTheme="majorBidi" w:cstheme="majorBidi"/>
          <w:b/>
          <w:bCs/>
          <w:sz w:val="24"/>
          <w:szCs w:val="24"/>
        </w:rPr>
        <w:t>dalam Perspektif S</w:t>
      </w:r>
      <w:r w:rsidR="009773E2">
        <w:rPr>
          <w:rFonts w:asciiTheme="majorBidi" w:hAnsiTheme="majorBidi" w:cstheme="majorBidi"/>
          <w:b/>
          <w:bCs/>
          <w:sz w:val="24"/>
          <w:szCs w:val="24"/>
        </w:rPr>
        <w:t>osiologi</w:t>
      </w:r>
    </w:p>
    <w:p w:rsidR="007B5621" w:rsidRDefault="009773E2" w:rsidP="001D1FF7">
      <w:pPr>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Berkaitan dengan a</w:t>
      </w:r>
      <w:r w:rsidRPr="00FD5B78">
        <w:rPr>
          <w:rFonts w:asciiTheme="majorBidi" w:hAnsiTheme="majorBidi" w:cstheme="majorBidi"/>
          <w:color w:val="000000"/>
          <w:sz w:val="24"/>
          <w:szCs w:val="24"/>
        </w:rPr>
        <w:t xml:space="preserve">turan </w:t>
      </w:r>
      <w:r>
        <w:rPr>
          <w:rFonts w:asciiTheme="majorBidi" w:hAnsiTheme="majorBidi" w:cstheme="majorBidi"/>
          <w:color w:val="000000"/>
          <w:sz w:val="24"/>
          <w:szCs w:val="24"/>
        </w:rPr>
        <w:t xml:space="preserve">bersama Menteri tentang </w:t>
      </w:r>
      <w:r w:rsidRPr="00FD5B78">
        <w:rPr>
          <w:rFonts w:asciiTheme="majorBidi" w:hAnsiTheme="majorBidi" w:cstheme="majorBidi"/>
          <w:color w:val="000000"/>
          <w:sz w:val="24"/>
          <w:szCs w:val="24"/>
        </w:rPr>
        <w:t>pendirian rumah ibadat</w:t>
      </w:r>
      <w:r>
        <w:rPr>
          <w:rFonts w:asciiTheme="majorBidi" w:hAnsiTheme="majorBidi" w:cstheme="majorBidi"/>
          <w:color w:val="000000"/>
          <w:sz w:val="24"/>
          <w:szCs w:val="24"/>
        </w:rPr>
        <w:t xml:space="preserve"> harus memenuhi syarat administrasi, pendirian rumah ibadah akan</w:t>
      </w:r>
      <w:r w:rsidRPr="00FD5B78">
        <w:rPr>
          <w:rFonts w:asciiTheme="majorBidi" w:hAnsiTheme="majorBidi" w:cstheme="majorBidi"/>
          <w:color w:val="000000"/>
          <w:sz w:val="24"/>
          <w:szCs w:val="24"/>
        </w:rPr>
        <w:t xml:space="preserve"> ditolak jika tidak mencukupi jumlah pengguna dan jumlah dukungan warga setempat</w:t>
      </w:r>
      <w:r w:rsidR="001D1FF7">
        <w:rPr>
          <w:rFonts w:asciiTheme="majorBidi" w:hAnsiTheme="majorBidi" w:cstheme="majorBidi"/>
          <w:color w:val="000000"/>
          <w:sz w:val="24"/>
          <w:szCs w:val="24"/>
        </w:rPr>
        <w:t>,</w:t>
      </w:r>
      <w:r w:rsidRPr="00FD5B78">
        <w:rPr>
          <w:rFonts w:asciiTheme="majorBidi" w:hAnsiTheme="majorBidi" w:cstheme="majorBidi"/>
          <w:color w:val="000000"/>
          <w:sz w:val="24"/>
          <w:szCs w:val="24"/>
        </w:rPr>
        <w:t xml:space="preserve"> sehingga tidak memperoleh rekomendasi dari kantor Kemenag dan FKUB. </w:t>
      </w:r>
      <w:r>
        <w:rPr>
          <w:rFonts w:asciiTheme="majorBidi" w:hAnsiTheme="majorBidi" w:cstheme="majorBidi"/>
          <w:color w:val="000000"/>
          <w:sz w:val="24"/>
          <w:szCs w:val="24"/>
        </w:rPr>
        <w:t xml:space="preserve">Terkadang ada beberapa </w:t>
      </w:r>
      <w:r w:rsidRPr="00FD5B78">
        <w:rPr>
          <w:rFonts w:asciiTheme="majorBidi" w:hAnsiTheme="majorBidi" w:cstheme="majorBidi"/>
          <w:color w:val="000000"/>
          <w:sz w:val="24"/>
          <w:szCs w:val="24"/>
        </w:rPr>
        <w:t xml:space="preserve">faktor sentimen </w:t>
      </w:r>
      <w:r w:rsidR="008A7398">
        <w:rPr>
          <w:rFonts w:asciiTheme="majorBidi" w:hAnsiTheme="majorBidi" w:cstheme="majorBidi"/>
          <w:color w:val="000000"/>
          <w:sz w:val="24"/>
          <w:szCs w:val="24"/>
        </w:rPr>
        <w:t xml:space="preserve">antar </w:t>
      </w:r>
      <w:r w:rsidRPr="00FD5B78">
        <w:rPr>
          <w:rFonts w:asciiTheme="majorBidi" w:hAnsiTheme="majorBidi" w:cstheme="majorBidi"/>
          <w:color w:val="000000"/>
          <w:sz w:val="24"/>
          <w:szCs w:val="24"/>
        </w:rPr>
        <w:t>agama, yaitu k</w:t>
      </w:r>
      <w:r w:rsidR="008A7398">
        <w:rPr>
          <w:rFonts w:asciiTheme="majorBidi" w:hAnsiTheme="majorBidi" w:cstheme="majorBidi"/>
          <w:color w:val="000000"/>
          <w:sz w:val="24"/>
          <w:szCs w:val="24"/>
        </w:rPr>
        <w:t>etidaksiapan akan munculnya perkembangan rumah ibadah agama</w:t>
      </w:r>
      <w:r w:rsidRPr="00FD5B78">
        <w:rPr>
          <w:rFonts w:asciiTheme="majorBidi" w:hAnsiTheme="majorBidi" w:cstheme="majorBidi"/>
          <w:color w:val="000000"/>
          <w:sz w:val="24"/>
          <w:szCs w:val="24"/>
        </w:rPr>
        <w:t xml:space="preserve"> lain, kekhawatiran </w:t>
      </w:r>
      <w:r w:rsidR="008A7398">
        <w:rPr>
          <w:rFonts w:asciiTheme="majorBidi" w:hAnsiTheme="majorBidi" w:cstheme="majorBidi"/>
          <w:color w:val="000000"/>
          <w:sz w:val="24"/>
          <w:szCs w:val="24"/>
        </w:rPr>
        <w:t xml:space="preserve">akan </w:t>
      </w:r>
      <w:r w:rsidR="008A7398" w:rsidRPr="008A7398">
        <w:rPr>
          <w:rFonts w:asciiTheme="majorBidi" w:hAnsiTheme="majorBidi" w:cstheme="majorBidi"/>
          <w:color w:val="000000"/>
          <w:sz w:val="24"/>
          <w:szCs w:val="24"/>
        </w:rPr>
        <w:t>pemurtadan</w:t>
      </w:r>
      <w:r w:rsidRPr="00FD5B78">
        <w:rPr>
          <w:rFonts w:asciiTheme="majorBidi" w:hAnsiTheme="majorBidi" w:cstheme="majorBidi"/>
          <w:color w:val="000000"/>
          <w:sz w:val="24"/>
          <w:szCs w:val="24"/>
        </w:rPr>
        <w:t xml:space="preserve"> dan takut persaingan antar aliran atau paham </w:t>
      </w:r>
      <w:r w:rsidR="008A7398">
        <w:rPr>
          <w:rFonts w:asciiTheme="majorBidi" w:hAnsiTheme="majorBidi" w:cstheme="majorBidi"/>
          <w:color w:val="000000"/>
          <w:sz w:val="24"/>
          <w:szCs w:val="24"/>
        </w:rPr>
        <w:t xml:space="preserve">dalam </w:t>
      </w:r>
      <w:r w:rsidR="001D1FF7">
        <w:rPr>
          <w:rFonts w:asciiTheme="majorBidi" w:hAnsiTheme="majorBidi" w:cstheme="majorBidi"/>
          <w:color w:val="000000"/>
          <w:sz w:val="24"/>
          <w:szCs w:val="24"/>
        </w:rPr>
        <w:t>keagamaan dan</w:t>
      </w:r>
      <w:r w:rsidRPr="00FD5B78">
        <w:rPr>
          <w:rFonts w:asciiTheme="majorBidi" w:hAnsiTheme="majorBidi" w:cstheme="majorBidi"/>
          <w:color w:val="000000"/>
          <w:sz w:val="24"/>
          <w:szCs w:val="24"/>
        </w:rPr>
        <w:t xml:space="preserve"> faktor sosial politik. Faktor sosial politik ialah kekhawatiran </w:t>
      </w:r>
      <w:r w:rsidR="008A7398">
        <w:rPr>
          <w:rFonts w:asciiTheme="majorBidi" w:hAnsiTheme="majorBidi" w:cstheme="majorBidi"/>
          <w:color w:val="000000"/>
          <w:sz w:val="24"/>
          <w:szCs w:val="24"/>
        </w:rPr>
        <w:t xml:space="preserve">dari beberapa kalangan </w:t>
      </w:r>
      <w:r w:rsidRPr="00FD5B78">
        <w:rPr>
          <w:rFonts w:asciiTheme="majorBidi" w:hAnsiTheme="majorBidi" w:cstheme="majorBidi"/>
          <w:color w:val="000000"/>
          <w:sz w:val="24"/>
          <w:szCs w:val="24"/>
        </w:rPr>
        <w:t>akan cepatnya pertumbuhan penganut agama lain, persaingan peranan sosial dan penguasaan</w:t>
      </w:r>
      <w:r w:rsidR="008A7398">
        <w:rPr>
          <w:rFonts w:asciiTheme="majorBidi" w:hAnsiTheme="majorBidi" w:cstheme="majorBidi"/>
          <w:color w:val="000000"/>
          <w:sz w:val="24"/>
          <w:szCs w:val="24"/>
        </w:rPr>
        <w:t xml:space="preserve"> dalam hal</w:t>
      </w:r>
      <w:r w:rsidRPr="00FD5B78">
        <w:rPr>
          <w:rFonts w:asciiTheme="majorBidi" w:hAnsiTheme="majorBidi" w:cstheme="majorBidi"/>
          <w:color w:val="000000"/>
          <w:sz w:val="24"/>
          <w:szCs w:val="24"/>
        </w:rPr>
        <w:t xml:space="preserve"> ekonomi. Solusi yang ditawarkan adalah pemerintah daerah menerbitkan pergub/perbup/perwali, sosialisasi PBM dan pendekatan antar warga beda agama melalui komunikasi antar budaya</w:t>
      </w:r>
      <w:r w:rsidR="008A7398">
        <w:rPr>
          <w:rFonts w:asciiTheme="majorBidi" w:hAnsiTheme="majorBidi" w:cstheme="majorBidi"/>
          <w:color w:val="000000"/>
          <w:sz w:val="24"/>
          <w:szCs w:val="24"/>
        </w:rPr>
        <w:t>, ras dan berbagai etnis</w:t>
      </w:r>
      <w:r w:rsidRPr="00FD5B78">
        <w:rPr>
          <w:rFonts w:asciiTheme="majorBidi" w:hAnsiTheme="majorBidi" w:cstheme="majorBidi"/>
          <w:color w:val="000000"/>
          <w:sz w:val="24"/>
          <w:szCs w:val="24"/>
        </w:rPr>
        <w:t xml:space="preserve">.  </w:t>
      </w:r>
      <w:r w:rsidR="00450BED">
        <w:rPr>
          <w:rFonts w:asciiTheme="majorBidi" w:hAnsiTheme="majorBidi" w:cstheme="majorBidi"/>
          <w:color w:val="000000"/>
          <w:sz w:val="24"/>
          <w:szCs w:val="24"/>
        </w:rPr>
        <w:t xml:space="preserve">Adapun </w:t>
      </w:r>
      <w:r w:rsidR="007B5621">
        <w:rPr>
          <w:rFonts w:asciiTheme="majorBidi" w:hAnsiTheme="majorBidi" w:cstheme="majorBidi"/>
          <w:color w:val="000000"/>
          <w:sz w:val="24"/>
          <w:szCs w:val="24"/>
        </w:rPr>
        <w:t xml:space="preserve">faktor-faktor yang menjadi penyebab proses </w:t>
      </w:r>
      <w:r w:rsidR="007B5621">
        <w:rPr>
          <w:rFonts w:asciiTheme="majorBidi" w:hAnsiTheme="majorBidi" w:cstheme="majorBidi"/>
          <w:color w:val="000000"/>
          <w:sz w:val="24"/>
          <w:szCs w:val="24"/>
        </w:rPr>
        <w:lastRenderedPageBreak/>
        <w:t xml:space="preserve">pembangunan rumah ibadah terganjal ialah sebagai berikut: </w:t>
      </w:r>
    </w:p>
    <w:p w:rsidR="005E1400" w:rsidRPr="005E1400" w:rsidRDefault="004B0165"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Tidak ada</w:t>
      </w:r>
      <w:r w:rsidR="007B5621" w:rsidRPr="005E1400">
        <w:rPr>
          <w:rFonts w:asciiTheme="majorBidi" w:hAnsiTheme="majorBidi" w:cstheme="majorBidi"/>
          <w:color w:val="000000"/>
          <w:sz w:val="24"/>
          <w:szCs w:val="24"/>
        </w:rPr>
        <w:t xml:space="preserve">nya izin atau </w:t>
      </w:r>
      <w:r w:rsidRPr="005E1400">
        <w:rPr>
          <w:rFonts w:asciiTheme="majorBidi" w:hAnsiTheme="majorBidi" w:cstheme="majorBidi"/>
          <w:color w:val="000000"/>
          <w:sz w:val="24"/>
          <w:szCs w:val="24"/>
        </w:rPr>
        <w:t>rekomendasi dari KantorKementerian Ag</w:t>
      </w:r>
      <w:r w:rsidR="007B5621" w:rsidRPr="005E1400">
        <w:rPr>
          <w:rFonts w:asciiTheme="majorBidi" w:hAnsiTheme="majorBidi" w:cstheme="majorBidi"/>
          <w:color w:val="000000"/>
          <w:sz w:val="24"/>
          <w:szCs w:val="24"/>
        </w:rPr>
        <w:t>ama</w:t>
      </w:r>
      <w:r w:rsidRPr="005E1400">
        <w:rPr>
          <w:rFonts w:asciiTheme="majorBidi" w:hAnsiTheme="majorBidi" w:cstheme="majorBidi"/>
          <w:color w:val="000000"/>
          <w:sz w:val="24"/>
          <w:szCs w:val="24"/>
        </w:rPr>
        <w:t xml:space="preserve"> Kota, </w:t>
      </w:r>
    </w:p>
    <w:p w:rsidR="005E1400" w:rsidRPr="005E1400" w:rsidRDefault="004B0165"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 xml:space="preserve">Protesterhadap pemanfaatan rumah tinggal sebagaitempat ibadah secara rutin, </w:t>
      </w:r>
    </w:p>
    <w:p w:rsidR="005E1400" w:rsidRPr="005E1400" w:rsidRDefault="007B5621"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Tidak adanya payung hukum di dalam Peraturan Bersama Menteri Agama dan Menteri Dalam Negeri berkaitan dengan pendirian rumah pemulasaran jenazah bagi etnis Tionghoa yang seolah-olah masih dimaknai seperti rumah ibadah.</w:t>
      </w:r>
    </w:p>
    <w:p w:rsidR="005E1400" w:rsidRPr="005E1400" w:rsidRDefault="004B0165"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 xml:space="preserve">Penolakan pendirianrumah ibadah, pendirian rumah ibadah yang tanparekomendasi dari FKUB, </w:t>
      </w:r>
    </w:p>
    <w:p w:rsidR="005E1400" w:rsidRPr="005E1400" w:rsidRDefault="004B0165"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Manipulasi data dan tanda tangansebagai persyaratan pengguna dandukungan pendirian rumah ibadah,</w:t>
      </w:r>
    </w:p>
    <w:p w:rsidR="005E1400" w:rsidRPr="005E1400" w:rsidRDefault="004B0165"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Penolakanpendirian rumah ibadat oleh masyarakat,</w:t>
      </w:r>
    </w:p>
    <w:p w:rsidR="004B0165" w:rsidRPr="005E1400" w:rsidRDefault="004B0165" w:rsidP="005E1400">
      <w:pPr>
        <w:pStyle w:val="ListParagraph"/>
        <w:numPr>
          <w:ilvl w:val="0"/>
          <w:numId w:val="44"/>
        </w:numPr>
        <w:autoSpaceDE w:val="0"/>
        <w:autoSpaceDN w:val="0"/>
        <w:adjustRightInd w:val="0"/>
        <w:spacing w:after="0"/>
        <w:jc w:val="both"/>
        <w:rPr>
          <w:rFonts w:asciiTheme="majorBidi" w:hAnsiTheme="majorBidi" w:cstheme="majorBidi"/>
          <w:color w:val="221F1F"/>
          <w:sz w:val="24"/>
          <w:szCs w:val="24"/>
        </w:rPr>
      </w:pPr>
      <w:r w:rsidRPr="005E1400">
        <w:rPr>
          <w:rFonts w:asciiTheme="majorBidi" w:hAnsiTheme="majorBidi" w:cstheme="majorBidi"/>
          <w:color w:val="000000"/>
          <w:sz w:val="24"/>
          <w:szCs w:val="24"/>
        </w:rPr>
        <w:t>Pencabutan IMB oleh pemerintah daerahtertentu dengan alasan dan pertimbangankeresahan, gangguan keagamaan danketertiban masyarakat.</w:t>
      </w:r>
      <w:r w:rsidRPr="00621153">
        <w:rPr>
          <w:rStyle w:val="FootnoteReference"/>
          <w:rFonts w:asciiTheme="majorBidi" w:hAnsiTheme="majorBidi" w:cstheme="majorBidi"/>
          <w:color w:val="000000"/>
          <w:sz w:val="24"/>
          <w:szCs w:val="24"/>
        </w:rPr>
        <w:footnoteReference w:id="85"/>
      </w:r>
    </w:p>
    <w:p w:rsidR="00B67C97" w:rsidRDefault="00B67C97" w:rsidP="0096566A">
      <w:pPr>
        <w:pStyle w:val="ListParagraph"/>
        <w:autoSpaceDE w:val="0"/>
        <w:autoSpaceDN w:val="0"/>
        <w:adjustRightInd w:val="0"/>
        <w:spacing w:after="0"/>
        <w:ind w:left="1440"/>
        <w:jc w:val="both"/>
        <w:rPr>
          <w:rFonts w:asciiTheme="majorBidi" w:hAnsiTheme="majorBidi" w:cstheme="majorBidi"/>
          <w:color w:val="221F1F"/>
          <w:sz w:val="24"/>
          <w:szCs w:val="24"/>
        </w:rPr>
      </w:pPr>
    </w:p>
    <w:p w:rsidR="001112F9" w:rsidRPr="00DC4943" w:rsidRDefault="001112F9" w:rsidP="0096566A">
      <w:pPr>
        <w:pStyle w:val="ListParagraph"/>
        <w:numPr>
          <w:ilvl w:val="0"/>
          <w:numId w:val="1"/>
        </w:numPr>
        <w:autoSpaceDE w:val="0"/>
        <w:autoSpaceDN w:val="0"/>
        <w:adjustRightInd w:val="0"/>
        <w:spacing w:after="0"/>
        <w:jc w:val="both"/>
        <w:rPr>
          <w:rFonts w:asciiTheme="majorBidi" w:hAnsiTheme="majorBidi" w:cstheme="majorBidi"/>
          <w:b/>
          <w:bCs/>
          <w:color w:val="231F20"/>
          <w:sz w:val="24"/>
          <w:szCs w:val="24"/>
        </w:rPr>
      </w:pPr>
      <w:r w:rsidRPr="00DC4943">
        <w:rPr>
          <w:rFonts w:asciiTheme="majorBidi" w:hAnsiTheme="majorBidi" w:cstheme="majorBidi"/>
          <w:b/>
          <w:bCs/>
          <w:color w:val="231F20"/>
          <w:sz w:val="24"/>
          <w:szCs w:val="24"/>
        </w:rPr>
        <w:t>Implikasi Pemberlakuan PBM No. 9/2006 dan No. 8/2006 bagi Kebebasan Beribadah di Indonesia</w:t>
      </w:r>
    </w:p>
    <w:p w:rsidR="00E60D60" w:rsidRDefault="00DC4943" w:rsidP="005E1400">
      <w:pPr>
        <w:autoSpaceDE w:val="0"/>
        <w:autoSpaceDN w:val="0"/>
        <w:adjustRightInd w:val="0"/>
        <w:spacing w:after="0"/>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Keberadaan</w:t>
      </w:r>
      <w:r w:rsidR="001112F9" w:rsidRPr="00DC4943">
        <w:rPr>
          <w:rFonts w:asciiTheme="majorBidi" w:hAnsiTheme="majorBidi" w:cstheme="majorBidi"/>
          <w:color w:val="231F20"/>
          <w:sz w:val="24"/>
          <w:szCs w:val="24"/>
        </w:rPr>
        <w:t xml:space="preserve"> PBM No. 9/2006 dan No. 8/2006 </w:t>
      </w:r>
      <w:r>
        <w:rPr>
          <w:rFonts w:asciiTheme="majorBidi" w:hAnsiTheme="majorBidi" w:cstheme="majorBidi"/>
          <w:color w:val="231F20"/>
          <w:sz w:val="24"/>
          <w:szCs w:val="24"/>
        </w:rPr>
        <w:t xml:space="preserve">sejatinya </w:t>
      </w:r>
      <w:r w:rsidR="001112F9" w:rsidRPr="00DC4943">
        <w:rPr>
          <w:rFonts w:asciiTheme="majorBidi" w:hAnsiTheme="majorBidi" w:cstheme="majorBidi"/>
          <w:color w:val="231F20"/>
          <w:sz w:val="24"/>
          <w:szCs w:val="24"/>
        </w:rPr>
        <w:t xml:space="preserve">disadari atau </w:t>
      </w:r>
      <w:r w:rsidR="001112F9" w:rsidRPr="00DC4943">
        <w:rPr>
          <w:rFonts w:asciiTheme="majorBidi" w:hAnsiTheme="majorBidi" w:cstheme="majorBidi"/>
          <w:color w:val="231F20"/>
          <w:sz w:val="24"/>
          <w:szCs w:val="24"/>
        </w:rPr>
        <w:lastRenderedPageBreak/>
        <w:t xml:space="preserve">tidak </w:t>
      </w:r>
      <w:r>
        <w:rPr>
          <w:rFonts w:asciiTheme="majorBidi" w:hAnsiTheme="majorBidi" w:cstheme="majorBidi"/>
          <w:color w:val="231F20"/>
          <w:sz w:val="24"/>
          <w:szCs w:val="24"/>
        </w:rPr>
        <w:t xml:space="preserve">mempunyai </w:t>
      </w:r>
      <w:r w:rsidR="001112F9" w:rsidRPr="00DC4943">
        <w:rPr>
          <w:rFonts w:asciiTheme="majorBidi" w:hAnsiTheme="majorBidi" w:cstheme="majorBidi"/>
          <w:color w:val="231F20"/>
          <w:sz w:val="24"/>
          <w:szCs w:val="24"/>
        </w:rPr>
        <w:t xml:space="preserve">implikasi </w:t>
      </w:r>
      <w:r>
        <w:rPr>
          <w:rFonts w:asciiTheme="majorBidi" w:hAnsiTheme="majorBidi" w:cstheme="majorBidi"/>
          <w:color w:val="231F20"/>
          <w:sz w:val="24"/>
          <w:szCs w:val="24"/>
        </w:rPr>
        <w:t xml:space="preserve">yang sangat besar. </w:t>
      </w:r>
      <w:r w:rsidR="001112F9" w:rsidRPr="00DC4943">
        <w:rPr>
          <w:rFonts w:asciiTheme="majorBidi" w:hAnsiTheme="majorBidi" w:cstheme="majorBidi"/>
          <w:color w:val="231F20"/>
          <w:sz w:val="24"/>
          <w:szCs w:val="24"/>
        </w:rPr>
        <w:t xml:space="preserve">Menurut hemat penulis, setidaknya ada dua implikasi diberlakukannya PBM No. 9/2006 dan No. 8/ 2006, yakni bagi </w:t>
      </w:r>
      <w:r>
        <w:rPr>
          <w:rFonts w:asciiTheme="majorBidi" w:hAnsiTheme="majorBidi" w:cstheme="majorBidi"/>
          <w:color w:val="231F20"/>
          <w:sz w:val="24"/>
          <w:szCs w:val="24"/>
        </w:rPr>
        <w:t>pemeluk</w:t>
      </w:r>
      <w:r w:rsidR="001112F9" w:rsidRPr="00DC4943">
        <w:rPr>
          <w:rFonts w:asciiTheme="majorBidi" w:hAnsiTheme="majorBidi" w:cstheme="majorBidi"/>
          <w:color w:val="231F20"/>
          <w:sz w:val="24"/>
          <w:szCs w:val="24"/>
        </w:rPr>
        <w:t xml:space="preserve"> agama </w:t>
      </w:r>
      <w:r>
        <w:rPr>
          <w:rFonts w:asciiTheme="majorBidi" w:hAnsiTheme="majorBidi" w:cstheme="majorBidi"/>
          <w:color w:val="231F20"/>
          <w:sz w:val="24"/>
          <w:szCs w:val="24"/>
        </w:rPr>
        <w:t xml:space="preserve">yang </w:t>
      </w:r>
      <w:r w:rsidR="001112F9" w:rsidRPr="00DC4943">
        <w:rPr>
          <w:rFonts w:asciiTheme="majorBidi" w:hAnsiTheme="majorBidi" w:cstheme="majorBidi"/>
          <w:color w:val="231F20"/>
          <w:sz w:val="24"/>
          <w:szCs w:val="24"/>
        </w:rPr>
        <w:t xml:space="preserve">minoritas dan </w:t>
      </w:r>
      <w:r w:rsidR="00AF2807" w:rsidRPr="00AF2807">
        <w:rPr>
          <w:rFonts w:asciiTheme="majorBidi" w:hAnsiTheme="majorBidi" w:cstheme="majorBidi"/>
          <w:color w:val="231F20"/>
          <w:sz w:val="24"/>
          <w:szCs w:val="24"/>
        </w:rPr>
        <w:t>Berdenominasi Banyak</w:t>
      </w:r>
      <w:r w:rsidR="00AF2807">
        <w:rPr>
          <w:rFonts w:asciiTheme="majorBidi" w:hAnsiTheme="majorBidi" w:cstheme="majorBidi"/>
          <w:color w:val="231F20"/>
          <w:sz w:val="24"/>
          <w:szCs w:val="24"/>
        </w:rPr>
        <w:t>.</w:t>
      </w:r>
      <w:r w:rsidR="001112F9" w:rsidRPr="00DC4943">
        <w:rPr>
          <w:rFonts w:asciiTheme="majorBidi" w:hAnsiTheme="majorBidi" w:cstheme="majorBidi"/>
          <w:color w:val="231F20"/>
          <w:sz w:val="24"/>
          <w:szCs w:val="24"/>
        </w:rPr>
        <w:t xml:space="preserve">Sebagaimana telah disinggung di atas, di suatu wilayah yang masyarakatnyatoleran persyaratan tersebut tentu saja tidak menjadi masalah, namun di daerahyang memiliki sikap toleransi yang rendah tentu saja akan menghambatpendirian rumah ibadah. </w:t>
      </w:r>
      <w:r w:rsidR="00AF2807">
        <w:rPr>
          <w:rFonts w:asciiTheme="majorBidi" w:hAnsiTheme="majorBidi" w:cstheme="majorBidi"/>
          <w:color w:val="231F20"/>
          <w:sz w:val="24"/>
          <w:szCs w:val="24"/>
        </w:rPr>
        <w:t xml:space="preserve">Berdasarkan data dari BPS, </w:t>
      </w:r>
      <w:r w:rsidR="001112F9" w:rsidRPr="00DC4943">
        <w:rPr>
          <w:rFonts w:asciiTheme="majorBidi" w:hAnsiTheme="majorBidi" w:cstheme="majorBidi"/>
          <w:color w:val="231F20"/>
          <w:sz w:val="24"/>
          <w:szCs w:val="24"/>
        </w:rPr>
        <w:t xml:space="preserve">mayoritas </w:t>
      </w:r>
      <w:r w:rsidR="00AF2807">
        <w:rPr>
          <w:rFonts w:asciiTheme="majorBidi" w:hAnsiTheme="majorBidi" w:cstheme="majorBidi"/>
          <w:color w:val="231F20"/>
          <w:sz w:val="24"/>
          <w:szCs w:val="24"/>
        </w:rPr>
        <w:t>warga</w:t>
      </w:r>
      <w:r>
        <w:rPr>
          <w:rFonts w:asciiTheme="majorBidi" w:hAnsiTheme="majorBidi" w:cstheme="majorBidi"/>
          <w:color w:val="231F20"/>
          <w:sz w:val="24"/>
          <w:szCs w:val="24"/>
        </w:rPr>
        <w:t xml:space="preserve"> kota Salatiga </w:t>
      </w:r>
      <w:r w:rsidR="00AF2807">
        <w:rPr>
          <w:rFonts w:asciiTheme="majorBidi" w:hAnsiTheme="majorBidi" w:cstheme="majorBidi"/>
          <w:color w:val="231F20"/>
          <w:sz w:val="24"/>
          <w:szCs w:val="24"/>
        </w:rPr>
        <w:t>adalah</w:t>
      </w:r>
      <w:r>
        <w:rPr>
          <w:rFonts w:asciiTheme="majorBidi" w:hAnsiTheme="majorBidi" w:cstheme="majorBidi"/>
          <w:color w:val="231F20"/>
          <w:sz w:val="24"/>
          <w:szCs w:val="24"/>
        </w:rPr>
        <w:t xml:space="preserve"> agama Islam dan yang paling sedikit agama Konghuchu. </w:t>
      </w:r>
      <w:r w:rsidR="00E60D60">
        <w:rPr>
          <w:rFonts w:asciiTheme="majorBidi" w:hAnsiTheme="majorBidi" w:cstheme="majorBidi"/>
          <w:color w:val="231F20"/>
          <w:sz w:val="24"/>
          <w:szCs w:val="24"/>
        </w:rPr>
        <w:t>1) Islam: 152.168. 2) Kristen: 32.244. 3) Katholik: 9.627. 4) Hindu: 109. 5) Budha: 868. 6) Konghuchu: 9. 7) Aliran Kepercayaan: 19.</w:t>
      </w:r>
      <w:r w:rsidR="00E60D60" w:rsidRPr="00242063">
        <w:rPr>
          <w:rStyle w:val="FootnoteReference"/>
          <w:rFonts w:asciiTheme="majorBidi" w:hAnsiTheme="majorBidi" w:cstheme="majorBidi"/>
          <w:color w:val="000000"/>
          <w:w w:val="102"/>
          <w:sz w:val="24"/>
          <w:szCs w:val="24"/>
        </w:rPr>
        <w:footnoteReference w:id="86"/>
      </w:r>
    </w:p>
    <w:p w:rsidR="00CD2E83" w:rsidRPr="00E60D60" w:rsidRDefault="00DC4943" w:rsidP="00E60D60">
      <w:pPr>
        <w:autoSpaceDE w:val="0"/>
        <w:autoSpaceDN w:val="0"/>
        <w:adjustRightInd w:val="0"/>
        <w:spacing w:after="0"/>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Tidak dipungkiri bahwa keberadaan </w:t>
      </w:r>
      <w:r w:rsidR="001112F9" w:rsidRPr="00DC4943">
        <w:rPr>
          <w:rFonts w:asciiTheme="majorBidi" w:hAnsiTheme="majorBidi" w:cstheme="majorBidi"/>
          <w:color w:val="231F20"/>
          <w:sz w:val="24"/>
          <w:szCs w:val="24"/>
        </w:rPr>
        <w:t>PBM No. 9/2006 dan No. 8/2006 ini nyatanya akan menyulitkanbagi pemeluk agama-agama minoritas untuk mendirikan rumahibadah, namun juga menyulitkan pemeluk agama Islam di daerah-daerahminoritas Islam seperti di Indonesia bagian Timur. Realitas tersebutsesungguhnya telah disadari oleh pemerintah. Hal ini dapat ditengok daripernyataan Mantan Menteri Agama, Muhammad Maftuh Basyuni yangmemaparkan bahwa umat Muslim di Indonesia bagian Timur seperti di Papuadan Nusa Tenggara Timur (NTT) mengalami kesulitan dalam mendirikanmasjid.</w:t>
      </w:r>
      <w:r w:rsidR="001112F9" w:rsidRPr="00DC4943">
        <w:rPr>
          <w:rStyle w:val="FootnoteReference"/>
          <w:rFonts w:asciiTheme="majorBidi" w:hAnsiTheme="majorBidi" w:cstheme="majorBidi"/>
          <w:color w:val="231F20"/>
          <w:sz w:val="24"/>
          <w:szCs w:val="24"/>
        </w:rPr>
        <w:footnoteReference w:id="87"/>
      </w:r>
    </w:p>
    <w:p w:rsidR="00AF2807" w:rsidRDefault="00CD2E83" w:rsidP="0096566A">
      <w:pPr>
        <w:autoSpaceDE w:val="0"/>
        <w:autoSpaceDN w:val="0"/>
        <w:adjustRightInd w:val="0"/>
        <w:spacing w:after="0"/>
        <w:ind w:firstLine="720"/>
        <w:jc w:val="both"/>
        <w:rPr>
          <w:rFonts w:asciiTheme="majorBidi" w:hAnsiTheme="majorBidi" w:cstheme="majorBidi"/>
          <w:sz w:val="24"/>
          <w:szCs w:val="24"/>
        </w:rPr>
      </w:pPr>
      <w:r w:rsidRPr="00CD2E83">
        <w:rPr>
          <w:rFonts w:asciiTheme="majorBidi" w:hAnsiTheme="majorBidi" w:cstheme="majorBidi"/>
          <w:sz w:val="24"/>
          <w:szCs w:val="24"/>
        </w:rPr>
        <w:lastRenderedPageBreak/>
        <w:t>Dalam konteks Kota Salatiga Pendirian rumah ibadah Vihara Iman Meitreya di Jalan Seruni RT 03 RW 04 Kel. Sidorejo Lor, Salatigamengalami ganjalan</w:t>
      </w:r>
      <w:r>
        <w:rPr>
          <w:rFonts w:asciiTheme="majorBidi" w:hAnsiTheme="majorBidi" w:cstheme="majorBidi"/>
          <w:sz w:val="24"/>
          <w:szCs w:val="24"/>
        </w:rPr>
        <w:t xml:space="preserve"> karena tidak lengkapnya syarat yang sesuai dengan Peraturan Bersama Menteri</w:t>
      </w:r>
      <w:r w:rsidRPr="00CD2E83">
        <w:rPr>
          <w:rFonts w:asciiTheme="majorBidi" w:hAnsiTheme="majorBidi" w:cstheme="majorBidi"/>
          <w:sz w:val="24"/>
          <w:szCs w:val="24"/>
        </w:rPr>
        <w:t xml:space="preserve">. Kementerian Agama </w:t>
      </w:r>
      <w:r w:rsidRPr="00CD2E83">
        <w:rPr>
          <w:rStyle w:val="highlight"/>
          <w:rFonts w:asciiTheme="majorBidi" w:hAnsiTheme="majorBidi" w:cstheme="majorBidi"/>
          <w:sz w:val="24"/>
          <w:szCs w:val="24"/>
        </w:rPr>
        <w:t>Salatiga</w:t>
      </w:r>
      <w:r w:rsidRPr="00CD2E83">
        <w:rPr>
          <w:rFonts w:asciiTheme="majorBidi" w:hAnsiTheme="majorBidi" w:cstheme="majorBidi"/>
          <w:sz w:val="24"/>
          <w:szCs w:val="24"/>
        </w:rPr>
        <w:t xml:space="preserve"> tidak bisa mengeluarkan surat rekomendasi yangdidasarkan atas penolakan pendirian vihara tersebut oleh tiga warga. Selain itu adalah masalah kelengkapa</w:t>
      </w:r>
      <w:r w:rsidR="006852B2">
        <w:rPr>
          <w:rFonts w:asciiTheme="majorBidi" w:hAnsiTheme="majorBidi" w:cstheme="majorBidi"/>
          <w:sz w:val="24"/>
          <w:szCs w:val="24"/>
        </w:rPr>
        <w:t>n</w:t>
      </w:r>
      <w:r w:rsidRPr="00CD2E83">
        <w:rPr>
          <w:rFonts w:asciiTheme="majorBidi" w:hAnsiTheme="majorBidi" w:cstheme="majorBidi"/>
          <w:sz w:val="24"/>
          <w:szCs w:val="24"/>
        </w:rPr>
        <w:t>administrasi yang belum terpenuhidan perbedaan administrasi dan kenyataan di lapangan terkait sikapwarga.</w:t>
      </w:r>
      <w:r>
        <w:rPr>
          <w:rStyle w:val="FootnoteReference"/>
          <w:rFonts w:asciiTheme="majorBidi" w:hAnsiTheme="majorBidi" w:cstheme="majorBidi"/>
          <w:sz w:val="24"/>
          <w:szCs w:val="24"/>
        </w:rPr>
        <w:footnoteReference w:id="88"/>
      </w:r>
    </w:p>
    <w:p w:rsidR="006852B2" w:rsidRDefault="00AF2807" w:rsidP="0096566A">
      <w:pPr>
        <w:autoSpaceDE w:val="0"/>
        <w:autoSpaceDN w:val="0"/>
        <w:adjustRightInd w:val="0"/>
        <w:spacing w:after="0"/>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Adapun dalam agama </w:t>
      </w:r>
      <w:r w:rsidR="001112F9" w:rsidRPr="00DC4943">
        <w:rPr>
          <w:rFonts w:asciiTheme="majorBidi" w:hAnsiTheme="majorBidi" w:cstheme="majorBidi"/>
          <w:color w:val="231F20"/>
          <w:sz w:val="24"/>
          <w:szCs w:val="24"/>
        </w:rPr>
        <w:t xml:space="preserve">Kristen Protestan </w:t>
      </w:r>
      <w:r w:rsidR="00592AA4">
        <w:rPr>
          <w:rFonts w:asciiTheme="majorBidi" w:hAnsiTheme="majorBidi" w:cstheme="majorBidi"/>
          <w:color w:val="231F20"/>
          <w:sz w:val="24"/>
          <w:szCs w:val="24"/>
        </w:rPr>
        <w:t xml:space="preserve">yang ada di Kota Salatiga </w:t>
      </w:r>
      <w:r w:rsidR="001112F9" w:rsidRPr="00DC4943">
        <w:rPr>
          <w:rFonts w:asciiTheme="majorBidi" w:hAnsiTheme="majorBidi" w:cstheme="majorBidi"/>
          <w:color w:val="231F20"/>
          <w:sz w:val="24"/>
          <w:szCs w:val="24"/>
        </w:rPr>
        <w:t xml:space="preserve">yang memiliki </w:t>
      </w:r>
      <w:r w:rsidR="00592AA4">
        <w:rPr>
          <w:rFonts w:asciiTheme="majorBidi" w:hAnsiTheme="majorBidi" w:cstheme="majorBidi"/>
          <w:color w:val="231F20"/>
          <w:sz w:val="24"/>
          <w:szCs w:val="24"/>
        </w:rPr>
        <w:t>81 Ge</w:t>
      </w:r>
      <w:r w:rsidR="006852B2">
        <w:rPr>
          <w:rFonts w:asciiTheme="majorBidi" w:hAnsiTheme="majorBidi" w:cstheme="majorBidi"/>
          <w:color w:val="231F20"/>
          <w:sz w:val="24"/>
          <w:szCs w:val="24"/>
        </w:rPr>
        <w:t>reja, yang</w:t>
      </w:r>
      <w:r w:rsidR="009314BE">
        <w:rPr>
          <w:rFonts w:asciiTheme="majorBidi" w:hAnsiTheme="majorBidi" w:cstheme="majorBidi"/>
          <w:color w:val="231F20"/>
          <w:sz w:val="24"/>
          <w:szCs w:val="24"/>
        </w:rPr>
        <w:t xml:space="preserve"> mana sebagian gereja</w:t>
      </w:r>
      <w:r w:rsidR="00592AA4">
        <w:rPr>
          <w:rFonts w:asciiTheme="majorBidi" w:hAnsiTheme="majorBidi" w:cstheme="majorBidi"/>
          <w:color w:val="231F20"/>
          <w:sz w:val="24"/>
          <w:szCs w:val="24"/>
        </w:rPr>
        <w:t xml:space="preserve"> tersebut mempunyai perbedaan sekte</w:t>
      </w:r>
      <w:r w:rsidR="009314BE">
        <w:rPr>
          <w:rFonts w:asciiTheme="majorBidi" w:hAnsiTheme="majorBidi" w:cstheme="majorBidi"/>
          <w:color w:val="231F20"/>
          <w:sz w:val="24"/>
          <w:szCs w:val="24"/>
        </w:rPr>
        <w:t>.</w:t>
      </w:r>
      <w:r w:rsidR="00592AA4">
        <w:rPr>
          <w:rStyle w:val="FootnoteReference"/>
          <w:rFonts w:asciiTheme="majorBidi" w:eastAsia="Times New Roman" w:hAnsiTheme="majorBidi" w:cstheme="majorBidi"/>
          <w:sz w:val="24"/>
          <w:szCs w:val="24"/>
          <w:lang w:eastAsia="id-ID"/>
        </w:rPr>
        <w:footnoteReference w:id="89"/>
      </w:r>
      <w:r w:rsidR="009314BE">
        <w:rPr>
          <w:rFonts w:asciiTheme="majorBidi" w:hAnsiTheme="majorBidi" w:cstheme="majorBidi"/>
          <w:color w:val="231F20"/>
          <w:sz w:val="24"/>
          <w:szCs w:val="24"/>
        </w:rPr>
        <w:t xml:space="preserve">Melihat banyaknya sekte dalam agama tersebut dan </w:t>
      </w:r>
      <w:r w:rsidR="001112F9" w:rsidRPr="00DC4943">
        <w:rPr>
          <w:rFonts w:asciiTheme="majorBidi" w:hAnsiTheme="majorBidi" w:cstheme="majorBidi"/>
          <w:color w:val="231F20"/>
          <w:sz w:val="24"/>
          <w:szCs w:val="24"/>
        </w:rPr>
        <w:t>tidak mungkin dipaksa u</w:t>
      </w:r>
      <w:r w:rsidR="009314BE">
        <w:rPr>
          <w:rFonts w:asciiTheme="majorBidi" w:hAnsiTheme="majorBidi" w:cstheme="majorBidi"/>
          <w:color w:val="231F20"/>
          <w:sz w:val="24"/>
          <w:szCs w:val="24"/>
        </w:rPr>
        <w:t>ntuk beribadah dalam satu tempat ibadah</w:t>
      </w:r>
      <w:r w:rsidR="001112F9" w:rsidRPr="00DC4943">
        <w:rPr>
          <w:rFonts w:asciiTheme="majorBidi" w:hAnsiTheme="majorBidi" w:cstheme="majorBidi"/>
          <w:color w:val="231F20"/>
          <w:sz w:val="24"/>
          <w:szCs w:val="24"/>
        </w:rPr>
        <w:t>.</w:t>
      </w:r>
      <w:r>
        <w:rPr>
          <w:rFonts w:asciiTheme="majorBidi" w:hAnsiTheme="majorBidi" w:cstheme="majorBidi"/>
          <w:sz w:val="24"/>
          <w:szCs w:val="24"/>
        </w:rPr>
        <w:t>Maka dengan itu perlu adanya sebuah</w:t>
      </w:r>
      <w:r w:rsidR="00592AA4">
        <w:rPr>
          <w:rFonts w:asciiTheme="majorBidi" w:hAnsiTheme="majorBidi" w:cstheme="majorBidi"/>
          <w:color w:val="231F20"/>
          <w:sz w:val="24"/>
          <w:szCs w:val="24"/>
        </w:rPr>
        <w:t xml:space="preserve"> solusi yang </w:t>
      </w:r>
      <w:r w:rsidR="00592AA4">
        <w:rPr>
          <w:rFonts w:asciiTheme="majorBidi" w:hAnsiTheme="majorBidi" w:cstheme="majorBidi"/>
          <w:color w:val="231F20"/>
          <w:sz w:val="24"/>
          <w:szCs w:val="24"/>
        </w:rPr>
        <w:lastRenderedPageBreak/>
        <w:t>terbaik</w:t>
      </w:r>
      <w:r>
        <w:rPr>
          <w:rFonts w:asciiTheme="majorBidi" w:hAnsiTheme="majorBidi" w:cstheme="majorBidi"/>
          <w:color w:val="231F20"/>
          <w:sz w:val="24"/>
          <w:szCs w:val="24"/>
        </w:rPr>
        <w:t xml:space="preserve"> dalam mengakomodir permaslahan tersebut</w:t>
      </w:r>
      <w:r w:rsidR="00592AA4">
        <w:rPr>
          <w:rFonts w:asciiTheme="majorBidi" w:hAnsiTheme="majorBidi" w:cstheme="majorBidi"/>
          <w:color w:val="231F20"/>
          <w:sz w:val="24"/>
          <w:szCs w:val="24"/>
        </w:rPr>
        <w:t>.</w:t>
      </w:r>
    </w:p>
    <w:p w:rsidR="006852B2" w:rsidRDefault="006852B2" w:rsidP="0096566A">
      <w:pPr>
        <w:autoSpaceDE w:val="0"/>
        <w:autoSpaceDN w:val="0"/>
        <w:adjustRightInd w:val="0"/>
        <w:spacing w:after="0"/>
        <w:ind w:firstLine="720"/>
        <w:jc w:val="both"/>
        <w:rPr>
          <w:rFonts w:asciiTheme="majorBidi" w:hAnsiTheme="majorBidi" w:cstheme="majorBidi"/>
          <w:b/>
          <w:bCs/>
          <w:sz w:val="24"/>
          <w:szCs w:val="24"/>
        </w:rPr>
      </w:pPr>
    </w:p>
    <w:p w:rsidR="005E0D05" w:rsidRPr="006852B2" w:rsidRDefault="005E0D05" w:rsidP="0096566A">
      <w:pPr>
        <w:pStyle w:val="ListParagraph"/>
        <w:numPr>
          <w:ilvl w:val="0"/>
          <w:numId w:val="1"/>
        </w:numPr>
        <w:autoSpaceDE w:val="0"/>
        <w:autoSpaceDN w:val="0"/>
        <w:adjustRightInd w:val="0"/>
        <w:spacing w:after="0"/>
        <w:jc w:val="both"/>
        <w:rPr>
          <w:rFonts w:asciiTheme="majorBidi" w:hAnsiTheme="majorBidi" w:cstheme="majorBidi"/>
          <w:sz w:val="24"/>
          <w:szCs w:val="24"/>
        </w:rPr>
      </w:pPr>
      <w:r w:rsidRPr="006852B2">
        <w:rPr>
          <w:rFonts w:asciiTheme="majorBidi" w:hAnsiTheme="majorBidi" w:cstheme="majorBidi"/>
          <w:b/>
          <w:bCs/>
          <w:sz w:val="24"/>
          <w:szCs w:val="24"/>
        </w:rPr>
        <w:t>Kesimpulan</w:t>
      </w:r>
    </w:p>
    <w:p w:rsidR="006852B2" w:rsidRDefault="00AF2807" w:rsidP="0096566A">
      <w:pPr>
        <w:ind w:firstLine="360"/>
        <w:jc w:val="both"/>
        <w:rPr>
          <w:rFonts w:asciiTheme="majorBidi" w:eastAsia="Calibri" w:hAnsiTheme="majorBidi" w:cstheme="majorBidi"/>
          <w:sz w:val="24"/>
          <w:szCs w:val="24"/>
        </w:rPr>
      </w:pPr>
      <w:r w:rsidRPr="00AF2807">
        <w:rPr>
          <w:rFonts w:asciiTheme="majorBidi" w:eastAsia="Calibri" w:hAnsiTheme="majorBidi" w:cstheme="majorBidi"/>
          <w:sz w:val="24"/>
          <w:szCs w:val="24"/>
        </w:rPr>
        <w:t>Setelah pen</w:t>
      </w:r>
      <w:r>
        <w:rPr>
          <w:rFonts w:asciiTheme="majorBidi" w:eastAsia="Calibri" w:hAnsiTheme="majorBidi" w:cstheme="majorBidi"/>
          <w:sz w:val="24"/>
          <w:szCs w:val="24"/>
        </w:rPr>
        <w:t>ulis</w:t>
      </w:r>
      <w:r w:rsidRPr="00AF2807">
        <w:rPr>
          <w:rFonts w:asciiTheme="majorBidi" w:eastAsia="Calibri" w:hAnsiTheme="majorBidi" w:cstheme="majorBidi"/>
          <w:sz w:val="24"/>
          <w:szCs w:val="24"/>
        </w:rPr>
        <w:t xml:space="preserve"> mengadakan penelaahan dan pembahasan terhadap masalah-masalah yang ditarik dari pokok bah</w:t>
      </w:r>
      <w:r w:rsidRPr="00AF2807">
        <w:rPr>
          <w:rFonts w:asciiTheme="majorBidi" w:hAnsiTheme="majorBidi" w:cstheme="majorBidi"/>
          <w:sz w:val="24"/>
          <w:szCs w:val="24"/>
        </w:rPr>
        <w:t xml:space="preserve">asan,  </w:t>
      </w:r>
      <w:r w:rsidRPr="00AF2807">
        <w:rPr>
          <w:rFonts w:asciiTheme="majorBidi" w:eastAsia="Calibri" w:hAnsiTheme="majorBidi" w:cstheme="majorBidi"/>
          <w:sz w:val="24"/>
          <w:szCs w:val="24"/>
        </w:rPr>
        <w:t xml:space="preserve">akhirnya </w:t>
      </w:r>
      <w:r>
        <w:rPr>
          <w:rFonts w:asciiTheme="majorBidi" w:eastAsia="Calibri" w:hAnsiTheme="majorBidi" w:cstheme="majorBidi"/>
          <w:sz w:val="24"/>
          <w:szCs w:val="24"/>
        </w:rPr>
        <w:t>penulis</w:t>
      </w:r>
      <w:r w:rsidRPr="00AF2807">
        <w:rPr>
          <w:rFonts w:asciiTheme="majorBidi" w:eastAsia="Calibri" w:hAnsiTheme="majorBidi" w:cstheme="majorBidi"/>
          <w:sz w:val="24"/>
          <w:szCs w:val="24"/>
        </w:rPr>
        <w:t xml:space="preserve"> men</w:t>
      </w:r>
      <w:r w:rsidR="006852B2">
        <w:rPr>
          <w:rFonts w:asciiTheme="majorBidi" w:eastAsia="Calibri" w:hAnsiTheme="majorBidi" w:cstheme="majorBidi"/>
          <w:sz w:val="24"/>
          <w:szCs w:val="24"/>
        </w:rPr>
        <w:t xml:space="preserve">arik kesimpulan sebagai berikut: </w:t>
      </w:r>
      <w:r w:rsidR="00866C1A" w:rsidRPr="006852B2">
        <w:rPr>
          <w:rFonts w:asciiTheme="majorBidi" w:hAnsiTheme="majorBidi" w:cstheme="majorBidi"/>
          <w:color w:val="000000"/>
          <w:sz w:val="24"/>
          <w:szCs w:val="24"/>
        </w:rPr>
        <w:t xml:space="preserve">Bahwa </w:t>
      </w:r>
      <w:r w:rsidRPr="006852B2">
        <w:rPr>
          <w:rFonts w:asciiTheme="majorBidi" w:hAnsiTheme="majorBidi" w:cstheme="majorBidi"/>
          <w:color w:val="000000"/>
          <w:sz w:val="24"/>
          <w:szCs w:val="24"/>
        </w:rPr>
        <w:t xml:space="preserve">peran FKUB di masyarakat Kota Salatiga dapat dijelaskansebagai berikut: </w:t>
      </w:r>
      <w:r w:rsidR="00866C1A" w:rsidRPr="006852B2">
        <w:rPr>
          <w:rFonts w:asciiTheme="majorBidi" w:hAnsiTheme="majorBidi" w:cstheme="majorBidi"/>
          <w:color w:val="000000"/>
          <w:sz w:val="24"/>
          <w:szCs w:val="24"/>
        </w:rPr>
        <w:t xml:space="preserve">a) </w:t>
      </w:r>
      <w:r w:rsidRPr="006852B2">
        <w:rPr>
          <w:rFonts w:asciiTheme="majorBidi" w:hAnsiTheme="majorBidi" w:cstheme="majorBidi"/>
          <w:color w:val="000000"/>
          <w:sz w:val="24"/>
          <w:szCs w:val="24"/>
        </w:rPr>
        <w:t xml:space="preserve">Melakukan dialog dengan pemuka agama dan tokoh masyarakat. FKUB Kota Salatiga sering mengadakan kegiatan dialog dengan pemuka agama, ormas keagamaan maupun masyarakat bahkan FKUB Kota Salatiga sering menjadi destinasi studi Banding dari berbagai Kota/Kabupaten di Indonesia. </w:t>
      </w:r>
      <w:r w:rsidR="00866C1A" w:rsidRPr="006852B2">
        <w:rPr>
          <w:rFonts w:asciiTheme="majorBidi" w:hAnsiTheme="majorBidi" w:cstheme="majorBidi"/>
          <w:color w:val="000000"/>
          <w:sz w:val="24"/>
          <w:szCs w:val="24"/>
        </w:rPr>
        <w:t>b) Selanjutnya m</w:t>
      </w:r>
      <w:r w:rsidRPr="006852B2">
        <w:rPr>
          <w:rFonts w:asciiTheme="majorBidi" w:hAnsiTheme="majorBidi" w:cstheme="majorBidi"/>
          <w:color w:val="000000"/>
          <w:sz w:val="24"/>
          <w:szCs w:val="24"/>
        </w:rPr>
        <w:t>enampung dan menyampaikan aspirasi ormas keagamaan dan aspirasi masyarakat. FKUB banyak menerima aspirasi dari berbagai kalangan, setiap ada permasalahan yang harus diselesaikan maka dalam memutuskan FKUB melibatkan seluruh komponen unsur semua pemuka agama yang tergabung di keanggotaan FKUB.</w:t>
      </w:r>
      <w:r w:rsidR="00866C1A" w:rsidRPr="006852B2">
        <w:rPr>
          <w:rFonts w:asciiTheme="majorBidi" w:hAnsiTheme="majorBidi" w:cstheme="majorBidi"/>
          <w:color w:val="000000"/>
          <w:sz w:val="24"/>
          <w:szCs w:val="24"/>
        </w:rPr>
        <w:t xml:space="preserve"> c) </w:t>
      </w:r>
      <w:r w:rsidRPr="006852B2">
        <w:rPr>
          <w:rFonts w:asciiTheme="majorBidi" w:hAnsiTheme="majorBidi" w:cstheme="majorBidi"/>
          <w:color w:val="000000"/>
          <w:sz w:val="24"/>
          <w:szCs w:val="24"/>
        </w:rPr>
        <w:t xml:space="preserve">Melakukan sosialisasi peraturan perundang-undangan dan kebijakan di bidang keagamaan yang berkaitan dengan kerukunan umat beragama dan pemberdayaan masyarakat. </w:t>
      </w:r>
      <w:r w:rsidR="00866C1A" w:rsidRPr="006852B2">
        <w:rPr>
          <w:rFonts w:asciiTheme="majorBidi" w:hAnsiTheme="majorBidi" w:cstheme="majorBidi"/>
          <w:color w:val="000000"/>
          <w:sz w:val="24"/>
          <w:szCs w:val="24"/>
        </w:rPr>
        <w:t xml:space="preserve">d) </w:t>
      </w:r>
      <w:r w:rsidRPr="006852B2">
        <w:rPr>
          <w:rFonts w:asciiTheme="majorBidi" w:hAnsiTheme="majorBidi" w:cstheme="majorBidi"/>
          <w:color w:val="000000"/>
          <w:sz w:val="24"/>
          <w:szCs w:val="24"/>
        </w:rPr>
        <w:t>Memberikan rekomendasi tertulis atas permohonan pendirian rumah ibadat</w:t>
      </w:r>
      <w:r w:rsidR="00866C1A" w:rsidRPr="006852B2">
        <w:rPr>
          <w:rFonts w:asciiTheme="majorBidi" w:hAnsiTheme="majorBidi" w:cstheme="majorBidi"/>
          <w:color w:val="000000"/>
          <w:sz w:val="24"/>
          <w:szCs w:val="24"/>
        </w:rPr>
        <w:t xml:space="preserve"> dan penggunan rumah tinggal sebagai tempat ibadah sementara</w:t>
      </w:r>
      <w:r w:rsidRPr="006852B2">
        <w:rPr>
          <w:rFonts w:asciiTheme="majorBidi" w:hAnsiTheme="majorBidi" w:cstheme="majorBidi"/>
          <w:color w:val="000000"/>
          <w:sz w:val="24"/>
          <w:szCs w:val="24"/>
        </w:rPr>
        <w:t xml:space="preserve">. </w:t>
      </w:r>
      <w:r w:rsidR="00866C1A" w:rsidRPr="006852B2">
        <w:rPr>
          <w:rFonts w:asciiTheme="majorBidi" w:hAnsiTheme="majorBidi" w:cstheme="majorBidi"/>
          <w:color w:val="000000"/>
          <w:sz w:val="24"/>
          <w:szCs w:val="24"/>
        </w:rPr>
        <w:t>e) M</w:t>
      </w:r>
      <w:r w:rsidRPr="006852B2">
        <w:rPr>
          <w:rFonts w:asciiTheme="majorBidi" w:hAnsiTheme="majorBidi" w:cstheme="majorBidi"/>
          <w:color w:val="000000"/>
          <w:sz w:val="24"/>
          <w:szCs w:val="24"/>
        </w:rPr>
        <w:t xml:space="preserve">elakukan penelitian dan peninjauan </w:t>
      </w:r>
      <w:r w:rsidR="00866C1A" w:rsidRPr="006852B2">
        <w:rPr>
          <w:rFonts w:asciiTheme="majorBidi" w:hAnsiTheme="majorBidi" w:cstheme="majorBidi"/>
          <w:color w:val="000000"/>
          <w:sz w:val="24"/>
          <w:szCs w:val="24"/>
        </w:rPr>
        <w:t>lapngan terkait pendirian rumah ibadah.</w:t>
      </w:r>
    </w:p>
    <w:p w:rsidR="008727EB" w:rsidRPr="006852B2" w:rsidRDefault="006852B2" w:rsidP="00E60D60">
      <w:pPr>
        <w:ind w:firstLine="360"/>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Adapun</w:t>
      </w:r>
      <w:r w:rsidR="00866C1A" w:rsidRPr="006852B2">
        <w:rPr>
          <w:rFonts w:asciiTheme="majorBidi" w:hAnsiTheme="majorBidi" w:cstheme="majorBidi"/>
          <w:color w:val="000000"/>
          <w:sz w:val="24"/>
          <w:szCs w:val="24"/>
        </w:rPr>
        <w:t xml:space="preserve"> faktor yang menghambat kurang maksimalnya dalam mewujudkan kerukunan umat beragama di Kota Salatiga, yaitu sebagai berikut: a) Peraturan Bersama Menteri Agama dan Menteri Dalam Negeri belum sepenuhnya dipahami secara menyeluruh oleh kalangan  masyarakat umumnya. b) Tidak adanya payung hukum dalam mengakomodir sekte-sekte dalam agama tertentu khususnya dalam pendirian rumah ibadah. c) Tidak adanya payung hukum berkaitan dengan pendirian rumah pemulasaran jenazah bagi etnis Tionghoa.</w:t>
      </w:r>
      <w:r w:rsidR="008727EB" w:rsidRPr="006852B2">
        <w:rPr>
          <w:rFonts w:asciiTheme="majorBidi" w:hAnsiTheme="majorBidi" w:cstheme="majorBidi"/>
          <w:color w:val="000000"/>
          <w:sz w:val="24"/>
          <w:szCs w:val="24"/>
        </w:rPr>
        <w:t xml:space="preserve"> d) </w:t>
      </w:r>
      <w:r w:rsidR="00866C1A" w:rsidRPr="006852B2">
        <w:rPr>
          <w:rFonts w:asciiTheme="majorBidi" w:hAnsiTheme="majorBidi" w:cstheme="majorBidi"/>
          <w:color w:val="000000"/>
          <w:sz w:val="24"/>
          <w:szCs w:val="24"/>
        </w:rPr>
        <w:t>Kurang terjangkaunya daerah-daerah pinggiran Kota berkaitan dengan masalah sosialisasi kerukunan umat beragama.</w:t>
      </w:r>
      <w:r w:rsidR="008727EB" w:rsidRPr="006852B2">
        <w:rPr>
          <w:rFonts w:asciiTheme="majorBidi" w:hAnsiTheme="majorBidi" w:cstheme="majorBidi"/>
          <w:color w:val="000000"/>
          <w:sz w:val="24"/>
          <w:szCs w:val="24"/>
        </w:rPr>
        <w:t xml:space="preserve"> e) Belum sepenuhnya masyarakat memahami secara menyeluruh tentang</w:t>
      </w:r>
      <w:r w:rsidR="00E60D60">
        <w:rPr>
          <w:rFonts w:ascii="Times New Roman" w:hAnsi="Times New Roman" w:cs="Times New Roman"/>
          <w:color w:val="000000"/>
          <w:sz w:val="24"/>
          <w:szCs w:val="24"/>
        </w:rPr>
        <w:t>Undang-undang</w:t>
      </w:r>
      <w:r w:rsidR="008727EB" w:rsidRPr="006852B2">
        <w:rPr>
          <w:rFonts w:ascii="Times New Roman" w:hAnsi="Times New Roman" w:cs="Times New Roman"/>
          <w:color w:val="000000"/>
          <w:sz w:val="24"/>
          <w:szCs w:val="24"/>
        </w:rPr>
        <w:t xml:space="preserve"> Pemberantasan Tindak Pidana Terorisme </w:t>
      </w:r>
    </w:p>
    <w:p w:rsidR="008727EB" w:rsidRDefault="00CA4370" w:rsidP="0096566A">
      <w:pPr>
        <w:widowControl w:val="0"/>
        <w:autoSpaceDE w:val="0"/>
        <w:autoSpaceDN w:val="0"/>
        <w:adjustRightInd w:val="0"/>
        <w:spacing w:before="37"/>
        <w:ind w:right="20"/>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1D2308" w:rsidRPr="00D21630" w:rsidRDefault="001D2308" w:rsidP="001D1FF7">
      <w:pPr>
        <w:spacing w:line="240" w:lineRule="auto"/>
        <w:ind w:left="720" w:hanging="720"/>
        <w:jc w:val="both"/>
        <w:rPr>
          <w:rFonts w:asciiTheme="majorBidi" w:hAnsiTheme="majorBidi" w:cstheme="majorBidi"/>
          <w:sz w:val="24"/>
          <w:szCs w:val="24"/>
        </w:rPr>
      </w:pPr>
      <w:r w:rsidRPr="00D21630">
        <w:rPr>
          <w:rFonts w:asciiTheme="majorBidi" w:hAnsiTheme="majorBidi" w:cstheme="majorBidi"/>
          <w:sz w:val="24"/>
          <w:szCs w:val="24"/>
        </w:rPr>
        <w:t>Departemen Agama Republik Indonesia</w:t>
      </w:r>
      <w:r w:rsidRPr="00D21630">
        <w:rPr>
          <w:rFonts w:asciiTheme="majorBidi" w:hAnsiTheme="majorBidi" w:cstheme="majorBidi"/>
          <w:i/>
          <w:iCs/>
          <w:sz w:val="24"/>
          <w:szCs w:val="24"/>
        </w:rPr>
        <w:t>, Al-Qur’an dan Terjemahannya</w:t>
      </w:r>
      <w:r w:rsidRPr="00D21630">
        <w:rPr>
          <w:rFonts w:asciiTheme="majorBidi" w:hAnsiTheme="majorBidi" w:cstheme="majorBidi"/>
          <w:sz w:val="24"/>
          <w:szCs w:val="24"/>
        </w:rPr>
        <w:t>, Jakarta: PT.Tahazed, 2009.</w:t>
      </w:r>
    </w:p>
    <w:p w:rsidR="001D2308" w:rsidRPr="005F0FB4" w:rsidRDefault="001D2308" w:rsidP="001D1FF7">
      <w:pPr>
        <w:pStyle w:val="FootnoteText"/>
        <w:tabs>
          <w:tab w:val="left" w:pos="1843"/>
        </w:tabs>
        <w:spacing w:after="240"/>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Abu Hapsin, </w:t>
      </w:r>
      <w:r w:rsidRPr="005F0FB4">
        <w:rPr>
          <w:rFonts w:asciiTheme="majorBidi" w:hAnsiTheme="majorBidi" w:cstheme="majorBidi"/>
          <w:i/>
          <w:sz w:val="24"/>
          <w:szCs w:val="24"/>
        </w:rPr>
        <w:t>Merajut Kerukunan Umat Beragama</w:t>
      </w:r>
      <w:r w:rsidRPr="005F0FB4">
        <w:rPr>
          <w:rFonts w:asciiTheme="majorBidi" w:hAnsiTheme="majorBidi" w:cstheme="majorBidi"/>
          <w:sz w:val="24"/>
          <w:szCs w:val="24"/>
        </w:rPr>
        <w:t>, Semarang: CV. Robar Bersama, 2011.</w:t>
      </w:r>
    </w:p>
    <w:p w:rsidR="001D2308" w:rsidRPr="005F0FB4" w:rsidRDefault="001D2308" w:rsidP="001D1FF7">
      <w:pPr>
        <w:pStyle w:val="FootnoteText"/>
        <w:tabs>
          <w:tab w:val="left" w:pos="1843"/>
        </w:tabs>
        <w:spacing w:after="240"/>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Adi Suhardi, </w:t>
      </w:r>
      <w:r w:rsidRPr="005F0FB4">
        <w:rPr>
          <w:rFonts w:asciiTheme="majorBidi" w:hAnsiTheme="majorBidi" w:cstheme="majorBidi"/>
          <w:i/>
          <w:sz w:val="24"/>
          <w:szCs w:val="24"/>
        </w:rPr>
        <w:t>Hidup Bahagia di dalam Toleransi</w:t>
      </w:r>
      <w:r w:rsidRPr="005F0FB4">
        <w:rPr>
          <w:rFonts w:asciiTheme="majorBidi" w:hAnsiTheme="majorBidi" w:cstheme="majorBidi"/>
          <w:sz w:val="24"/>
          <w:szCs w:val="24"/>
        </w:rPr>
        <w:t>, Jakarta: Yayasan Dhammaduta carika, 1987.</w:t>
      </w:r>
    </w:p>
    <w:p w:rsidR="001D2308" w:rsidRDefault="001D2308" w:rsidP="001D1FF7">
      <w:pPr>
        <w:pStyle w:val="FootnoteText"/>
        <w:tabs>
          <w:tab w:val="left" w:pos="1843"/>
        </w:tabs>
        <w:spacing w:after="240"/>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Azyumardi Azra, </w:t>
      </w:r>
      <w:r w:rsidRPr="005F0FB4">
        <w:rPr>
          <w:rFonts w:asciiTheme="majorBidi" w:hAnsiTheme="majorBidi" w:cstheme="majorBidi"/>
          <w:i/>
          <w:iCs/>
          <w:sz w:val="24"/>
          <w:szCs w:val="24"/>
        </w:rPr>
        <w:t xml:space="preserve">Konteks Berteologi di Indonesia, </w:t>
      </w:r>
      <w:r w:rsidRPr="005F0FB4">
        <w:rPr>
          <w:rFonts w:asciiTheme="majorBidi" w:hAnsiTheme="majorBidi" w:cstheme="majorBidi"/>
          <w:sz w:val="24"/>
          <w:szCs w:val="24"/>
        </w:rPr>
        <w:t>Jakarta: Paramadina, 1999.</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Badan Litbang dan Diklat Departemen Agama RI, </w:t>
      </w:r>
      <w:r w:rsidRPr="005F0FB4">
        <w:rPr>
          <w:rFonts w:asciiTheme="majorBidi" w:hAnsiTheme="majorBidi" w:cstheme="majorBidi"/>
          <w:i/>
          <w:iCs/>
          <w:sz w:val="24"/>
          <w:szCs w:val="24"/>
        </w:rPr>
        <w:t xml:space="preserve">Buku Peraturan Bersama Menteri Agama dan Menteri dalam Negeri Nomor 9 Tahun 2006 dan nomor 8 tahun </w:t>
      </w:r>
      <w:r w:rsidRPr="005F0FB4">
        <w:rPr>
          <w:rFonts w:asciiTheme="majorBidi" w:hAnsiTheme="majorBidi" w:cstheme="majorBidi"/>
          <w:i/>
          <w:iCs/>
          <w:sz w:val="24"/>
          <w:szCs w:val="24"/>
        </w:rPr>
        <w:lastRenderedPageBreak/>
        <w:t>2006</w:t>
      </w:r>
      <w:r w:rsidRPr="005F0FB4">
        <w:rPr>
          <w:rFonts w:asciiTheme="majorBidi" w:hAnsiTheme="majorBidi" w:cstheme="majorBidi"/>
          <w:sz w:val="24"/>
          <w:szCs w:val="24"/>
        </w:rPr>
        <w:t>, Jakarta: Maloho Jaya Abadi, 2010.</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Baehaqi, Imam, (ed.), 2002, Agama dan Relasi Sosial: Menggali Kearifan Dialog, Yogyakarta: Lkis, </w:t>
      </w:r>
    </w:p>
    <w:p w:rsidR="001D2308" w:rsidRPr="005F0FB4" w:rsidRDefault="001D2308" w:rsidP="001D1FF7">
      <w:pPr>
        <w:spacing w:line="240" w:lineRule="auto"/>
        <w:ind w:left="851" w:hanging="851"/>
        <w:rPr>
          <w:rFonts w:asciiTheme="majorBidi" w:hAnsiTheme="majorBidi" w:cstheme="majorBidi"/>
          <w:sz w:val="24"/>
          <w:szCs w:val="24"/>
        </w:rPr>
      </w:pPr>
      <w:r w:rsidRPr="005F0FB4">
        <w:rPr>
          <w:rFonts w:asciiTheme="majorBidi" w:hAnsiTheme="majorBidi" w:cstheme="majorBidi"/>
          <w:sz w:val="24"/>
          <w:szCs w:val="24"/>
        </w:rPr>
        <w:t xml:space="preserve">Bambang Utoyo, </w:t>
      </w:r>
      <w:r w:rsidRPr="005F0FB4">
        <w:rPr>
          <w:rFonts w:asciiTheme="majorBidi" w:hAnsiTheme="majorBidi" w:cstheme="majorBidi"/>
          <w:i/>
          <w:iCs/>
          <w:sz w:val="24"/>
          <w:szCs w:val="24"/>
        </w:rPr>
        <w:t>Geografi: Membuka Cakrawala Dunia untuk Kelas X Sekolah Menengah Atas</w:t>
      </w:r>
      <w:r w:rsidRPr="005F0FB4">
        <w:rPr>
          <w:rFonts w:asciiTheme="majorBidi" w:hAnsiTheme="majorBidi" w:cstheme="majorBidi"/>
          <w:sz w:val="24"/>
          <w:szCs w:val="24"/>
        </w:rPr>
        <w:t>, Bandung: Setia Purna Inves, 2007.</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Bappeda Salatiga, </w:t>
      </w:r>
      <w:r w:rsidRPr="005F0FB4">
        <w:rPr>
          <w:rFonts w:asciiTheme="majorBidi" w:hAnsiTheme="majorBidi" w:cstheme="majorBidi"/>
          <w:i/>
          <w:iCs/>
          <w:sz w:val="24"/>
          <w:szCs w:val="24"/>
        </w:rPr>
        <w:t>Salatiga dalam Angka,</w:t>
      </w:r>
      <w:r w:rsidRPr="005F0FB4">
        <w:rPr>
          <w:rFonts w:asciiTheme="majorBidi" w:hAnsiTheme="majorBidi" w:cstheme="majorBidi"/>
          <w:sz w:val="24"/>
          <w:szCs w:val="24"/>
        </w:rPr>
        <w:t xml:space="preserve"> Pemerintah Kota Salatiga, 2012.</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Beni Ahmad Saebani, </w:t>
      </w:r>
      <w:r w:rsidRPr="005F0FB4">
        <w:rPr>
          <w:rFonts w:asciiTheme="majorBidi" w:hAnsiTheme="majorBidi" w:cstheme="majorBidi"/>
          <w:i/>
          <w:iCs/>
          <w:sz w:val="24"/>
          <w:szCs w:val="24"/>
        </w:rPr>
        <w:t>Sosiologi Hukum</w:t>
      </w:r>
      <w:r w:rsidRPr="005F0FB4">
        <w:rPr>
          <w:rFonts w:asciiTheme="majorBidi" w:hAnsiTheme="majorBidi" w:cstheme="majorBidi"/>
          <w:sz w:val="24"/>
          <w:szCs w:val="24"/>
        </w:rPr>
        <w:t xml:space="preserve">, cet. </w:t>
      </w:r>
      <w:r w:rsidRPr="005F0FB4">
        <w:rPr>
          <w:rFonts w:asciiTheme="majorBidi" w:hAnsiTheme="majorBidi" w:cstheme="majorBidi"/>
          <w:sz w:val="24"/>
          <w:szCs w:val="24"/>
          <w:lang w:val="en-US"/>
        </w:rPr>
        <w:t>k</w:t>
      </w:r>
      <w:r w:rsidRPr="005F0FB4">
        <w:rPr>
          <w:rFonts w:asciiTheme="majorBidi" w:hAnsiTheme="majorBidi" w:cstheme="majorBidi"/>
          <w:sz w:val="24"/>
          <w:szCs w:val="24"/>
        </w:rPr>
        <w:t>e-1, Bandung: Pustaka Setia, 2007</w:t>
      </w:r>
      <w:r>
        <w:rPr>
          <w:rFonts w:asciiTheme="majorBidi" w:hAnsiTheme="majorBidi" w:cstheme="majorBidi"/>
          <w:sz w:val="24"/>
          <w:szCs w:val="24"/>
        </w:rPr>
        <w:t>.</w:t>
      </w:r>
    </w:p>
    <w:p w:rsidR="001D2308" w:rsidRPr="005F0FB4" w:rsidRDefault="001D2308" w:rsidP="001D1FF7">
      <w:pPr>
        <w:spacing w:line="240" w:lineRule="auto"/>
        <w:ind w:left="851" w:hanging="851"/>
        <w:rPr>
          <w:rFonts w:asciiTheme="majorBidi" w:hAnsiTheme="majorBidi" w:cstheme="majorBidi"/>
          <w:sz w:val="24"/>
          <w:szCs w:val="24"/>
        </w:rPr>
      </w:pPr>
      <w:r w:rsidRPr="005F0FB4">
        <w:rPr>
          <w:rFonts w:asciiTheme="majorBidi" w:hAnsiTheme="majorBidi" w:cstheme="majorBidi"/>
          <w:color w:val="000000"/>
          <w:sz w:val="24"/>
          <w:szCs w:val="24"/>
        </w:rPr>
        <w:t xml:space="preserve">Darusuprapta dkk, </w:t>
      </w:r>
      <w:r w:rsidRPr="005F0FB4">
        <w:rPr>
          <w:rFonts w:asciiTheme="majorBidi" w:hAnsiTheme="majorBidi" w:cstheme="majorBidi"/>
          <w:i/>
          <w:iCs/>
          <w:color w:val="000000"/>
          <w:sz w:val="24"/>
          <w:szCs w:val="24"/>
        </w:rPr>
        <w:t>Kekunaan di Bayat Klaten</w:t>
      </w:r>
      <w:r w:rsidRPr="005F0FB4">
        <w:rPr>
          <w:rFonts w:asciiTheme="majorBidi" w:hAnsiTheme="majorBidi" w:cstheme="majorBidi"/>
          <w:color w:val="000000"/>
          <w:sz w:val="24"/>
          <w:szCs w:val="24"/>
        </w:rPr>
        <w:t>, Yogyakarta: Fakultas Sastra dan Kebudayaan Universitas Gadjah Mada.</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Departemen Agama RI,</w:t>
      </w:r>
      <w:r w:rsidRPr="005F0FB4">
        <w:rPr>
          <w:rStyle w:val="highlight"/>
          <w:rFonts w:asciiTheme="majorBidi" w:hAnsiTheme="majorBidi" w:cstheme="majorBidi"/>
          <w:i/>
          <w:iCs/>
          <w:sz w:val="24"/>
          <w:szCs w:val="24"/>
        </w:rPr>
        <w:t>Kompilasi</w:t>
      </w:r>
      <w:r w:rsidRPr="005F0FB4">
        <w:rPr>
          <w:rFonts w:asciiTheme="majorBidi" w:hAnsiTheme="majorBidi" w:cstheme="majorBidi"/>
          <w:i/>
          <w:iCs/>
          <w:sz w:val="24"/>
          <w:szCs w:val="24"/>
        </w:rPr>
        <w:t xml:space="preserve"> Kebijakan Dan peraturan perundang-Undangan Kerukunan Umat Beragama</w:t>
      </w:r>
      <w:r w:rsidRPr="005F0FB4">
        <w:rPr>
          <w:rFonts w:asciiTheme="majorBidi" w:hAnsiTheme="majorBidi" w:cstheme="majorBidi"/>
          <w:sz w:val="24"/>
          <w:szCs w:val="24"/>
        </w:rPr>
        <w:t>, Badan Litbang dan Diklat, Puslitbang Kehidupan Keagamaan, 2009.</w:t>
      </w:r>
    </w:p>
    <w:p w:rsidR="001D2308" w:rsidRDefault="001D2308" w:rsidP="001D1FF7">
      <w:pPr>
        <w:widowControl w:val="0"/>
        <w:tabs>
          <w:tab w:val="left" w:pos="1843"/>
        </w:tabs>
        <w:autoSpaceDE w:val="0"/>
        <w:autoSpaceDN w:val="0"/>
        <w:adjustRightInd w:val="0"/>
        <w:spacing w:after="0" w:line="240" w:lineRule="auto"/>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Departemen Agama RI. </w:t>
      </w:r>
      <w:r w:rsidRPr="005F0FB4">
        <w:rPr>
          <w:rFonts w:asciiTheme="majorBidi" w:hAnsiTheme="majorBidi" w:cstheme="majorBidi"/>
          <w:i/>
          <w:sz w:val="24"/>
          <w:szCs w:val="24"/>
        </w:rPr>
        <w:t xml:space="preserve">Kompilasi Peraturan Perundang-undangan Kerukunan Hidup Umat Beragama, </w:t>
      </w:r>
      <w:r w:rsidRPr="005F0FB4">
        <w:rPr>
          <w:rFonts w:asciiTheme="majorBidi" w:hAnsiTheme="majorBidi" w:cstheme="majorBidi"/>
          <w:sz w:val="24"/>
          <w:szCs w:val="24"/>
        </w:rPr>
        <w:t>Jakarta: Badan Litbang dan Diklat Departemen Agama, 2006.</w:t>
      </w:r>
    </w:p>
    <w:p w:rsidR="001D2308" w:rsidRPr="005F0FB4" w:rsidRDefault="001D2308" w:rsidP="001D1FF7">
      <w:pPr>
        <w:widowControl w:val="0"/>
        <w:tabs>
          <w:tab w:val="left" w:pos="1843"/>
        </w:tabs>
        <w:autoSpaceDE w:val="0"/>
        <w:autoSpaceDN w:val="0"/>
        <w:adjustRightInd w:val="0"/>
        <w:spacing w:after="0" w:line="240" w:lineRule="auto"/>
        <w:ind w:left="851" w:hanging="851"/>
        <w:contextualSpacing/>
        <w:jc w:val="both"/>
        <w:rPr>
          <w:rFonts w:asciiTheme="majorBidi" w:hAnsiTheme="majorBidi" w:cstheme="majorBidi"/>
          <w:sz w:val="24"/>
          <w:szCs w:val="24"/>
        </w:rPr>
      </w:pPr>
      <w:r w:rsidRPr="005F0FB4">
        <w:rPr>
          <w:rFonts w:asciiTheme="majorBidi" w:eastAsia="Times New Roman" w:hAnsiTheme="majorBidi" w:cstheme="majorBidi"/>
          <w:sz w:val="24"/>
          <w:szCs w:val="24"/>
          <w:lang w:eastAsia="id-ID"/>
        </w:rPr>
        <w:t>Edy Supangkat, Salatiga Sketsa Kota Lama ,Salatiga: Griya Media, 2007.</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Faisal Ismail, </w:t>
      </w:r>
      <w:r w:rsidRPr="005F0FB4">
        <w:rPr>
          <w:rFonts w:asciiTheme="majorBidi" w:hAnsiTheme="majorBidi" w:cstheme="majorBidi"/>
          <w:i/>
          <w:iCs/>
          <w:sz w:val="24"/>
          <w:szCs w:val="24"/>
        </w:rPr>
        <w:t>Pijar-Pijar Islam: Pergumulan Kultur dan Struktur</w:t>
      </w:r>
      <w:r w:rsidRPr="005F0FB4">
        <w:rPr>
          <w:rFonts w:asciiTheme="majorBidi" w:hAnsiTheme="majorBidi" w:cstheme="majorBidi"/>
          <w:sz w:val="24"/>
          <w:szCs w:val="24"/>
        </w:rPr>
        <w:t xml:space="preserve">, (Jogjakarta:. Penerbit Lembaga Studi Filsafat Islam, </w:t>
      </w:r>
      <w:r>
        <w:rPr>
          <w:rFonts w:asciiTheme="majorBidi" w:hAnsiTheme="majorBidi" w:cstheme="majorBidi"/>
          <w:sz w:val="24"/>
          <w:szCs w:val="24"/>
        </w:rPr>
        <w:t>LESFI</w:t>
      </w:r>
      <w:r w:rsidRPr="005F0FB4">
        <w:rPr>
          <w:rFonts w:asciiTheme="majorBidi" w:hAnsiTheme="majorBidi" w:cstheme="majorBidi"/>
          <w:sz w:val="24"/>
          <w:szCs w:val="24"/>
        </w:rPr>
        <w:t>, 2013.</w:t>
      </w:r>
    </w:p>
    <w:p w:rsidR="001D2308" w:rsidRPr="005F0FB4" w:rsidRDefault="001D2308" w:rsidP="001D1FF7">
      <w:pPr>
        <w:pStyle w:val="FootnoteText"/>
        <w:jc w:val="both"/>
        <w:rPr>
          <w:rFonts w:asciiTheme="majorBidi" w:hAnsiTheme="majorBidi" w:cstheme="majorBidi"/>
          <w:sz w:val="24"/>
          <w:szCs w:val="24"/>
        </w:rPr>
      </w:pPr>
    </w:p>
    <w:p w:rsidR="001D2308" w:rsidRPr="005F0FB4" w:rsidRDefault="001D2308" w:rsidP="001D1FF7">
      <w:pPr>
        <w:pStyle w:val="FootnoteText"/>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Franz Magnis Suseno, </w:t>
      </w:r>
      <w:r w:rsidRPr="005F0FB4">
        <w:rPr>
          <w:rFonts w:asciiTheme="majorBidi" w:hAnsiTheme="majorBidi" w:cstheme="majorBidi"/>
          <w:i/>
          <w:sz w:val="24"/>
          <w:szCs w:val="24"/>
        </w:rPr>
        <w:t xml:space="preserve">Etika Jawa Sebuah Analisa Falsafi Tentang Kebijaksanaan Hidup </w:t>
      </w:r>
      <w:r w:rsidRPr="005F0FB4">
        <w:rPr>
          <w:rFonts w:asciiTheme="majorBidi" w:hAnsiTheme="majorBidi" w:cstheme="majorBidi"/>
          <w:i/>
          <w:sz w:val="24"/>
          <w:szCs w:val="24"/>
        </w:rPr>
        <w:lastRenderedPageBreak/>
        <w:t>Jawa</w:t>
      </w:r>
      <w:r w:rsidRPr="005F0FB4">
        <w:rPr>
          <w:rFonts w:asciiTheme="majorBidi" w:hAnsiTheme="majorBidi" w:cstheme="majorBidi"/>
          <w:sz w:val="24"/>
          <w:szCs w:val="24"/>
        </w:rPr>
        <w:t>, Jakarta: PT. Gramedia Utama, 2001.</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 xml:space="preserve">Ihsan Ali-Fauzi, dkk, </w:t>
      </w:r>
      <w:r w:rsidRPr="005F0FB4">
        <w:rPr>
          <w:rFonts w:asciiTheme="majorBidi" w:hAnsiTheme="majorBidi" w:cstheme="majorBidi"/>
          <w:i/>
          <w:iCs/>
          <w:color w:val="000000"/>
          <w:sz w:val="24"/>
          <w:szCs w:val="24"/>
        </w:rPr>
        <w:t>Kontroversi Gereja di Jakarta</w:t>
      </w:r>
      <w:r>
        <w:rPr>
          <w:rFonts w:asciiTheme="majorBidi" w:hAnsiTheme="majorBidi" w:cstheme="majorBidi"/>
          <w:color w:val="000000"/>
          <w:sz w:val="24"/>
          <w:szCs w:val="24"/>
        </w:rPr>
        <w:t xml:space="preserve">, </w:t>
      </w:r>
      <w:r w:rsidRPr="005F0FB4">
        <w:rPr>
          <w:rFonts w:asciiTheme="majorBidi" w:hAnsiTheme="majorBidi" w:cstheme="majorBidi"/>
          <w:color w:val="000000"/>
          <w:sz w:val="24"/>
          <w:szCs w:val="24"/>
        </w:rPr>
        <w:t>Yogyakarta: CRCS Universitas Gajah Mada, 2011</w:t>
      </w:r>
      <w:r>
        <w:rPr>
          <w:rFonts w:asciiTheme="majorBidi" w:hAnsiTheme="majorBidi" w:cstheme="majorBidi"/>
          <w:color w:val="000000"/>
          <w:sz w:val="24"/>
          <w:szCs w:val="24"/>
        </w:rPr>
        <w:t>.</w:t>
      </w:r>
    </w:p>
    <w:p w:rsidR="001D2308" w:rsidRPr="001D2308"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sz w:val="24"/>
          <w:szCs w:val="24"/>
        </w:rPr>
        <w:t xml:space="preserve">Imam Baehaqi, </w:t>
      </w:r>
      <w:r w:rsidRPr="005F0FB4">
        <w:rPr>
          <w:rFonts w:asciiTheme="majorBidi" w:hAnsiTheme="majorBidi" w:cstheme="majorBidi"/>
          <w:i/>
          <w:iCs/>
          <w:sz w:val="24"/>
          <w:szCs w:val="24"/>
        </w:rPr>
        <w:t>Agama dan Relasi Sosial: Menggali Kearifan Dialog</w:t>
      </w:r>
      <w:r w:rsidRPr="005F0FB4">
        <w:rPr>
          <w:rFonts w:asciiTheme="majorBidi" w:hAnsiTheme="majorBidi" w:cstheme="majorBidi"/>
          <w:sz w:val="24"/>
          <w:szCs w:val="24"/>
        </w:rPr>
        <w:t xml:space="preserve">, </w:t>
      </w:r>
    </w:p>
    <w:p w:rsidR="001D2308" w:rsidRPr="001D2308" w:rsidRDefault="001D2308" w:rsidP="001D1FF7">
      <w:pPr>
        <w:autoSpaceDE w:val="0"/>
        <w:autoSpaceDN w:val="0"/>
        <w:adjustRightInd w:val="0"/>
        <w:spacing w:after="0" w:line="240" w:lineRule="auto"/>
        <w:ind w:left="851"/>
        <w:jc w:val="both"/>
        <w:rPr>
          <w:rFonts w:asciiTheme="majorBidi" w:hAnsiTheme="majorBidi" w:cstheme="majorBidi"/>
          <w:color w:val="000000"/>
          <w:sz w:val="24"/>
          <w:szCs w:val="24"/>
        </w:rPr>
      </w:pPr>
      <w:r w:rsidRPr="005F0FB4">
        <w:rPr>
          <w:rFonts w:asciiTheme="majorBidi" w:hAnsiTheme="majorBidi" w:cstheme="majorBidi"/>
          <w:sz w:val="24"/>
          <w:szCs w:val="24"/>
        </w:rPr>
        <w:t>Yogyakarta: Lkis 2002.</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Jawahir Thontowi, </w:t>
      </w:r>
      <w:r w:rsidRPr="005F0FB4">
        <w:rPr>
          <w:rFonts w:asciiTheme="majorBidi" w:hAnsiTheme="majorBidi" w:cstheme="majorBidi"/>
          <w:i/>
          <w:iCs/>
          <w:sz w:val="24"/>
          <w:szCs w:val="24"/>
        </w:rPr>
        <w:t>Islam, Politik dan Hukum: Esai-esai Ilmiah Untuk Pembaruan</w:t>
      </w:r>
      <w:r w:rsidRPr="005F0FB4">
        <w:rPr>
          <w:rFonts w:asciiTheme="majorBidi" w:hAnsiTheme="majorBidi" w:cstheme="majorBidi"/>
          <w:sz w:val="24"/>
          <w:szCs w:val="24"/>
        </w:rPr>
        <w:t>, Yogyakarta : Madyan Press : 2002.</w:t>
      </w:r>
    </w:p>
    <w:p w:rsidR="001D2308"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Kerrod, Robin, </w:t>
      </w:r>
      <w:r w:rsidRPr="005F0FB4">
        <w:rPr>
          <w:rFonts w:asciiTheme="majorBidi" w:hAnsiTheme="majorBidi" w:cstheme="majorBidi"/>
          <w:i/>
          <w:iCs/>
          <w:sz w:val="24"/>
          <w:szCs w:val="24"/>
        </w:rPr>
        <w:t>Astronomy, diterjemahkan oleh Syamaun Peusangan,</w:t>
      </w:r>
      <w:r w:rsidRPr="005F0FB4">
        <w:rPr>
          <w:rFonts w:asciiTheme="majorBidi" w:hAnsiTheme="majorBidi" w:cstheme="majorBidi"/>
          <w:sz w:val="24"/>
          <w:szCs w:val="24"/>
        </w:rPr>
        <w:t xml:space="preserve"> Jakarta: Erlangga, 2005.</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Ni’matul Huda, 2006, </w:t>
      </w:r>
      <w:r w:rsidRPr="005F0FB4">
        <w:rPr>
          <w:rFonts w:asciiTheme="majorBidi" w:hAnsiTheme="majorBidi" w:cstheme="majorBidi"/>
          <w:i/>
          <w:iCs/>
          <w:sz w:val="24"/>
          <w:szCs w:val="24"/>
        </w:rPr>
        <w:t xml:space="preserve">Hukum Tata Negara Indonesia, </w:t>
      </w:r>
      <w:r w:rsidRPr="005F0FB4">
        <w:rPr>
          <w:rFonts w:asciiTheme="majorBidi" w:hAnsiTheme="majorBidi" w:cstheme="majorBidi"/>
          <w:sz w:val="24"/>
          <w:szCs w:val="24"/>
        </w:rPr>
        <w:t xml:space="preserve">Jakarta: PT. Raja Grafindo Persada. </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Peter L Berger, </w:t>
      </w:r>
      <w:r w:rsidRPr="005F0FB4">
        <w:rPr>
          <w:rFonts w:asciiTheme="majorBidi" w:hAnsiTheme="majorBidi" w:cstheme="majorBidi"/>
          <w:i/>
          <w:iCs/>
          <w:sz w:val="24"/>
          <w:szCs w:val="24"/>
        </w:rPr>
        <w:t xml:space="preserve">The Secret Canopy: Element Of A SOsiological Theory of Religion, </w:t>
      </w:r>
      <w:r w:rsidRPr="005F0FB4">
        <w:rPr>
          <w:rFonts w:asciiTheme="majorBidi" w:hAnsiTheme="majorBidi" w:cstheme="majorBidi"/>
          <w:sz w:val="24"/>
          <w:szCs w:val="24"/>
        </w:rPr>
        <w:t>New York: Ancor Book, 1967.</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eastAsia="Times New Roman" w:hAnsiTheme="majorBidi" w:cstheme="majorBidi"/>
          <w:sz w:val="24"/>
          <w:szCs w:val="24"/>
          <w:lang w:eastAsia="id-ID"/>
        </w:rPr>
        <w:t xml:space="preserve">Roger Cotteral, </w:t>
      </w:r>
      <w:r w:rsidRPr="005F0FB4">
        <w:rPr>
          <w:rFonts w:asciiTheme="majorBidi" w:eastAsia="Times New Roman" w:hAnsiTheme="majorBidi" w:cstheme="majorBidi"/>
          <w:i/>
          <w:iCs/>
          <w:sz w:val="24"/>
          <w:szCs w:val="24"/>
          <w:lang w:eastAsia="id-ID"/>
        </w:rPr>
        <w:t>The Sociology of law, An Introduction</w:t>
      </w:r>
      <w:r w:rsidRPr="005F0FB4">
        <w:rPr>
          <w:rFonts w:asciiTheme="majorBidi" w:eastAsia="Times New Roman" w:hAnsiTheme="majorBidi" w:cstheme="majorBidi"/>
          <w:sz w:val="24"/>
          <w:szCs w:val="24"/>
          <w:lang w:eastAsia="id-ID"/>
        </w:rPr>
        <w:t>, London: Butterworth, 1984.</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Rukiyati,dkk., </w:t>
      </w:r>
      <w:r w:rsidRPr="005F0FB4">
        <w:rPr>
          <w:rFonts w:asciiTheme="majorBidi" w:hAnsiTheme="majorBidi" w:cstheme="majorBidi"/>
          <w:i/>
          <w:sz w:val="24"/>
          <w:szCs w:val="24"/>
        </w:rPr>
        <w:t>Pendidikan Pancasila Buku Pegangan Kuliah</w:t>
      </w:r>
      <w:r w:rsidRPr="005F0FB4">
        <w:rPr>
          <w:rFonts w:asciiTheme="majorBidi" w:hAnsiTheme="majorBidi" w:cstheme="majorBidi"/>
          <w:sz w:val="24"/>
          <w:szCs w:val="24"/>
        </w:rPr>
        <w:t>, UNY Press: Yogyakarta, 2008.</w:t>
      </w:r>
    </w:p>
    <w:p w:rsidR="001D2308" w:rsidRDefault="001D2308" w:rsidP="001D1FF7">
      <w:pPr>
        <w:pStyle w:val="FootnoteText"/>
        <w:ind w:left="851" w:hanging="851"/>
        <w:contextualSpacing/>
        <w:jc w:val="both"/>
        <w:rPr>
          <w:rFonts w:asciiTheme="majorBidi" w:hAnsiTheme="majorBidi" w:cstheme="majorBidi"/>
          <w:color w:val="231F20"/>
          <w:sz w:val="24"/>
          <w:szCs w:val="24"/>
        </w:rPr>
      </w:pPr>
      <w:r w:rsidRPr="005F0FB4">
        <w:rPr>
          <w:rFonts w:asciiTheme="majorBidi" w:hAnsiTheme="majorBidi" w:cstheme="majorBidi"/>
          <w:color w:val="231F20"/>
          <w:sz w:val="24"/>
          <w:szCs w:val="24"/>
        </w:rPr>
        <w:t xml:space="preserve">Rumadi, “Mengawal Pluralisme di Tengah Kegamangan Negara” dalam Ahmad Suaedy, dkk., </w:t>
      </w:r>
      <w:r w:rsidRPr="005F0FB4">
        <w:rPr>
          <w:rFonts w:asciiTheme="majorBidi" w:hAnsiTheme="majorBidi" w:cstheme="majorBidi"/>
          <w:i/>
          <w:iCs/>
          <w:color w:val="231F20"/>
          <w:sz w:val="24"/>
          <w:szCs w:val="24"/>
        </w:rPr>
        <w:t>Politisasi Agama dan Konflik Komunal: Beberapa Isu Penting di Indonesia</w:t>
      </w:r>
      <w:r w:rsidRPr="005F0FB4">
        <w:rPr>
          <w:rFonts w:asciiTheme="majorBidi" w:hAnsiTheme="majorBidi" w:cstheme="majorBidi"/>
          <w:color w:val="231F20"/>
          <w:sz w:val="24"/>
          <w:szCs w:val="24"/>
        </w:rPr>
        <w:t xml:space="preserve">, Jakarta: The Wahid Institute, 2007. </w:t>
      </w:r>
    </w:p>
    <w:p w:rsidR="001D2308" w:rsidRPr="00272AA5" w:rsidRDefault="001D2308" w:rsidP="001D1FF7">
      <w:pPr>
        <w:pStyle w:val="FootnoteText"/>
        <w:ind w:left="851" w:hanging="851"/>
        <w:contextualSpacing/>
        <w:jc w:val="both"/>
        <w:rPr>
          <w:rFonts w:asciiTheme="majorBidi" w:hAnsiTheme="majorBidi" w:cstheme="majorBidi"/>
          <w:color w:val="231F20"/>
          <w:sz w:val="24"/>
          <w:szCs w:val="24"/>
        </w:rPr>
      </w:pPr>
      <w:r>
        <w:rPr>
          <w:rFonts w:asciiTheme="majorBidi" w:hAnsiTheme="majorBidi" w:cstheme="majorBidi"/>
          <w:sz w:val="24"/>
          <w:szCs w:val="24"/>
        </w:rPr>
        <w:t>Said Agil Hu</w:t>
      </w:r>
      <w:r w:rsidRPr="005F0FB4">
        <w:rPr>
          <w:rFonts w:asciiTheme="majorBidi" w:hAnsiTheme="majorBidi" w:cstheme="majorBidi"/>
          <w:sz w:val="24"/>
          <w:szCs w:val="24"/>
        </w:rPr>
        <w:t xml:space="preserve">sin AL Munawar, </w:t>
      </w:r>
      <w:r w:rsidRPr="005F0FB4">
        <w:rPr>
          <w:rFonts w:asciiTheme="majorBidi" w:hAnsiTheme="majorBidi" w:cstheme="majorBidi"/>
          <w:i/>
          <w:sz w:val="24"/>
          <w:szCs w:val="24"/>
        </w:rPr>
        <w:t>Fikih Hubungan Antar Agama</w:t>
      </w:r>
      <w:r w:rsidRPr="005F0FB4">
        <w:rPr>
          <w:rFonts w:asciiTheme="majorBidi" w:hAnsiTheme="majorBidi" w:cstheme="majorBidi"/>
          <w:sz w:val="24"/>
          <w:szCs w:val="24"/>
        </w:rPr>
        <w:t>, Jakarta: Ciputat Press,2005.</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Sairin. Ed, </w:t>
      </w:r>
      <w:r w:rsidRPr="005F0FB4">
        <w:rPr>
          <w:rFonts w:asciiTheme="majorBidi" w:hAnsiTheme="majorBidi" w:cstheme="majorBidi"/>
          <w:i/>
          <w:iCs/>
          <w:sz w:val="24"/>
          <w:szCs w:val="24"/>
        </w:rPr>
        <w:t>Dialog Antarumat Beragama: Membangun Pilar-pilar keindonesiaan yang kukuh</w:t>
      </w:r>
      <w:r w:rsidRPr="005F0FB4">
        <w:rPr>
          <w:rFonts w:asciiTheme="majorBidi" w:hAnsiTheme="majorBidi" w:cstheme="majorBidi"/>
          <w:sz w:val="24"/>
          <w:szCs w:val="24"/>
        </w:rPr>
        <w:t>, Jakarta: BPK Gunung Mulia, 1994.</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lastRenderedPageBreak/>
        <w:t xml:space="preserve">Soerjono Soekanto, </w:t>
      </w:r>
      <w:r w:rsidRPr="005F0FB4">
        <w:rPr>
          <w:rFonts w:asciiTheme="majorBidi" w:hAnsiTheme="majorBidi" w:cstheme="majorBidi"/>
          <w:i/>
          <w:iCs/>
          <w:sz w:val="24"/>
          <w:szCs w:val="24"/>
        </w:rPr>
        <w:t>Pokok-Pokok Sosiologi Hukum</w:t>
      </w:r>
      <w:r w:rsidRPr="005F0FB4">
        <w:rPr>
          <w:rFonts w:asciiTheme="majorBidi" w:hAnsiTheme="majorBidi" w:cstheme="majorBidi"/>
          <w:sz w:val="24"/>
          <w:szCs w:val="24"/>
        </w:rPr>
        <w:t xml:space="preserve">, cet. </w:t>
      </w:r>
      <w:r w:rsidRPr="005F0FB4">
        <w:rPr>
          <w:rFonts w:asciiTheme="majorBidi" w:hAnsiTheme="majorBidi" w:cstheme="majorBidi"/>
          <w:sz w:val="24"/>
          <w:szCs w:val="24"/>
          <w:lang w:val="en-US"/>
        </w:rPr>
        <w:t>k</w:t>
      </w:r>
      <w:r w:rsidRPr="005F0FB4">
        <w:rPr>
          <w:rFonts w:asciiTheme="majorBidi" w:hAnsiTheme="majorBidi" w:cstheme="majorBidi"/>
          <w:sz w:val="24"/>
          <w:szCs w:val="24"/>
        </w:rPr>
        <w:t>e-</w:t>
      </w:r>
      <w:r w:rsidRPr="005F0FB4">
        <w:rPr>
          <w:rFonts w:asciiTheme="majorBidi" w:hAnsiTheme="majorBidi" w:cstheme="majorBidi"/>
          <w:sz w:val="24"/>
          <w:szCs w:val="24"/>
          <w:lang w:val="en-US"/>
        </w:rPr>
        <w:t>2</w:t>
      </w:r>
      <w:r w:rsidRPr="005F0FB4">
        <w:rPr>
          <w:rFonts w:asciiTheme="majorBidi" w:hAnsiTheme="majorBidi" w:cstheme="majorBidi"/>
          <w:sz w:val="24"/>
          <w:szCs w:val="24"/>
        </w:rPr>
        <w:t>, Jakarta: Raja Grafindo, 2003.</w:t>
      </w:r>
    </w:p>
    <w:p w:rsidR="001D2308" w:rsidRPr="001D2308"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color w:val="000000"/>
          <w:sz w:val="24"/>
          <w:szCs w:val="24"/>
        </w:rPr>
        <w:t>Soerjono Soekanto</w:t>
      </w:r>
      <w:r w:rsidRPr="005F0FB4">
        <w:rPr>
          <w:rFonts w:asciiTheme="majorBidi" w:hAnsiTheme="majorBidi" w:cstheme="majorBidi"/>
          <w:i/>
          <w:iCs/>
          <w:color w:val="000000"/>
          <w:sz w:val="24"/>
          <w:szCs w:val="24"/>
        </w:rPr>
        <w:t>, Sosiologi Suatu Pengantar</w:t>
      </w:r>
      <w:r w:rsidRPr="005F0FB4">
        <w:rPr>
          <w:rFonts w:asciiTheme="majorBidi" w:hAnsiTheme="majorBidi" w:cstheme="majorBidi"/>
          <w:color w:val="000000"/>
          <w:sz w:val="24"/>
          <w:szCs w:val="24"/>
        </w:rPr>
        <w:t>, Jakarta: PT. Raja Grafindo Persada, 2007.</w:t>
      </w:r>
    </w:p>
    <w:p w:rsidR="001D2308" w:rsidRPr="005F0FB4" w:rsidRDefault="001D2308" w:rsidP="001D1FF7">
      <w:pPr>
        <w:widowControl w:val="0"/>
        <w:tabs>
          <w:tab w:val="left" w:pos="1843"/>
        </w:tabs>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Suherman Toha,</w:t>
      </w:r>
      <w:r w:rsidRPr="005F0FB4">
        <w:rPr>
          <w:rFonts w:asciiTheme="majorBidi" w:hAnsiTheme="majorBidi" w:cstheme="majorBidi"/>
          <w:i/>
          <w:sz w:val="24"/>
          <w:szCs w:val="24"/>
        </w:rPr>
        <w:t xml:space="preserve"> Eksistensi Surat Keputusan Bersama  dalam Penyelesaian Konflik Antar dan Intern Agama, </w:t>
      </w:r>
      <w:r w:rsidRPr="005F0FB4">
        <w:rPr>
          <w:rFonts w:asciiTheme="majorBidi" w:hAnsiTheme="majorBidi" w:cstheme="majorBidi"/>
          <w:sz w:val="24"/>
          <w:szCs w:val="24"/>
        </w:rPr>
        <w:t>Jakarta: Badan Pembinaan Hukum Nasional  Kementerian Hukum dan HAM R.I, 2011.</w:t>
      </w:r>
    </w:p>
    <w:p w:rsidR="001D2308" w:rsidRPr="005F0FB4" w:rsidRDefault="001D2308" w:rsidP="001D1FF7">
      <w:pPr>
        <w:pStyle w:val="FootnoteText"/>
        <w:tabs>
          <w:tab w:val="left" w:pos="1843"/>
        </w:tabs>
        <w:spacing w:after="240"/>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Sutrisno Hadi, </w:t>
      </w:r>
      <w:r w:rsidRPr="005F0FB4">
        <w:rPr>
          <w:rFonts w:asciiTheme="majorBidi" w:hAnsiTheme="majorBidi" w:cstheme="majorBidi"/>
          <w:i/>
          <w:iCs/>
          <w:sz w:val="24"/>
          <w:szCs w:val="24"/>
        </w:rPr>
        <w:t>Metodologi Reseat,</w:t>
      </w:r>
      <w:r w:rsidRPr="005F0FB4">
        <w:rPr>
          <w:rFonts w:asciiTheme="majorBidi" w:hAnsiTheme="majorBidi" w:cstheme="majorBidi"/>
          <w:sz w:val="24"/>
          <w:szCs w:val="24"/>
        </w:rPr>
        <w:t xml:space="preserve"> Yogyakarta: Andi Offset, 1990.</w:t>
      </w:r>
    </w:p>
    <w:p w:rsidR="001D2308" w:rsidRPr="005F0FB4" w:rsidRDefault="001D2308" w:rsidP="001D1FF7">
      <w:pPr>
        <w:spacing w:line="240" w:lineRule="auto"/>
        <w:ind w:left="851" w:hanging="851"/>
        <w:rPr>
          <w:rFonts w:asciiTheme="majorBidi" w:hAnsiTheme="majorBidi" w:cstheme="majorBidi"/>
          <w:sz w:val="24"/>
          <w:szCs w:val="24"/>
        </w:rPr>
      </w:pPr>
      <w:r w:rsidRPr="005F0FB4">
        <w:rPr>
          <w:rFonts w:asciiTheme="majorBidi" w:hAnsiTheme="majorBidi" w:cstheme="majorBidi"/>
          <w:sz w:val="24"/>
          <w:szCs w:val="24"/>
        </w:rPr>
        <w:t xml:space="preserve">Swantoro, </w:t>
      </w:r>
      <w:r w:rsidRPr="005F0FB4">
        <w:rPr>
          <w:rFonts w:asciiTheme="majorBidi" w:hAnsiTheme="majorBidi" w:cstheme="majorBidi"/>
          <w:i/>
          <w:iCs/>
          <w:sz w:val="24"/>
          <w:szCs w:val="24"/>
        </w:rPr>
        <w:t>Dari Buku ke Buku Sambung Menyambung Menjadi Satu</w:t>
      </w:r>
      <w:r w:rsidRPr="005F0FB4">
        <w:rPr>
          <w:rFonts w:asciiTheme="majorBidi" w:hAnsiTheme="majorBidi" w:cstheme="majorBidi"/>
          <w:sz w:val="24"/>
          <w:szCs w:val="24"/>
        </w:rPr>
        <w:t>, Jakarta: Kepustakaan Populer Gramedia, 2002.</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Umar Hasyim</w:t>
      </w:r>
      <w:r w:rsidRPr="005F0FB4">
        <w:rPr>
          <w:rFonts w:asciiTheme="majorBidi" w:hAnsiTheme="majorBidi" w:cstheme="majorBidi"/>
          <w:i/>
          <w:iCs/>
          <w:color w:val="000000"/>
          <w:sz w:val="24"/>
          <w:szCs w:val="24"/>
        </w:rPr>
        <w:t>, Toleransi dan Kemerdekaan Beragama Dalam Islam Sebagai Dasar Menuju  Dialog dan Kerukunan antar Agama</w:t>
      </w:r>
      <w:r w:rsidRPr="005F0FB4">
        <w:rPr>
          <w:rFonts w:asciiTheme="majorBidi" w:hAnsiTheme="majorBidi" w:cstheme="majorBidi"/>
          <w:color w:val="000000"/>
          <w:sz w:val="24"/>
          <w:szCs w:val="24"/>
        </w:rPr>
        <w:t xml:space="preserve">, Surabaya: PT. Bina Ilmu, 1977. </w:t>
      </w:r>
    </w:p>
    <w:p w:rsidR="001D2308" w:rsidRPr="00B73DCD" w:rsidRDefault="001D2308" w:rsidP="001D1FF7">
      <w:pPr>
        <w:widowControl w:val="0"/>
        <w:tabs>
          <w:tab w:val="left" w:pos="1843"/>
        </w:tabs>
        <w:autoSpaceDE w:val="0"/>
        <w:autoSpaceDN w:val="0"/>
        <w:adjustRightInd w:val="0"/>
        <w:spacing w:after="0" w:line="240" w:lineRule="auto"/>
        <w:jc w:val="both"/>
        <w:rPr>
          <w:rFonts w:asciiTheme="majorBidi" w:hAnsiTheme="majorBidi" w:cstheme="majorBidi"/>
          <w:sz w:val="24"/>
          <w:szCs w:val="24"/>
        </w:rPr>
      </w:pPr>
    </w:p>
    <w:p w:rsidR="001D2308" w:rsidRDefault="001D2308" w:rsidP="001D1FF7">
      <w:pPr>
        <w:tabs>
          <w:tab w:val="left" w:pos="1843"/>
        </w:tabs>
        <w:autoSpaceDE w:val="0"/>
        <w:autoSpaceDN w:val="0"/>
        <w:adjustRightInd w:val="0"/>
        <w:spacing w:after="0" w:line="240" w:lineRule="auto"/>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Abdul Kadir, “Merawat Kerukunan Toleransi di Era Demokrasi”. </w:t>
      </w:r>
      <w:r w:rsidRPr="005F0FB4">
        <w:rPr>
          <w:rFonts w:asciiTheme="majorBidi" w:hAnsiTheme="majorBidi" w:cstheme="majorBidi"/>
          <w:i/>
          <w:sz w:val="24"/>
          <w:szCs w:val="24"/>
        </w:rPr>
        <w:t>Jurnal Asketik</w:t>
      </w:r>
      <w:r w:rsidRPr="005F0FB4">
        <w:rPr>
          <w:rFonts w:asciiTheme="majorBidi" w:hAnsiTheme="majorBidi" w:cstheme="majorBidi"/>
          <w:sz w:val="24"/>
          <w:szCs w:val="24"/>
        </w:rPr>
        <w:t xml:space="preserve">   Universitas Muhammadiyah Surakarta, Vol. 2 No. 2 Desember 2018</w:t>
      </w:r>
    </w:p>
    <w:p w:rsidR="001D2308" w:rsidRDefault="001D2308" w:rsidP="001D1FF7">
      <w:pPr>
        <w:pStyle w:val="FootnoteText"/>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Ahmad Asroni,  “Menyegel ‘Rumah Tuhan’: Menakar Kadar Kemaslahatan Peraturan Bersama Menteri Agama Dan Menteri Dalam Negeri No. 9/ 2006 Dan No. 8/2006 Dalam Mereduksi Konflik Pendirian Rumah Ibadah Di Indonesia”, </w:t>
      </w:r>
      <w:r w:rsidRPr="005F0FB4">
        <w:rPr>
          <w:rFonts w:asciiTheme="majorBidi" w:hAnsiTheme="majorBidi" w:cstheme="majorBidi"/>
          <w:i/>
          <w:iCs/>
          <w:sz w:val="24"/>
          <w:szCs w:val="24"/>
        </w:rPr>
        <w:t>Religi Jurnal Studi Agama-Agama UIN Sunan Kalijaga</w:t>
      </w:r>
      <w:r w:rsidRPr="005F0FB4">
        <w:rPr>
          <w:rFonts w:asciiTheme="majorBidi" w:hAnsiTheme="majorBidi" w:cstheme="majorBidi"/>
          <w:sz w:val="24"/>
          <w:szCs w:val="24"/>
        </w:rPr>
        <w:t xml:space="preserve">,  </w:t>
      </w:r>
      <w:r>
        <w:rPr>
          <w:rFonts w:asciiTheme="majorBidi" w:hAnsiTheme="majorBidi" w:cstheme="majorBidi"/>
          <w:sz w:val="24"/>
          <w:szCs w:val="24"/>
        </w:rPr>
        <w:t>Vol 8, No 1 2012.</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Alamsjah Ratu Perwira, Artikel Trilogi Kerukunan: “</w:t>
      </w:r>
      <w:r w:rsidRPr="005F0FB4">
        <w:rPr>
          <w:rFonts w:asciiTheme="majorBidi" w:hAnsiTheme="majorBidi" w:cstheme="majorBidi"/>
          <w:i/>
          <w:iCs/>
          <w:sz w:val="24"/>
          <w:szCs w:val="24"/>
        </w:rPr>
        <w:t>Peranan Departemen Agama RI dalam 50 tahun Indonesia Merdeka</w:t>
      </w:r>
      <w:r>
        <w:rPr>
          <w:rFonts w:asciiTheme="majorBidi" w:hAnsiTheme="majorBidi" w:cstheme="majorBidi"/>
          <w:sz w:val="24"/>
          <w:szCs w:val="24"/>
        </w:rPr>
        <w:t>”.</w:t>
      </w:r>
    </w:p>
    <w:p w:rsidR="001D2308" w:rsidRPr="001D2308"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1D2308">
        <w:rPr>
          <w:rFonts w:asciiTheme="majorBidi" w:hAnsiTheme="majorBidi" w:cstheme="majorBidi"/>
          <w:color w:val="000000"/>
          <w:sz w:val="24"/>
          <w:szCs w:val="24"/>
        </w:rPr>
        <w:lastRenderedPageBreak/>
        <w:t xml:space="preserve">Ali Mukti,”Dialog dan Kerjasama Agama Menanggulangi Kemiskinan” dalam winata sairin, ed. </w:t>
      </w:r>
      <w:r w:rsidRPr="001D2308">
        <w:rPr>
          <w:rFonts w:asciiTheme="majorBidi" w:hAnsiTheme="majorBidi" w:cstheme="majorBidi"/>
          <w:i/>
          <w:iCs/>
          <w:color w:val="000000"/>
          <w:sz w:val="24"/>
          <w:szCs w:val="24"/>
        </w:rPr>
        <w:t>Dialog Antar Umat Beragama: Membangun Pilar-pilarKeindonesiaan yang Kukuh,</w:t>
      </w:r>
      <w:r w:rsidRPr="001D2308">
        <w:rPr>
          <w:rFonts w:asciiTheme="majorBidi" w:hAnsiTheme="majorBidi" w:cstheme="majorBidi"/>
          <w:color w:val="000000"/>
          <w:sz w:val="24"/>
          <w:szCs w:val="24"/>
        </w:rPr>
        <w:t xml:space="preserve"> Jakarta, BPK Gunung Mulia, 1994</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color w:val="221F1F"/>
          <w:sz w:val="24"/>
          <w:szCs w:val="24"/>
        </w:rPr>
      </w:pPr>
      <w:r w:rsidRPr="005F0FB4">
        <w:rPr>
          <w:rFonts w:asciiTheme="majorBidi" w:hAnsiTheme="majorBidi" w:cstheme="majorBidi"/>
          <w:color w:val="221F1F"/>
          <w:sz w:val="24"/>
          <w:szCs w:val="24"/>
        </w:rPr>
        <w:t xml:space="preserve">Ardiansah, “Legalitas Pendirian Rumah Ibadat Berdasarkan Peraturan Bersama Menteri Agama dan Menteri Dalam NegeriNomor 9 Tahun 2006, </w:t>
      </w:r>
      <w:r w:rsidRPr="005F0FB4">
        <w:rPr>
          <w:rFonts w:asciiTheme="majorBidi" w:hAnsiTheme="majorBidi" w:cstheme="majorBidi"/>
          <w:i/>
          <w:iCs/>
          <w:color w:val="221F1F"/>
          <w:sz w:val="24"/>
          <w:szCs w:val="24"/>
        </w:rPr>
        <w:t xml:space="preserve">Jurnal Hukum Respublica, </w:t>
      </w:r>
      <w:r w:rsidRPr="005F0FB4">
        <w:rPr>
          <w:rFonts w:asciiTheme="majorBidi" w:hAnsiTheme="majorBidi" w:cstheme="majorBidi"/>
          <w:color w:val="221F1F"/>
          <w:sz w:val="24"/>
          <w:szCs w:val="24"/>
        </w:rPr>
        <w:t>Vol. 16, No. 1 Tahun 2016</w:t>
      </w:r>
      <w:r>
        <w:rPr>
          <w:rFonts w:asciiTheme="majorBidi" w:hAnsiTheme="majorBidi" w:cstheme="majorBidi"/>
          <w:color w:val="221F1F"/>
          <w:sz w:val="24"/>
          <w:szCs w:val="24"/>
        </w:rPr>
        <w:t>.</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Aslati</w:t>
      </w:r>
      <w:r w:rsidRPr="005F0FB4">
        <w:rPr>
          <w:rFonts w:asciiTheme="majorBidi" w:hAnsiTheme="majorBidi" w:cstheme="majorBidi"/>
          <w:color w:val="221F1F"/>
          <w:sz w:val="24"/>
          <w:szCs w:val="24"/>
        </w:rPr>
        <w:t>, “</w:t>
      </w:r>
      <w:r w:rsidRPr="005F0FB4">
        <w:rPr>
          <w:rFonts w:asciiTheme="majorBidi" w:hAnsiTheme="majorBidi" w:cstheme="majorBidi"/>
          <w:color w:val="000000"/>
          <w:sz w:val="24"/>
          <w:szCs w:val="24"/>
        </w:rPr>
        <w:t>Optimalisasi Peran FKUB Dalam Menciptakan Toleransi  Beragama di Kota Pekanbaru”,</w:t>
      </w:r>
      <w:r w:rsidRPr="005F0FB4">
        <w:rPr>
          <w:rFonts w:asciiTheme="majorBidi" w:hAnsiTheme="majorBidi" w:cstheme="majorBidi"/>
          <w:sz w:val="24"/>
          <w:szCs w:val="24"/>
        </w:rPr>
        <w:t xml:space="preserve"> TOLERANSI: Media Komunikasi Umat Bergama,Vol.6, No.2 Juli-Desember 2014</w:t>
      </w:r>
      <w:r>
        <w:rPr>
          <w:rFonts w:asciiTheme="majorBidi" w:hAnsiTheme="majorBidi" w:cstheme="majorBidi"/>
          <w:color w:val="000000"/>
          <w:sz w:val="24"/>
          <w:szCs w:val="24"/>
        </w:rPr>
        <w:t>.</w:t>
      </w:r>
    </w:p>
    <w:p w:rsidR="001D2308" w:rsidRDefault="001D2308" w:rsidP="001D1FF7">
      <w:pPr>
        <w:pStyle w:val="NormalWeb"/>
        <w:spacing w:after="240" w:afterAutospacing="0"/>
        <w:ind w:left="851" w:hanging="851"/>
        <w:jc w:val="both"/>
        <w:rPr>
          <w:rFonts w:asciiTheme="majorBidi" w:hAnsiTheme="majorBidi" w:cstheme="majorBidi"/>
        </w:rPr>
      </w:pPr>
      <w:r w:rsidRPr="005F0FB4">
        <w:rPr>
          <w:rFonts w:asciiTheme="majorBidi" w:hAnsiTheme="majorBidi" w:cstheme="majorBidi"/>
        </w:rPr>
        <w:t xml:space="preserve">Badriyah Kamilah, “Pemberlakuan Peraturan Bersama Menteri Agama dan Menteri Dalam Negeri Nomor 9 dan Nomor 8 Tahun 2006 tentang Pendirian Rumah Ibadah dalam perspektif fiqh”. </w:t>
      </w:r>
      <w:r w:rsidRPr="005F0FB4">
        <w:rPr>
          <w:rFonts w:asciiTheme="majorBidi" w:hAnsiTheme="majorBidi" w:cstheme="majorBidi"/>
          <w:i/>
          <w:iCs/>
        </w:rPr>
        <w:t>Thesis</w:t>
      </w:r>
      <w:r w:rsidRPr="005F0FB4">
        <w:rPr>
          <w:rFonts w:asciiTheme="majorBidi" w:hAnsiTheme="majorBidi" w:cstheme="majorBidi"/>
        </w:rPr>
        <w:t xml:space="preserve">, UIN Sunan Ampel Surabaya, 2009. </w:t>
      </w:r>
    </w:p>
    <w:p w:rsidR="001D2308" w:rsidRPr="005F0FB4" w:rsidRDefault="001D2308" w:rsidP="001D1FF7">
      <w:pPr>
        <w:pStyle w:val="NormalWeb"/>
        <w:spacing w:after="240" w:afterAutospacing="0"/>
        <w:ind w:left="851" w:hanging="851"/>
        <w:jc w:val="both"/>
        <w:rPr>
          <w:rFonts w:asciiTheme="majorBidi" w:hAnsiTheme="majorBidi" w:cstheme="majorBidi"/>
        </w:rPr>
      </w:pPr>
      <w:r w:rsidRPr="005F0FB4">
        <w:rPr>
          <w:rFonts w:asciiTheme="majorBidi" w:hAnsiTheme="majorBidi" w:cstheme="majorBidi"/>
        </w:rPr>
        <w:t>Buletin Majelis Pimpinan Umat Agama Salatiga, Ed</w:t>
      </w:r>
      <w:r>
        <w:rPr>
          <w:rFonts w:asciiTheme="majorBidi" w:hAnsiTheme="majorBidi" w:cstheme="majorBidi"/>
        </w:rPr>
        <w:t>isi Khusus: 1/Th.I/2004.</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 xml:space="preserve">Ernawati, “Cerita Rakyat Di Kota Salatiga dan Sekitarnya (Tinjauan Struktur dan Nilai Pendidikan)”. </w:t>
      </w:r>
      <w:r w:rsidRPr="005F0FB4">
        <w:rPr>
          <w:rFonts w:asciiTheme="majorBidi" w:hAnsiTheme="majorBidi" w:cstheme="majorBidi"/>
          <w:i/>
          <w:iCs/>
          <w:color w:val="000000"/>
          <w:sz w:val="24"/>
          <w:szCs w:val="24"/>
        </w:rPr>
        <w:t>Skripsi.</w:t>
      </w:r>
      <w:r w:rsidRPr="005F0FB4">
        <w:rPr>
          <w:rFonts w:asciiTheme="majorBidi" w:hAnsiTheme="majorBidi" w:cstheme="majorBidi"/>
          <w:color w:val="000000"/>
          <w:sz w:val="24"/>
          <w:szCs w:val="24"/>
        </w:rPr>
        <w:t xml:space="preserve"> Fakultas Keguruan dan Ilmu Pendidikan. Universitas Sebelas</w:t>
      </w:r>
      <w:r>
        <w:rPr>
          <w:rFonts w:asciiTheme="majorBidi" w:hAnsiTheme="majorBidi" w:cstheme="majorBidi"/>
          <w:color w:val="000000"/>
          <w:sz w:val="24"/>
          <w:szCs w:val="24"/>
        </w:rPr>
        <w:t xml:space="preserve"> Maret Surakarta,  2009. </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Style w:val="personname"/>
          <w:rFonts w:asciiTheme="majorBidi" w:hAnsiTheme="majorBidi" w:cstheme="majorBidi"/>
          <w:sz w:val="24"/>
          <w:szCs w:val="24"/>
        </w:rPr>
        <w:t xml:space="preserve">FathiyatusSa’adah, </w:t>
      </w:r>
      <w:r w:rsidRPr="005F0FB4">
        <w:rPr>
          <w:rFonts w:asciiTheme="majorBidi" w:hAnsiTheme="majorBidi" w:cstheme="majorBidi"/>
          <w:sz w:val="24"/>
          <w:szCs w:val="24"/>
        </w:rPr>
        <w:t xml:space="preserve">(2013) </w:t>
      </w:r>
      <w:r w:rsidRPr="005F0FB4">
        <w:rPr>
          <w:rStyle w:val="Emphasis"/>
          <w:rFonts w:asciiTheme="majorBidi" w:hAnsiTheme="majorBidi" w:cstheme="majorBidi"/>
          <w:sz w:val="24"/>
          <w:szCs w:val="24"/>
        </w:rPr>
        <w:t xml:space="preserve">Pengaruh Deklinasi Magnetik pada Kompas terhadap Penentuan Utara Sejati (True North) di </w:t>
      </w:r>
      <w:r w:rsidRPr="005F0FB4">
        <w:rPr>
          <w:rStyle w:val="Emphasis"/>
          <w:rFonts w:asciiTheme="majorBidi" w:hAnsiTheme="majorBidi" w:cstheme="majorBidi"/>
          <w:sz w:val="24"/>
          <w:szCs w:val="24"/>
        </w:rPr>
        <w:lastRenderedPageBreak/>
        <w:t>Kota Salatiga.</w:t>
      </w:r>
      <w:r w:rsidRPr="005F0FB4">
        <w:rPr>
          <w:rFonts w:asciiTheme="majorBidi" w:hAnsiTheme="majorBidi" w:cstheme="majorBidi"/>
          <w:sz w:val="24"/>
          <w:szCs w:val="24"/>
        </w:rPr>
        <w:t xml:space="preserve"> Masters </w:t>
      </w:r>
      <w:r>
        <w:rPr>
          <w:rFonts w:asciiTheme="majorBidi" w:hAnsiTheme="majorBidi" w:cstheme="majorBidi"/>
          <w:sz w:val="24"/>
          <w:szCs w:val="24"/>
        </w:rPr>
        <w:t xml:space="preserve">thesis, IAIN Walisongo. </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 xml:space="preserve">Ibnu Hasan Muchtar, “Dilema Pendirian Rumah Ibadat: Studi Pelaksanaan PBM No. 9 dan 8 Tahun 2006 di Kota Bekasi”, </w:t>
      </w:r>
      <w:r w:rsidRPr="005F0FB4">
        <w:rPr>
          <w:rFonts w:asciiTheme="majorBidi" w:hAnsiTheme="majorBidi" w:cstheme="majorBidi"/>
          <w:i/>
          <w:iCs/>
          <w:color w:val="000000"/>
          <w:sz w:val="24"/>
          <w:szCs w:val="24"/>
        </w:rPr>
        <w:t>JurnalHarmoni Jurnal Multi Kultural &amp; Multi Religius</w:t>
      </w:r>
      <w:r w:rsidRPr="005F0FB4">
        <w:rPr>
          <w:rFonts w:asciiTheme="majorBidi" w:hAnsiTheme="majorBidi" w:cstheme="majorBidi"/>
          <w:color w:val="000000"/>
          <w:sz w:val="24"/>
          <w:szCs w:val="24"/>
        </w:rPr>
        <w:t>, Volume IX, Nomor 35, Juli-September 2010, hlm. 99.</w:t>
      </w:r>
    </w:p>
    <w:p w:rsidR="001D2308" w:rsidRPr="005F0FB4" w:rsidRDefault="001D2308" w:rsidP="001D1FF7">
      <w:pPr>
        <w:autoSpaceDE w:val="0"/>
        <w:autoSpaceDN w:val="0"/>
        <w:adjustRightInd w:val="0"/>
        <w:spacing w:after="0" w:line="240" w:lineRule="auto"/>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Ibnu Rusydi dan Siti Zolehah, “Makna Kerukunan Antar Umat Beragama  dalam Konteks Keislaman dan KeIndonesian” </w:t>
      </w:r>
      <w:r w:rsidRPr="005F0FB4">
        <w:rPr>
          <w:rFonts w:asciiTheme="majorBidi" w:hAnsiTheme="majorBidi" w:cstheme="majorBidi"/>
          <w:i/>
          <w:sz w:val="24"/>
          <w:szCs w:val="24"/>
        </w:rPr>
        <w:t>Al-Afkar, Journal for Islamic Studies</w:t>
      </w:r>
      <w:hyperlink r:id="rId8" w:history="1">
        <w:r w:rsidRPr="005F0FB4">
          <w:rPr>
            <w:rStyle w:val="Hyperlink"/>
            <w:rFonts w:asciiTheme="majorBidi" w:hAnsiTheme="majorBidi" w:cstheme="majorBidi"/>
            <w:color w:val="auto"/>
            <w:sz w:val="24"/>
            <w:szCs w:val="24"/>
            <w:u w:val="none"/>
          </w:rPr>
          <w:t>http://al-afkar.com</w:t>
        </w:r>
      </w:hyperlink>
      <w:r w:rsidRPr="005F0FB4">
        <w:rPr>
          <w:rFonts w:asciiTheme="majorBidi" w:hAnsiTheme="majorBidi" w:cstheme="majorBidi"/>
          <w:sz w:val="24"/>
          <w:szCs w:val="24"/>
        </w:rPr>
        <w:t>, Vol. 1, No. 1, January 2018 E-ISSN</w:t>
      </w:r>
      <w:r>
        <w:rPr>
          <w:rFonts w:asciiTheme="majorBidi" w:hAnsiTheme="majorBidi" w:cstheme="majorBidi"/>
          <w:sz w:val="24"/>
          <w:szCs w:val="24"/>
        </w:rPr>
        <w:t xml:space="preserve"> :2614-4905, P-ISSN :2614-4883.</w:t>
      </w:r>
    </w:p>
    <w:p w:rsidR="001D2308" w:rsidRPr="005F0FB4" w:rsidRDefault="001D2308" w:rsidP="001D1FF7">
      <w:pPr>
        <w:widowControl w:val="0"/>
        <w:tabs>
          <w:tab w:val="left" w:pos="1843"/>
        </w:tabs>
        <w:autoSpaceDE w:val="0"/>
        <w:autoSpaceDN w:val="0"/>
        <w:adjustRightInd w:val="0"/>
        <w:spacing w:after="0" w:line="240" w:lineRule="auto"/>
        <w:ind w:left="851" w:hanging="851"/>
        <w:jc w:val="both"/>
        <w:rPr>
          <w:rFonts w:asciiTheme="majorBidi" w:hAnsiTheme="majorBidi" w:cstheme="majorBidi"/>
          <w:iCs/>
          <w:sz w:val="24"/>
          <w:szCs w:val="24"/>
        </w:rPr>
      </w:pPr>
      <w:r w:rsidRPr="005F0FB4">
        <w:rPr>
          <w:rFonts w:asciiTheme="majorBidi" w:hAnsiTheme="majorBidi" w:cstheme="majorBidi"/>
          <w:sz w:val="24"/>
          <w:szCs w:val="24"/>
        </w:rPr>
        <w:t xml:space="preserve">Imam Subarkah, “Implementasi Penilaian Sikap Tasamuh (Toleransi)”, </w:t>
      </w:r>
      <w:r w:rsidRPr="005F0FB4">
        <w:rPr>
          <w:rFonts w:asciiTheme="majorBidi" w:hAnsiTheme="majorBidi" w:cstheme="majorBidi"/>
          <w:i/>
          <w:iCs/>
          <w:sz w:val="24"/>
          <w:szCs w:val="24"/>
        </w:rPr>
        <w:t xml:space="preserve">Journal Cakrawala IAINU, </w:t>
      </w:r>
      <w:r>
        <w:rPr>
          <w:rFonts w:asciiTheme="majorBidi" w:hAnsiTheme="majorBidi" w:cstheme="majorBidi"/>
          <w:iCs/>
          <w:sz w:val="24"/>
          <w:szCs w:val="24"/>
        </w:rPr>
        <w:t>Volume. 2 No. 1. Tahun 2018.</w:t>
      </w:r>
    </w:p>
    <w:p w:rsidR="001D2308" w:rsidRDefault="001D2308" w:rsidP="001D1FF7">
      <w:pPr>
        <w:pStyle w:val="FootnoteText"/>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Ken Widyatwati,  Prasasti Plumpungan Sebagai Ikon Batik Kota Salatiga Serta Dampaknya Bagi Peningkatan Ekonomi dan Pariwisata, “</w:t>
      </w:r>
      <w:r w:rsidRPr="005F0FB4">
        <w:rPr>
          <w:rFonts w:asciiTheme="majorBidi" w:hAnsiTheme="majorBidi" w:cstheme="majorBidi"/>
          <w:i/>
          <w:iCs/>
          <w:color w:val="000000"/>
          <w:sz w:val="24"/>
          <w:szCs w:val="24"/>
        </w:rPr>
        <w:t>Jurnal Humanika</w:t>
      </w:r>
      <w:r w:rsidRPr="005F0FB4">
        <w:rPr>
          <w:rFonts w:asciiTheme="majorBidi" w:hAnsiTheme="majorBidi" w:cstheme="majorBidi"/>
          <w:color w:val="000000"/>
          <w:sz w:val="24"/>
          <w:szCs w:val="24"/>
        </w:rPr>
        <w:t>” Vol. 21 No. 1 (2015)  Issn 1412-9418</w:t>
      </w:r>
      <w:r>
        <w:rPr>
          <w:rFonts w:asciiTheme="majorBidi" w:hAnsiTheme="majorBidi" w:cstheme="majorBidi"/>
          <w:color w:val="000000"/>
          <w:sz w:val="24"/>
          <w:szCs w:val="24"/>
        </w:rPr>
        <w:t>.</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 xml:space="preserve">M. Agus Noorbani, “Pendirian Rumah Ibadat di Kota Cirebon Pasca Pemberlakuan Peraturan Bersama Menteri Agama dan Menteri Dalam Negeri Nomor 9 dan 8 Tahun 2006”. </w:t>
      </w:r>
      <w:r w:rsidRPr="005F0FB4">
        <w:rPr>
          <w:rFonts w:asciiTheme="majorBidi" w:hAnsiTheme="majorBidi" w:cstheme="majorBidi"/>
          <w:i/>
          <w:iCs/>
          <w:color w:val="000000"/>
          <w:sz w:val="24"/>
          <w:szCs w:val="24"/>
        </w:rPr>
        <w:t>Harmoni JurnalMulti-kultural &amp; Multi Religius</w:t>
      </w:r>
      <w:r w:rsidRPr="005F0FB4">
        <w:rPr>
          <w:rFonts w:asciiTheme="majorBidi" w:hAnsiTheme="majorBidi" w:cstheme="majorBidi"/>
          <w:color w:val="000000"/>
          <w:sz w:val="24"/>
          <w:szCs w:val="24"/>
        </w:rPr>
        <w:t xml:space="preserve">. Volume 14. Desember 2015.,  </w:t>
      </w:r>
    </w:p>
    <w:p w:rsidR="001D2308" w:rsidRPr="005F0FB4" w:rsidRDefault="001D2308" w:rsidP="001D1FF7">
      <w:pPr>
        <w:pStyle w:val="FootnoteText"/>
        <w:tabs>
          <w:tab w:val="left" w:pos="1843"/>
        </w:tabs>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M. Iqbal, “Suatu Kajian Tentang Keabsahan Hukum  Surat Keputusan Bersama  Menteri Agama Nomor 3 Tahun 2008, Jaksa Agung Nomor KEP-033/A/JA/6/2008, Menteri Dalam Negeri Nomor 199 Tahun 2008  Tentang </w:t>
      </w:r>
      <w:r w:rsidRPr="005F0FB4">
        <w:rPr>
          <w:rFonts w:asciiTheme="majorBidi" w:hAnsiTheme="majorBidi" w:cstheme="majorBidi"/>
          <w:sz w:val="24"/>
          <w:szCs w:val="24"/>
        </w:rPr>
        <w:lastRenderedPageBreak/>
        <w:t xml:space="preserve">Peringatan Dan  Perintah Kepada Penganut, Anggota, dan/Atau Anggota Pengurus Jemaat Ahmadiyah Indonesia (JAI) Dan Warga Masyarakat” </w:t>
      </w:r>
      <w:r w:rsidRPr="005F0FB4">
        <w:rPr>
          <w:rFonts w:asciiTheme="majorBidi" w:hAnsiTheme="majorBidi" w:cstheme="majorBidi"/>
          <w:i/>
          <w:sz w:val="24"/>
          <w:szCs w:val="24"/>
        </w:rPr>
        <w:t xml:space="preserve">Skripsi </w:t>
      </w:r>
      <w:r w:rsidRPr="005F0FB4">
        <w:rPr>
          <w:rFonts w:asciiTheme="majorBidi" w:hAnsiTheme="majorBidi" w:cstheme="majorBidi"/>
          <w:sz w:val="24"/>
          <w:szCs w:val="24"/>
        </w:rPr>
        <w:t>Universitas Andalas, 2011.</w:t>
      </w:r>
    </w:p>
    <w:p w:rsidR="001D2308" w:rsidRPr="00272AA5" w:rsidRDefault="001D2308" w:rsidP="001D1FF7">
      <w:pPr>
        <w:autoSpaceDE w:val="0"/>
        <w:autoSpaceDN w:val="0"/>
        <w:adjustRightInd w:val="0"/>
        <w:spacing w:after="0" w:line="240" w:lineRule="auto"/>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Maulana “Mempertegas Semangat Toleransi dalam Islam”,  </w:t>
      </w:r>
      <w:r w:rsidRPr="005F0FB4">
        <w:rPr>
          <w:rFonts w:asciiTheme="majorBidi" w:hAnsiTheme="majorBidi" w:cstheme="majorBidi"/>
          <w:i/>
          <w:sz w:val="24"/>
          <w:szCs w:val="24"/>
        </w:rPr>
        <w:t xml:space="preserve">Jurnal  UIN Syarif </w:t>
      </w:r>
      <w:r w:rsidRPr="00272AA5">
        <w:rPr>
          <w:rFonts w:asciiTheme="majorBidi" w:hAnsiTheme="majorBidi" w:cstheme="majorBidi"/>
          <w:i/>
          <w:sz w:val="24"/>
          <w:szCs w:val="24"/>
        </w:rPr>
        <w:t>Hidayatullah</w:t>
      </w:r>
      <w:r w:rsidRPr="00272AA5">
        <w:rPr>
          <w:rFonts w:asciiTheme="majorBidi" w:hAnsiTheme="majorBidi" w:cstheme="majorBidi"/>
          <w:sz w:val="24"/>
          <w:szCs w:val="24"/>
        </w:rPr>
        <w:t xml:space="preserve"> Jakarta Vol. 8, No. 2, Juli – Desember 2016.</w:t>
      </w:r>
    </w:p>
    <w:p w:rsidR="001D2308" w:rsidRPr="00272AA5" w:rsidRDefault="001D2308" w:rsidP="001D1FF7">
      <w:pPr>
        <w:widowControl w:val="0"/>
        <w:tabs>
          <w:tab w:val="left" w:pos="1843"/>
        </w:tabs>
        <w:autoSpaceDE w:val="0"/>
        <w:autoSpaceDN w:val="0"/>
        <w:adjustRightInd w:val="0"/>
        <w:spacing w:after="0" w:line="240" w:lineRule="auto"/>
        <w:ind w:left="851" w:hanging="851"/>
        <w:jc w:val="both"/>
        <w:rPr>
          <w:rFonts w:asciiTheme="majorBidi" w:hAnsiTheme="majorBidi" w:cstheme="majorBidi"/>
          <w:sz w:val="24"/>
          <w:szCs w:val="24"/>
        </w:rPr>
      </w:pPr>
      <w:r w:rsidRPr="00272AA5">
        <w:rPr>
          <w:rFonts w:asciiTheme="majorBidi" w:hAnsiTheme="majorBidi" w:cstheme="majorBidi"/>
          <w:sz w:val="24"/>
          <w:szCs w:val="24"/>
        </w:rPr>
        <w:t>Mawardi,  “Pelaksanaan Pemeliharaan Kerukunan Umar Beragama Kaitannya dengan Qanun Aceh Pasal 9 Ayat 1 Tahun 2015”, Vol. 18.No1, April 2016. Universitas Islam Negeri Ar-Raniry. Banda Aceh</w:t>
      </w:r>
    </w:p>
    <w:p w:rsidR="001D2308" w:rsidRPr="00272AA5"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272AA5">
        <w:rPr>
          <w:rFonts w:asciiTheme="majorBidi" w:hAnsiTheme="majorBidi" w:cstheme="majorBidi"/>
          <w:color w:val="000000"/>
          <w:sz w:val="24"/>
          <w:szCs w:val="24"/>
        </w:rPr>
        <w:t xml:space="preserve">Muh. Anang Firdaus, </w:t>
      </w:r>
      <w:r w:rsidRPr="00272AA5">
        <w:rPr>
          <w:rFonts w:asciiTheme="majorBidi" w:hAnsiTheme="majorBidi" w:cstheme="majorBidi"/>
          <w:sz w:val="24"/>
          <w:szCs w:val="24"/>
        </w:rPr>
        <w:t>“</w:t>
      </w:r>
      <w:r w:rsidRPr="00272AA5">
        <w:rPr>
          <w:rFonts w:asciiTheme="majorBidi" w:hAnsiTheme="majorBidi" w:cstheme="majorBidi"/>
          <w:color w:val="000000"/>
          <w:sz w:val="24"/>
          <w:szCs w:val="24"/>
        </w:rPr>
        <w:t xml:space="preserve">Melacak Peran Forum Kerukunan Umat Beragama (FKUB) di Jayapura” </w:t>
      </w:r>
      <w:r w:rsidRPr="00272AA5">
        <w:rPr>
          <w:rFonts w:asciiTheme="majorBidi" w:hAnsiTheme="majorBidi" w:cstheme="majorBidi"/>
          <w:i/>
          <w:iCs/>
          <w:color w:val="000000"/>
          <w:sz w:val="24"/>
          <w:szCs w:val="24"/>
        </w:rPr>
        <w:t>Jurnal Diskursus Islam</w:t>
      </w:r>
      <w:r w:rsidRPr="00272AA5">
        <w:rPr>
          <w:rFonts w:asciiTheme="majorBidi" w:hAnsiTheme="majorBidi" w:cstheme="majorBidi"/>
          <w:color w:val="000000"/>
          <w:sz w:val="24"/>
          <w:szCs w:val="24"/>
        </w:rPr>
        <w:t xml:space="preserve">  , Volume 2 Nomor 1, April 2014.</w:t>
      </w:r>
    </w:p>
    <w:p w:rsidR="00272AA5" w:rsidRPr="00272AA5" w:rsidRDefault="00272AA5"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272AA5">
        <w:rPr>
          <w:rFonts w:asciiTheme="majorBidi" w:hAnsiTheme="majorBidi" w:cstheme="majorBidi"/>
          <w:sz w:val="24"/>
          <w:szCs w:val="24"/>
        </w:rPr>
        <w:t xml:space="preserve">Nella Sumika Putri, “Pelaksanaan Kebebasan Beragama di Indonesia External Freedom dihubungkan ijin Pembangun Rumah Ibadah”, </w:t>
      </w:r>
      <w:r w:rsidRPr="00272AA5">
        <w:rPr>
          <w:rFonts w:asciiTheme="majorBidi" w:hAnsiTheme="majorBidi" w:cstheme="majorBidi"/>
          <w:i/>
          <w:iCs/>
          <w:sz w:val="24"/>
          <w:szCs w:val="24"/>
        </w:rPr>
        <w:t>Jurnal Dinamika Hukum</w:t>
      </w:r>
      <w:r w:rsidRPr="00272AA5">
        <w:rPr>
          <w:rFonts w:asciiTheme="majorBidi" w:hAnsiTheme="majorBidi" w:cstheme="majorBidi"/>
          <w:sz w:val="24"/>
          <w:szCs w:val="24"/>
        </w:rPr>
        <w:t>, Vol 11 No. 2 Mei 2011. .</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221F1F"/>
          <w:sz w:val="24"/>
          <w:szCs w:val="24"/>
        </w:rPr>
        <w:t>Nur Ahmad, “Pesan Dakwah Dalam Menyelesaikan Konflik Pembangunan Rumah Ibadat (KasusPembangunan Rumah Ibadah Antara Islam dan Kristen Desa Payaman)”,</w:t>
      </w:r>
      <w:r w:rsidRPr="005F0FB4">
        <w:rPr>
          <w:rFonts w:asciiTheme="majorBidi" w:hAnsiTheme="majorBidi" w:cstheme="majorBidi"/>
          <w:i/>
          <w:iCs/>
          <w:color w:val="221F1F"/>
          <w:sz w:val="24"/>
          <w:szCs w:val="24"/>
        </w:rPr>
        <w:t xml:space="preserve"> Jurnal </w:t>
      </w:r>
      <w:r w:rsidRPr="005F0FB4">
        <w:rPr>
          <w:rFonts w:asciiTheme="majorBidi" w:hAnsiTheme="majorBidi" w:cstheme="majorBidi"/>
          <w:i/>
          <w:iCs/>
          <w:color w:val="000000"/>
          <w:sz w:val="24"/>
          <w:szCs w:val="24"/>
        </w:rPr>
        <w:t>Fikrah</w:t>
      </w:r>
      <w:r w:rsidRPr="005F0FB4">
        <w:rPr>
          <w:rFonts w:asciiTheme="majorBidi" w:hAnsiTheme="majorBidi" w:cstheme="majorBidi"/>
          <w:color w:val="000000"/>
          <w:sz w:val="24"/>
          <w:szCs w:val="24"/>
        </w:rPr>
        <w:t>, Volume 1, Nomor 2, Juli-Desember 2013</w:t>
      </w:r>
      <w:r>
        <w:rPr>
          <w:rFonts w:asciiTheme="majorBidi" w:hAnsiTheme="majorBidi" w:cstheme="majorBidi"/>
          <w:color w:val="000000"/>
          <w:sz w:val="24"/>
          <w:szCs w:val="24"/>
        </w:rPr>
        <w:t>.</w:t>
      </w:r>
    </w:p>
    <w:p w:rsidR="001D2308" w:rsidRPr="005F0FB4" w:rsidRDefault="001D2308" w:rsidP="00260BEE">
      <w:pPr>
        <w:widowControl w:val="0"/>
        <w:tabs>
          <w:tab w:val="left" w:pos="1843"/>
        </w:tabs>
        <w:autoSpaceDE w:val="0"/>
        <w:autoSpaceDN w:val="0"/>
        <w:adjustRightInd w:val="0"/>
        <w:spacing w:after="0" w:line="240" w:lineRule="auto"/>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Press Release Indeks Kota Toleran (IKT) Tahun 2018 SETARA Institute for Democracy and Peace, 7 Desember 2018 </w:t>
      </w:r>
    </w:p>
    <w:p w:rsidR="001D2308" w:rsidRPr="005F0FB4"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Rini Fidiyani, “Dinamika Pembangunan Rumah Ibadah Bagi Warga Minoritasdi Jawa Tengah” Makalah Ini Merupakan </w:t>
      </w:r>
      <w:r w:rsidRPr="005F0FB4">
        <w:rPr>
          <w:rFonts w:asciiTheme="majorBidi" w:hAnsiTheme="majorBidi" w:cstheme="majorBidi"/>
          <w:sz w:val="24"/>
          <w:szCs w:val="24"/>
        </w:rPr>
        <w:lastRenderedPageBreak/>
        <w:t>Makalah Hasil Penelitian Dengan Skim Hibah Penelitian Strategi Nasional Dikti Yang Dilaksanakan Pada 2015-2016, Prosiding Seminar Nasional Multi Disiplin Ilmu &amp;Call For Papersunisbank (Sendi_U) Ke-2 Tahun 2016kajian Multi Disiplin Ilmu Dalam Pengembangan Ipteks Untuk Mewujudkan Pembangunan Nasional Semesta Berencan(Pnsb) Sebagai Upaya Meningkatkan Daya Saing Global</w:t>
      </w:r>
      <w:r>
        <w:rPr>
          <w:rFonts w:asciiTheme="majorBidi" w:hAnsiTheme="majorBidi" w:cstheme="majorBidi"/>
          <w:sz w:val="24"/>
          <w:szCs w:val="24"/>
        </w:rPr>
        <w:t>.</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 xml:space="preserve">Rizal Adi Pratama M. Nur Rokhman, </w:t>
      </w:r>
      <w:r w:rsidRPr="005F0FB4">
        <w:rPr>
          <w:rFonts w:asciiTheme="majorBidi" w:hAnsiTheme="majorBidi" w:cstheme="majorBidi"/>
          <w:i/>
          <w:iCs/>
          <w:color w:val="000000"/>
          <w:sz w:val="24"/>
          <w:szCs w:val="24"/>
        </w:rPr>
        <w:t>Islamisasi Sunan Pandanaran di Bayat, Klaten, Jawa Tengah Abad XV, “</w:t>
      </w:r>
      <w:r w:rsidRPr="005F0FB4">
        <w:rPr>
          <w:rFonts w:asciiTheme="majorBidi" w:hAnsiTheme="majorBidi" w:cstheme="majorBidi"/>
          <w:color w:val="000000"/>
          <w:sz w:val="24"/>
          <w:szCs w:val="24"/>
        </w:rPr>
        <w:t xml:space="preserve">Jurnal Universitas Negeri Yogyakarta”, </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color w:val="000000"/>
          <w:sz w:val="24"/>
          <w:szCs w:val="24"/>
        </w:rPr>
      </w:pPr>
      <w:r w:rsidRPr="005F0FB4">
        <w:rPr>
          <w:rFonts w:asciiTheme="majorBidi" w:hAnsiTheme="majorBidi" w:cstheme="majorBidi"/>
          <w:color w:val="000000"/>
          <w:sz w:val="24"/>
          <w:szCs w:val="24"/>
        </w:rPr>
        <w:t xml:space="preserve">Robi’atul Maulidah, “Toleransi Umat Muslim terhadap Keberadaan Gereja Pantekosta di Surabaya” Religio: </w:t>
      </w:r>
      <w:r w:rsidRPr="005F0FB4">
        <w:rPr>
          <w:rFonts w:asciiTheme="majorBidi" w:hAnsiTheme="majorBidi" w:cstheme="majorBidi"/>
          <w:i/>
          <w:iCs/>
          <w:color w:val="000000"/>
          <w:sz w:val="24"/>
          <w:szCs w:val="24"/>
        </w:rPr>
        <w:t>Jurnal Studi Agama-Agama,</w:t>
      </w:r>
      <w:r w:rsidRPr="005F0FB4">
        <w:rPr>
          <w:rFonts w:asciiTheme="majorBidi" w:hAnsiTheme="majorBidi" w:cstheme="majorBidi"/>
          <w:color w:val="000000"/>
          <w:sz w:val="24"/>
          <w:szCs w:val="24"/>
        </w:rPr>
        <w:t xml:space="preserve">   Volume 4, Nomor 2, September 2014</w:t>
      </w:r>
      <w:r>
        <w:rPr>
          <w:rFonts w:asciiTheme="majorBidi" w:hAnsiTheme="majorBidi" w:cstheme="majorBidi"/>
          <w:color w:val="000000"/>
          <w:sz w:val="24"/>
          <w:szCs w:val="24"/>
        </w:rPr>
        <w:t>.</w:t>
      </w:r>
    </w:p>
    <w:p w:rsidR="001D2308" w:rsidRPr="005F0FB4" w:rsidRDefault="001D2308" w:rsidP="001D1FF7">
      <w:pPr>
        <w:spacing w:after="0" w:line="240" w:lineRule="auto"/>
        <w:ind w:left="851" w:hanging="851"/>
        <w:jc w:val="both"/>
        <w:rPr>
          <w:rFonts w:asciiTheme="majorBidi" w:hAnsiTheme="majorBidi" w:cstheme="majorBidi"/>
          <w:i/>
          <w:sz w:val="24"/>
          <w:szCs w:val="24"/>
        </w:rPr>
      </w:pPr>
      <w:proofErr w:type="spellStart"/>
      <w:r w:rsidRPr="005F0FB4">
        <w:rPr>
          <w:rFonts w:asciiTheme="majorBidi" w:hAnsiTheme="majorBidi" w:cstheme="majorBidi"/>
          <w:iCs/>
          <w:sz w:val="24"/>
          <w:szCs w:val="24"/>
          <w:lang w:val="en-US"/>
        </w:rPr>
        <w:t>SetaraInsitute</w:t>
      </w:r>
      <w:proofErr w:type="spellEnd"/>
      <w:r w:rsidRPr="005F0FB4">
        <w:rPr>
          <w:rFonts w:asciiTheme="majorBidi" w:hAnsiTheme="majorBidi" w:cstheme="majorBidi"/>
          <w:iCs/>
          <w:sz w:val="24"/>
          <w:szCs w:val="24"/>
          <w:lang w:val="en-US"/>
        </w:rPr>
        <w:t xml:space="preserve"> Dan Unit </w:t>
      </w:r>
      <w:proofErr w:type="spellStart"/>
      <w:r w:rsidRPr="005F0FB4">
        <w:rPr>
          <w:rFonts w:asciiTheme="majorBidi" w:hAnsiTheme="majorBidi" w:cstheme="majorBidi"/>
          <w:iCs/>
          <w:sz w:val="24"/>
          <w:szCs w:val="24"/>
          <w:lang w:val="en-US"/>
        </w:rPr>
        <w:t>KerjaPresiden-PembinaanIdeologi</w:t>
      </w:r>
      <w:proofErr w:type="spellEnd"/>
      <w:r w:rsidRPr="005F0FB4">
        <w:rPr>
          <w:rFonts w:asciiTheme="majorBidi" w:hAnsiTheme="majorBidi" w:cstheme="majorBidi"/>
          <w:iCs/>
          <w:sz w:val="24"/>
          <w:szCs w:val="24"/>
          <w:lang w:val="en-US"/>
        </w:rPr>
        <w:t xml:space="preserve"> </w:t>
      </w:r>
      <w:proofErr w:type="spellStart"/>
      <w:r w:rsidRPr="005F0FB4">
        <w:rPr>
          <w:rFonts w:asciiTheme="majorBidi" w:hAnsiTheme="majorBidi" w:cstheme="majorBidi"/>
          <w:iCs/>
          <w:sz w:val="24"/>
          <w:szCs w:val="24"/>
          <w:lang w:val="en-US"/>
        </w:rPr>
        <w:t>Pancasila</w:t>
      </w:r>
      <w:proofErr w:type="spellEnd"/>
      <w:proofErr w:type="gramStart"/>
      <w:r w:rsidRPr="005F0FB4">
        <w:rPr>
          <w:rFonts w:asciiTheme="majorBidi" w:hAnsiTheme="majorBidi" w:cstheme="majorBidi"/>
          <w:iCs/>
          <w:sz w:val="24"/>
          <w:szCs w:val="24"/>
        </w:rPr>
        <w:t>,</w:t>
      </w:r>
      <w:proofErr w:type="spellStart"/>
      <w:r w:rsidRPr="005F0FB4">
        <w:rPr>
          <w:rFonts w:asciiTheme="majorBidi" w:hAnsiTheme="majorBidi" w:cstheme="majorBidi"/>
          <w:i/>
          <w:iCs/>
          <w:sz w:val="24"/>
          <w:szCs w:val="24"/>
          <w:lang w:val="en-US"/>
        </w:rPr>
        <w:t>RingkasanEksekutif</w:t>
      </w:r>
      <w:proofErr w:type="spellEnd"/>
      <w:proofErr w:type="gramEnd"/>
      <w:r w:rsidRPr="005F0FB4">
        <w:rPr>
          <w:rFonts w:asciiTheme="majorBidi" w:hAnsiTheme="majorBidi" w:cstheme="majorBidi"/>
          <w:i/>
          <w:iCs/>
          <w:sz w:val="24"/>
          <w:szCs w:val="24"/>
        </w:rPr>
        <w:t xml:space="preserve">  Indeks Kota Toleran (Ikt)</w:t>
      </w:r>
      <w:proofErr w:type="spellStart"/>
      <w:r w:rsidRPr="005F0FB4">
        <w:rPr>
          <w:rFonts w:asciiTheme="majorBidi" w:hAnsiTheme="majorBidi" w:cstheme="majorBidi"/>
          <w:i/>
          <w:iCs/>
          <w:sz w:val="24"/>
          <w:szCs w:val="24"/>
          <w:lang w:val="en-US"/>
        </w:rPr>
        <w:t>Tahun</w:t>
      </w:r>
      <w:proofErr w:type="spellEnd"/>
      <w:r w:rsidRPr="005F0FB4">
        <w:rPr>
          <w:rFonts w:asciiTheme="majorBidi" w:hAnsiTheme="majorBidi" w:cstheme="majorBidi"/>
          <w:i/>
          <w:iCs/>
          <w:sz w:val="24"/>
          <w:szCs w:val="24"/>
        </w:rPr>
        <w:t>201</w:t>
      </w:r>
      <w:r w:rsidRPr="005F0FB4">
        <w:rPr>
          <w:rFonts w:asciiTheme="majorBidi" w:hAnsiTheme="majorBidi" w:cstheme="majorBidi"/>
          <w:i/>
          <w:iCs/>
          <w:sz w:val="24"/>
          <w:szCs w:val="24"/>
          <w:lang w:val="en-US"/>
        </w:rPr>
        <w:t>7</w:t>
      </w:r>
      <w:r w:rsidRPr="005F0FB4">
        <w:rPr>
          <w:rFonts w:asciiTheme="majorBidi" w:hAnsiTheme="majorBidi" w:cstheme="majorBidi"/>
          <w:sz w:val="24"/>
          <w:szCs w:val="24"/>
        </w:rPr>
        <w:t xml:space="preserve">, </w:t>
      </w:r>
      <w:r w:rsidRPr="005F0FB4">
        <w:rPr>
          <w:rFonts w:asciiTheme="majorBidi" w:hAnsiTheme="majorBidi" w:cstheme="majorBidi"/>
          <w:sz w:val="24"/>
          <w:szCs w:val="24"/>
          <w:lang w:val="en-US"/>
        </w:rPr>
        <w:t>Jakarta, 16 November 2017</w:t>
      </w:r>
    </w:p>
    <w:p w:rsidR="001D2308" w:rsidRPr="005F0FB4" w:rsidRDefault="001D2308" w:rsidP="001D1FF7">
      <w:pPr>
        <w:pStyle w:val="FootnoteText"/>
        <w:ind w:left="851" w:hanging="851"/>
        <w:jc w:val="both"/>
        <w:rPr>
          <w:rFonts w:asciiTheme="majorBidi" w:hAnsiTheme="majorBidi" w:cstheme="majorBidi"/>
          <w:sz w:val="24"/>
          <w:szCs w:val="24"/>
        </w:rPr>
      </w:pPr>
      <w:proofErr w:type="spellStart"/>
      <w:r w:rsidRPr="005F0FB4">
        <w:rPr>
          <w:rFonts w:asciiTheme="majorBidi" w:hAnsiTheme="majorBidi" w:cstheme="majorBidi"/>
          <w:iCs/>
          <w:sz w:val="24"/>
          <w:szCs w:val="24"/>
          <w:lang w:val="en-US"/>
        </w:rPr>
        <w:t>SetaraInsitute</w:t>
      </w:r>
      <w:proofErr w:type="spellEnd"/>
      <w:r w:rsidRPr="005F0FB4">
        <w:rPr>
          <w:rFonts w:asciiTheme="majorBidi" w:hAnsiTheme="majorBidi" w:cstheme="majorBidi"/>
          <w:iCs/>
          <w:sz w:val="24"/>
          <w:szCs w:val="24"/>
          <w:lang w:val="en-US"/>
        </w:rPr>
        <w:t xml:space="preserve"> Dan Unit </w:t>
      </w:r>
      <w:proofErr w:type="spellStart"/>
      <w:r w:rsidRPr="005F0FB4">
        <w:rPr>
          <w:rFonts w:asciiTheme="majorBidi" w:hAnsiTheme="majorBidi" w:cstheme="majorBidi"/>
          <w:iCs/>
          <w:sz w:val="24"/>
          <w:szCs w:val="24"/>
          <w:lang w:val="en-US"/>
        </w:rPr>
        <w:t>KerjaPresiden-PembinaanIdeologi</w:t>
      </w:r>
      <w:proofErr w:type="spellEnd"/>
      <w:r w:rsidRPr="005F0FB4">
        <w:rPr>
          <w:rFonts w:asciiTheme="majorBidi" w:hAnsiTheme="majorBidi" w:cstheme="majorBidi"/>
          <w:iCs/>
          <w:sz w:val="24"/>
          <w:szCs w:val="24"/>
          <w:lang w:val="en-US"/>
        </w:rPr>
        <w:t xml:space="preserve"> </w:t>
      </w:r>
      <w:proofErr w:type="spellStart"/>
      <w:r w:rsidRPr="005F0FB4">
        <w:rPr>
          <w:rFonts w:asciiTheme="majorBidi" w:hAnsiTheme="majorBidi" w:cstheme="majorBidi"/>
          <w:iCs/>
          <w:sz w:val="24"/>
          <w:szCs w:val="24"/>
          <w:lang w:val="en-US"/>
        </w:rPr>
        <w:t>Pancasila</w:t>
      </w:r>
      <w:proofErr w:type="spellEnd"/>
      <w:proofErr w:type="gramStart"/>
      <w:r w:rsidRPr="005F0FB4">
        <w:rPr>
          <w:rFonts w:asciiTheme="majorBidi" w:hAnsiTheme="majorBidi" w:cstheme="majorBidi"/>
          <w:iCs/>
          <w:sz w:val="24"/>
          <w:szCs w:val="24"/>
        </w:rPr>
        <w:t>,</w:t>
      </w:r>
      <w:proofErr w:type="spellStart"/>
      <w:r w:rsidRPr="005F0FB4">
        <w:rPr>
          <w:rFonts w:asciiTheme="majorBidi" w:hAnsiTheme="majorBidi" w:cstheme="majorBidi"/>
          <w:i/>
          <w:iCs/>
          <w:sz w:val="24"/>
          <w:szCs w:val="24"/>
          <w:lang w:val="en-US"/>
        </w:rPr>
        <w:t>RingkasanEksekutif</w:t>
      </w:r>
      <w:proofErr w:type="spellEnd"/>
      <w:proofErr w:type="gramEnd"/>
      <w:r w:rsidRPr="005F0FB4">
        <w:rPr>
          <w:rFonts w:asciiTheme="majorBidi" w:hAnsiTheme="majorBidi" w:cstheme="majorBidi"/>
          <w:i/>
          <w:iCs/>
          <w:sz w:val="24"/>
          <w:szCs w:val="24"/>
        </w:rPr>
        <w:t xml:space="preserve">  Indeks Kota Toleran (Ikt)</w:t>
      </w:r>
      <w:proofErr w:type="spellStart"/>
      <w:r w:rsidRPr="005F0FB4">
        <w:rPr>
          <w:rFonts w:asciiTheme="majorBidi" w:hAnsiTheme="majorBidi" w:cstheme="majorBidi"/>
          <w:i/>
          <w:iCs/>
          <w:sz w:val="24"/>
          <w:szCs w:val="24"/>
          <w:lang w:val="en-US"/>
        </w:rPr>
        <w:t>Tahun</w:t>
      </w:r>
      <w:proofErr w:type="spellEnd"/>
      <w:r w:rsidRPr="005F0FB4">
        <w:rPr>
          <w:rFonts w:asciiTheme="majorBidi" w:hAnsiTheme="majorBidi" w:cstheme="majorBidi"/>
          <w:i/>
          <w:iCs/>
          <w:sz w:val="24"/>
          <w:szCs w:val="24"/>
        </w:rPr>
        <w:t>201</w:t>
      </w:r>
      <w:r w:rsidRPr="005F0FB4">
        <w:rPr>
          <w:rFonts w:asciiTheme="majorBidi" w:hAnsiTheme="majorBidi" w:cstheme="majorBidi"/>
          <w:i/>
          <w:iCs/>
          <w:sz w:val="24"/>
          <w:szCs w:val="24"/>
          <w:lang w:val="en-US"/>
        </w:rPr>
        <w:t>7</w:t>
      </w:r>
      <w:r w:rsidRPr="005F0FB4">
        <w:rPr>
          <w:rFonts w:asciiTheme="majorBidi" w:hAnsiTheme="majorBidi" w:cstheme="majorBidi"/>
          <w:sz w:val="24"/>
          <w:szCs w:val="24"/>
        </w:rPr>
        <w:t xml:space="preserve">, </w:t>
      </w:r>
      <w:r w:rsidRPr="005F0FB4">
        <w:rPr>
          <w:rFonts w:asciiTheme="majorBidi" w:hAnsiTheme="majorBidi" w:cstheme="majorBidi"/>
          <w:sz w:val="24"/>
          <w:szCs w:val="24"/>
          <w:lang w:val="en-US"/>
        </w:rPr>
        <w:t>Jakarta, 16 November 2017</w:t>
      </w:r>
    </w:p>
    <w:p w:rsidR="001D2308" w:rsidRDefault="001D2308" w:rsidP="001D1FF7">
      <w:pPr>
        <w:autoSpaceDE w:val="0"/>
        <w:autoSpaceDN w:val="0"/>
        <w:adjustRightInd w:val="0"/>
        <w:spacing w:after="0" w:line="240" w:lineRule="auto"/>
        <w:ind w:left="851" w:hanging="851"/>
        <w:jc w:val="both"/>
        <w:rPr>
          <w:rFonts w:asciiTheme="majorBidi" w:hAnsiTheme="majorBidi" w:cstheme="majorBidi"/>
          <w:color w:val="231F20"/>
          <w:sz w:val="24"/>
          <w:szCs w:val="24"/>
        </w:rPr>
      </w:pPr>
      <w:r w:rsidRPr="005F0FB4">
        <w:rPr>
          <w:rFonts w:asciiTheme="majorBidi" w:hAnsiTheme="majorBidi" w:cstheme="majorBidi"/>
          <w:i/>
          <w:iCs/>
          <w:color w:val="231F20"/>
          <w:sz w:val="24"/>
          <w:szCs w:val="24"/>
        </w:rPr>
        <w:t>Suara Merdeka</w:t>
      </w:r>
      <w:r w:rsidRPr="005F0FB4">
        <w:rPr>
          <w:rFonts w:asciiTheme="majorBidi" w:hAnsiTheme="majorBidi" w:cstheme="majorBidi"/>
          <w:color w:val="231F20"/>
          <w:sz w:val="24"/>
          <w:szCs w:val="24"/>
        </w:rPr>
        <w:t xml:space="preserve">, 23 Maret 2006, “Menag: Sudah Tidak Multitafsir”. Kesulitan umat Muslim dalam mendirikan rumah ibadah di NTT dapat ditengok dari kasus penolakan pembangunan Masjid Nur Musofir di Keluarahan Batuplat, Kecamatan Alak, Kota Kupang. Warga menolak </w:t>
      </w:r>
      <w:r w:rsidRPr="005F0FB4">
        <w:rPr>
          <w:rFonts w:asciiTheme="majorBidi" w:hAnsiTheme="majorBidi" w:cstheme="majorBidi"/>
          <w:color w:val="231F20"/>
          <w:sz w:val="24"/>
          <w:szCs w:val="24"/>
        </w:rPr>
        <w:lastRenderedPageBreak/>
        <w:t xml:space="preserve">karena menurut mereka dokumen perizinan pembangunan masjid tersebut dimanipulasi. </w:t>
      </w:r>
      <w:r w:rsidRPr="005F0FB4">
        <w:rPr>
          <w:rFonts w:asciiTheme="majorBidi" w:hAnsiTheme="majorBidi" w:cstheme="majorBidi"/>
          <w:i/>
          <w:iCs/>
          <w:color w:val="231F20"/>
          <w:sz w:val="24"/>
          <w:szCs w:val="24"/>
        </w:rPr>
        <w:t>Tempointeraktif.com</w:t>
      </w:r>
      <w:r w:rsidRPr="005F0FB4">
        <w:rPr>
          <w:rFonts w:asciiTheme="majorBidi" w:hAnsiTheme="majorBidi" w:cstheme="majorBidi"/>
          <w:color w:val="231F20"/>
          <w:sz w:val="24"/>
          <w:szCs w:val="24"/>
        </w:rPr>
        <w:t>, “Wali Kota Kupang Hentikan Pembangunan Masjid”. http://www. tempo. co/hg/nusa_lainnya/2011/ 08/10/brk,20110810-351032,id.html. Diakses pada 10 Agustus 2011.</w:t>
      </w:r>
    </w:p>
    <w:p w:rsidR="001D2308" w:rsidRPr="001D2308" w:rsidRDefault="001D2308" w:rsidP="001D1FF7">
      <w:pPr>
        <w:autoSpaceDE w:val="0"/>
        <w:autoSpaceDN w:val="0"/>
        <w:adjustRightInd w:val="0"/>
        <w:spacing w:after="0" w:line="240" w:lineRule="auto"/>
        <w:ind w:left="851" w:hanging="851"/>
        <w:jc w:val="both"/>
        <w:rPr>
          <w:rFonts w:asciiTheme="majorBidi" w:hAnsiTheme="majorBidi" w:cstheme="majorBidi"/>
          <w:color w:val="231F20"/>
          <w:sz w:val="24"/>
          <w:szCs w:val="24"/>
        </w:rPr>
      </w:pPr>
      <w:r w:rsidRPr="005F0FB4">
        <w:rPr>
          <w:rFonts w:asciiTheme="majorBidi" w:hAnsiTheme="majorBidi" w:cstheme="majorBidi"/>
          <w:color w:val="231F20"/>
          <w:sz w:val="24"/>
          <w:szCs w:val="24"/>
        </w:rPr>
        <w:t xml:space="preserve">Suhadi Cholil, “Rumitnya Perizinan Rumah Ibadah”, </w:t>
      </w:r>
      <w:r w:rsidRPr="005F0FB4">
        <w:rPr>
          <w:rFonts w:asciiTheme="majorBidi" w:hAnsiTheme="majorBidi" w:cstheme="majorBidi"/>
          <w:i/>
          <w:iCs/>
          <w:color w:val="231F20"/>
          <w:sz w:val="24"/>
          <w:szCs w:val="24"/>
        </w:rPr>
        <w:t xml:space="preserve">Suara Pembaruan, </w:t>
      </w:r>
      <w:r w:rsidRPr="005F0FB4">
        <w:rPr>
          <w:rFonts w:asciiTheme="majorBidi" w:hAnsiTheme="majorBidi" w:cstheme="majorBidi"/>
          <w:color w:val="231F20"/>
          <w:sz w:val="24"/>
          <w:szCs w:val="24"/>
        </w:rPr>
        <w:t>31 Januari 2009</w:t>
      </w:r>
    </w:p>
    <w:p w:rsidR="001D2308" w:rsidRPr="005F0FB4" w:rsidRDefault="001D2308" w:rsidP="001D1FF7">
      <w:pPr>
        <w:tabs>
          <w:tab w:val="left" w:pos="1843"/>
        </w:tabs>
        <w:spacing w:line="240" w:lineRule="auto"/>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Suherman Toha,</w:t>
      </w:r>
      <w:r w:rsidRPr="005F0FB4">
        <w:rPr>
          <w:rFonts w:asciiTheme="majorBidi" w:hAnsiTheme="majorBidi" w:cstheme="majorBidi"/>
          <w:i/>
          <w:sz w:val="24"/>
          <w:szCs w:val="24"/>
        </w:rPr>
        <w:t xml:space="preserve"> Eksistensi Surat Keputusan Bersama dalam Penyelesaian Konflik Antar dan Intern Agama” </w:t>
      </w:r>
      <w:r w:rsidRPr="005F0FB4">
        <w:rPr>
          <w:rFonts w:asciiTheme="majorBidi" w:hAnsiTheme="majorBidi" w:cstheme="majorBidi"/>
          <w:sz w:val="24"/>
          <w:szCs w:val="24"/>
        </w:rPr>
        <w:t>Badan Pembinaan Hukum Nasional Kementerian Hukum dan HAM, 2011.</w:t>
      </w:r>
    </w:p>
    <w:p w:rsidR="001D2308" w:rsidRPr="005F0FB4" w:rsidRDefault="001D2308" w:rsidP="001D1FF7">
      <w:pPr>
        <w:autoSpaceDE w:val="0"/>
        <w:autoSpaceDN w:val="0"/>
        <w:adjustRightInd w:val="0"/>
        <w:spacing w:after="0" w:line="240" w:lineRule="auto"/>
        <w:ind w:left="851" w:hanging="851"/>
        <w:jc w:val="both"/>
        <w:rPr>
          <w:rFonts w:asciiTheme="majorBidi" w:hAnsiTheme="majorBidi" w:cstheme="majorBidi"/>
          <w:i/>
          <w:iCs/>
          <w:color w:val="000000"/>
          <w:sz w:val="24"/>
          <w:szCs w:val="24"/>
        </w:rPr>
      </w:pPr>
      <w:r w:rsidRPr="005F0FB4">
        <w:rPr>
          <w:rFonts w:asciiTheme="majorBidi" w:hAnsiTheme="majorBidi" w:cstheme="majorBidi"/>
          <w:color w:val="000000"/>
          <w:sz w:val="24"/>
          <w:szCs w:val="24"/>
        </w:rPr>
        <w:t xml:space="preserve">Sulaiman, “Problematika Pendirian Rumah Ibadat di Pati, Jawa Tengah”, </w:t>
      </w:r>
      <w:r w:rsidRPr="005F0FB4">
        <w:rPr>
          <w:rFonts w:asciiTheme="majorBidi" w:hAnsiTheme="majorBidi" w:cstheme="majorBidi"/>
          <w:i/>
          <w:iCs/>
          <w:color w:val="000000"/>
          <w:sz w:val="24"/>
          <w:szCs w:val="24"/>
        </w:rPr>
        <w:t>Analisa Journal of Social Science and Religion</w:t>
      </w:r>
      <w:r w:rsidRPr="005F0FB4">
        <w:rPr>
          <w:rFonts w:asciiTheme="majorBidi" w:hAnsiTheme="majorBidi" w:cstheme="majorBidi"/>
          <w:color w:val="000000"/>
          <w:sz w:val="24"/>
          <w:szCs w:val="24"/>
        </w:rPr>
        <w:t>, Volume 22, Nomor 02, Desember 2015</w:t>
      </w:r>
      <w:r>
        <w:rPr>
          <w:rFonts w:asciiTheme="majorBidi" w:hAnsiTheme="majorBidi" w:cstheme="majorBidi"/>
          <w:color w:val="000000"/>
          <w:sz w:val="24"/>
          <w:szCs w:val="24"/>
        </w:rPr>
        <w:t>.</w:t>
      </w:r>
    </w:p>
    <w:p w:rsidR="001D2308" w:rsidRPr="005F0FB4" w:rsidRDefault="001D2308" w:rsidP="001D1FF7">
      <w:pPr>
        <w:pStyle w:val="FootnoteText"/>
        <w:tabs>
          <w:tab w:val="left" w:pos="1843"/>
        </w:tabs>
        <w:ind w:left="851" w:hanging="851"/>
        <w:contextualSpacing/>
        <w:jc w:val="both"/>
        <w:rPr>
          <w:rFonts w:asciiTheme="majorBidi" w:hAnsiTheme="majorBidi" w:cstheme="majorBidi"/>
          <w:sz w:val="24"/>
          <w:szCs w:val="24"/>
        </w:rPr>
      </w:pPr>
      <w:r w:rsidRPr="005F0FB4">
        <w:rPr>
          <w:rFonts w:asciiTheme="majorBidi" w:hAnsiTheme="majorBidi" w:cstheme="majorBidi"/>
          <w:sz w:val="24"/>
          <w:szCs w:val="24"/>
        </w:rPr>
        <w:t xml:space="preserve">Surya A. Jamrah, “Toleransi Antar Umat Beragama: Perspektif Islam”  </w:t>
      </w:r>
      <w:r w:rsidRPr="005F0FB4">
        <w:rPr>
          <w:rFonts w:asciiTheme="majorBidi" w:hAnsiTheme="majorBidi" w:cstheme="majorBidi"/>
          <w:i/>
          <w:sz w:val="24"/>
          <w:szCs w:val="24"/>
        </w:rPr>
        <w:t xml:space="preserve">Jurnal Ushuluddin </w:t>
      </w:r>
      <w:r w:rsidRPr="005F0FB4">
        <w:rPr>
          <w:rFonts w:asciiTheme="majorBidi" w:hAnsiTheme="majorBidi" w:cstheme="majorBidi"/>
          <w:sz w:val="24"/>
          <w:szCs w:val="24"/>
        </w:rPr>
        <w:t>Fakultas Ushuluddin UIN Suska Riau Vol. 23 No. 2, Juli-Desember 2015.</w:t>
      </w:r>
    </w:p>
    <w:p w:rsidR="001D2308" w:rsidRDefault="001D2308" w:rsidP="001D1FF7">
      <w:pPr>
        <w:pStyle w:val="FootnoteText"/>
        <w:ind w:left="851" w:hanging="851"/>
        <w:jc w:val="both"/>
        <w:rPr>
          <w:rFonts w:asciiTheme="majorBidi" w:hAnsiTheme="majorBidi" w:cstheme="majorBidi"/>
          <w:sz w:val="24"/>
          <w:szCs w:val="24"/>
        </w:rPr>
      </w:pPr>
      <w:r w:rsidRPr="005F0FB4">
        <w:rPr>
          <w:rFonts w:asciiTheme="majorBidi" w:hAnsiTheme="majorBidi" w:cstheme="majorBidi"/>
          <w:sz w:val="24"/>
          <w:szCs w:val="24"/>
        </w:rPr>
        <w:t xml:space="preserve">Syahril, “Peranan Forum Kerukunan Umat Beragama dalam Membina Kerukunan Umat Beragama di Kota Bengkulu”, </w:t>
      </w:r>
      <w:r w:rsidRPr="005F0FB4">
        <w:rPr>
          <w:rFonts w:asciiTheme="majorBidi" w:hAnsiTheme="majorBidi" w:cstheme="majorBidi"/>
          <w:i/>
          <w:iCs/>
          <w:sz w:val="24"/>
          <w:szCs w:val="24"/>
        </w:rPr>
        <w:t>Jurnal Manthiq,</w:t>
      </w:r>
      <w:r w:rsidRPr="005F0FB4">
        <w:rPr>
          <w:rFonts w:asciiTheme="majorBidi" w:hAnsiTheme="majorBidi" w:cstheme="majorBidi"/>
          <w:sz w:val="24"/>
          <w:szCs w:val="24"/>
        </w:rPr>
        <w:t xml:space="preserve"> Vol. 2, No. 1, Mei </w:t>
      </w:r>
      <w:r>
        <w:rPr>
          <w:rFonts w:asciiTheme="majorBidi" w:hAnsiTheme="majorBidi" w:cstheme="majorBidi"/>
          <w:sz w:val="24"/>
          <w:szCs w:val="24"/>
        </w:rPr>
        <w:t>2017.</w:t>
      </w:r>
    </w:p>
    <w:p w:rsidR="001D2308" w:rsidRPr="00B73DCD" w:rsidRDefault="001D2308" w:rsidP="001D1FF7">
      <w:pPr>
        <w:autoSpaceDE w:val="0"/>
        <w:autoSpaceDN w:val="0"/>
        <w:adjustRightInd w:val="0"/>
        <w:spacing w:after="0" w:line="240" w:lineRule="auto"/>
        <w:ind w:left="851" w:hanging="851"/>
        <w:jc w:val="both"/>
        <w:rPr>
          <w:rFonts w:asciiTheme="majorBidi" w:hAnsiTheme="majorBidi" w:cstheme="majorBidi"/>
          <w:i/>
          <w:iCs/>
          <w:color w:val="000000"/>
          <w:sz w:val="24"/>
          <w:szCs w:val="24"/>
        </w:rPr>
      </w:pPr>
      <w:r w:rsidRPr="00B73DCD">
        <w:rPr>
          <w:rFonts w:asciiTheme="majorBidi" w:hAnsiTheme="majorBidi" w:cstheme="majorBidi"/>
          <w:sz w:val="24"/>
          <w:szCs w:val="24"/>
        </w:rPr>
        <w:t>Wawancara denga Ketua FKUB Kota Salatiga Drs. Noor Rofiq, tgl 1 Januari 2020.</w:t>
      </w:r>
    </w:p>
    <w:p w:rsidR="001D2308" w:rsidRPr="00B73DCD" w:rsidRDefault="001D2308" w:rsidP="001D1FF7">
      <w:pPr>
        <w:widowControl w:val="0"/>
        <w:tabs>
          <w:tab w:val="left" w:pos="1843"/>
        </w:tabs>
        <w:autoSpaceDE w:val="0"/>
        <w:autoSpaceDN w:val="0"/>
        <w:adjustRightInd w:val="0"/>
        <w:spacing w:after="0" w:line="240" w:lineRule="auto"/>
        <w:jc w:val="both"/>
        <w:rPr>
          <w:rFonts w:asciiTheme="majorBidi" w:hAnsiTheme="majorBidi" w:cstheme="majorBidi"/>
          <w:sz w:val="24"/>
          <w:szCs w:val="24"/>
        </w:rPr>
      </w:pPr>
    </w:p>
    <w:p w:rsidR="001D2308" w:rsidRPr="00B73DCD" w:rsidRDefault="001D2308" w:rsidP="001D1FF7">
      <w:pPr>
        <w:widowControl w:val="0"/>
        <w:tabs>
          <w:tab w:val="left" w:pos="1843"/>
        </w:tabs>
        <w:autoSpaceDE w:val="0"/>
        <w:autoSpaceDN w:val="0"/>
        <w:adjustRightInd w:val="0"/>
        <w:spacing w:after="0" w:line="240" w:lineRule="auto"/>
        <w:contextualSpacing/>
        <w:jc w:val="both"/>
        <w:rPr>
          <w:rFonts w:asciiTheme="majorBidi" w:hAnsiTheme="majorBidi" w:cstheme="majorBidi"/>
          <w:sz w:val="24"/>
          <w:szCs w:val="24"/>
        </w:rPr>
      </w:pPr>
    </w:p>
    <w:p w:rsidR="001D2308" w:rsidRPr="00B73DCD" w:rsidRDefault="001D2308" w:rsidP="001D1FF7">
      <w:pPr>
        <w:pStyle w:val="FootnoteText"/>
        <w:jc w:val="both"/>
        <w:rPr>
          <w:rFonts w:asciiTheme="majorBidi" w:hAnsiTheme="majorBidi" w:cstheme="majorBidi"/>
          <w:sz w:val="24"/>
          <w:szCs w:val="24"/>
        </w:rPr>
      </w:pPr>
      <w:r w:rsidRPr="00B73DCD">
        <w:rPr>
          <w:rFonts w:asciiTheme="majorBidi" w:hAnsiTheme="majorBidi" w:cstheme="majorBidi"/>
          <w:color w:val="000000"/>
          <w:sz w:val="24"/>
          <w:szCs w:val="24"/>
        </w:rPr>
        <w:t xml:space="preserve">Undang-Undang Dasar 1945. </w:t>
      </w:r>
    </w:p>
    <w:p w:rsidR="001D2308" w:rsidRPr="00B73DCD" w:rsidRDefault="001D2308" w:rsidP="001D1FF7">
      <w:pPr>
        <w:autoSpaceDE w:val="0"/>
        <w:autoSpaceDN w:val="0"/>
        <w:adjustRightInd w:val="0"/>
        <w:spacing w:after="0" w:line="240" w:lineRule="auto"/>
        <w:ind w:left="851" w:hanging="851"/>
        <w:jc w:val="both"/>
        <w:rPr>
          <w:rFonts w:asciiTheme="majorBidi" w:hAnsiTheme="majorBidi" w:cstheme="majorBidi"/>
          <w:sz w:val="24"/>
          <w:szCs w:val="24"/>
        </w:rPr>
      </w:pPr>
      <w:r w:rsidRPr="00B73DCD">
        <w:rPr>
          <w:rFonts w:asciiTheme="majorBidi" w:hAnsiTheme="majorBidi" w:cstheme="majorBidi"/>
          <w:sz w:val="24"/>
          <w:szCs w:val="24"/>
        </w:rPr>
        <w:t xml:space="preserve">Peraturan bersama menteri (PBM) Agama dan Menteri Dalam </w:t>
      </w:r>
      <w:r w:rsidRPr="00B73DCD">
        <w:rPr>
          <w:rFonts w:asciiTheme="majorBidi" w:hAnsiTheme="majorBidi" w:cstheme="majorBidi"/>
          <w:sz w:val="24"/>
          <w:szCs w:val="24"/>
        </w:rPr>
        <w:lastRenderedPageBreak/>
        <w:t>Negeri Nomor 9 dan Nomor 8 Tahun 2006 tentang Pedoman Pelaksanaan Tugas Kepala Daerah/Wakil Kepala Daerah dalam memelihara Kerukunan Umat Beragama, Pemberdayaan Forum Kerukunan Umat Beragama dan pendirian Rumah Ibadat</w:t>
      </w:r>
    </w:p>
    <w:p w:rsidR="001D2308" w:rsidRDefault="001D2308" w:rsidP="001D1FF7">
      <w:pPr>
        <w:pStyle w:val="FootnoteText"/>
        <w:jc w:val="both"/>
        <w:rPr>
          <w:rFonts w:asciiTheme="majorBidi" w:hAnsiTheme="majorBidi" w:cstheme="majorBidi"/>
          <w:sz w:val="24"/>
          <w:szCs w:val="24"/>
        </w:rPr>
      </w:pPr>
      <w:r w:rsidRPr="00B73DCD">
        <w:rPr>
          <w:rFonts w:asciiTheme="majorBidi" w:hAnsiTheme="majorBidi" w:cstheme="majorBidi"/>
          <w:sz w:val="24"/>
          <w:szCs w:val="24"/>
        </w:rPr>
        <w:t>Keputusan Walikota Salatiga Nomor 223.05/454/2017</w:t>
      </w:r>
    </w:p>
    <w:p w:rsidR="001D2308" w:rsidRPr="00B73DCD" w:rsidRDefault="001D2308" w:rsidP="001D1FF7">
      <w:pPr>
        <w:pStyle w:val="FootnoteText"/>
        <w:ind w:left="851" w:hanging="851"/>
        <w:jc w:val="both"/>
        <w:rPr>
          <w:rFonts w:asciiTheme="majorBidi" w:hAnsiTheme="majorBidi" w:cstheme="majorBidi"/>
          <w:sz w:val="24"/>
          <w:szCs w:val="24"/>
        </w:rPr>
      </w:pPr>
      <w:r w:rsidRPr="00B73DCD">
        <w:rPr>
          <w:rFonts w:asciiTheme="majorBidi" w:hAnsiTheme="majorBidi" w:cstheme="majorBidi"/>
          <w:sz w:val="24"/>
          <w:szCs w:val="24"/>
        </w:rPr>
        <w:t>Keputusan Walikota Salatiga Nomor: 223.05/147/2019, tgl 12 Maret 2019.</w:t>
      </w:r>
    </w:p>
    <w:p w:rsidR="001D2308" w:rsidRPr="00B73DCD" w:rsidRDefault="001D2308" w:rsidP="001D1FF7">
      <w:pPr>
        <w:pStyle w:val="FootnoteText"/>
        <w:jc w:val="both"/>
        <w:rPr>
          <w:rFonts w:asciiTheme="majorBidi" w:hAnsiTheme="majorBidi" w:cstheme="majorBidi"/>
          <w:sz w:val="24"/>
          <w:szCs w:val="24"/>
        </w:rPr>
      </w:pPr>
      <w:r w:rsidRPr="00B73DCD">
        <w:rPr>
          <w:rFonts w:asciiTheme="majorBidi" w:hAnsiTheme="majorBidi" w:cstheme="majorBidi"/>
          <w:sz w:val="24"/>
          <w:szCs w:val="24"/>
        </w:rPr>
        <w:t>Keputusan Walikota Salatiga Nomor: 223/247/2012, tgl 1 Mei 2012.</w:t>
      </w:r>
    </w:p>
    <w:p w:rsidR="001D2308" w:rsidRPr="00B73DCD" w:rsidRDefault="001D2308" w:rsidP="001D1FF7">
      <w:pPr>
        <w:pStyle w:val="FootnoteText"/>
        <w:jc w:val="both"/>
        <w:rPr>
          <w:rFonts w:asciiTheme="majorBidi" w:hAnsiTheme="majorBidi" w:cstheme="majorBidi"/>
          <w:sz w:val="24"/>
          <w:szCs w:val="24"/>
        </w:rPr>
      </w:pPr>
      <w:r w:rsidRPr="00B73DCD">
        <w:rPr>
          <w:rFonts w:asciiTheme="majorBidi" w:hAnsiTheme="majorBidi" w:cstheme="majorBidi"/>
          <w:sz w:val="24"/>
          <w:szCs w:val="24"/>
        </w:rPr>
        <w:t xml:space="preserve">Keputusan Walikota Salatiga </w:t>
      </w:r>
      <w:r w:rsidRPr="00B73DCD">
        <w:rPr>
          <w:rFonts w:asciiTheme="majorBidi" w:hAnsiTheme="majorBidi" w:cstheme="majorBidi"/>
          <w:color w:val="000000"/>
          <w:w w:val="102"/>
          <w:sz w:val="24"/>
          <w:szCs w:val="24"/>
        </w:rPr>
        <w:t>Nomor: 450.7/246/23</w:t>
      </w:r>
    </w:p>
    <w:p w:rsidR="00260BEE" w:rsidRDefault="001D2308" w:rsidP="001D1FF7">
      <w:pPr>
        <w:pStyle w:val="FootnoteText"/>
        <w:jc w:val="both"/>
        <w:rPr>
          <w:rFonts w:asciiTheme="majorBidi" w:hAnsiTheme="majorBidi" w:cstheme="majorBidi"/>
          <w:sz w:val="24"/>
          <w:szCs w:val="24"/>
        </w:rPr>
      </w:pPr>
      <w:r w:rsidRPr="00B73DCD">
        <w:rPr>
          <w:rFonts w:asciiTheme="majorBidi" w:hAnsiTheme="majorBidi" w:cstheme="majorBidi"/>
          <w:sz w:val="24"/>
          <w:szCs w:val="24"/>
        </w:rPr>
        <w:t>Keputusan Walikota Salatiga Nomor: 450/104/2007, Tgl 8 Mei 2007</w:t>
      </w:r>
    </w:p>
    <w:p w:rsidR="001D1FF7" w:rsidRDefault="001D1FF7" w:rsidP="001D1FF7">
      <w:pPr>
        <w:pStyle w:val="FootnoteText"/>
        <w:jc w:val="both"/>
        <w:rPr>
          <w:rFonts w:asciiTheme="majorBidi" w:hAnsiTheme="majorBidi" w:cstheme="majorBidi"/>
          <w:sz w:val="24"/>
          <w:szCs w:val="24"/>
        </w:rPr>
      </w:pPr>
    </w:p>
    <w:p w:rsidR="001D2308" w:rsidRPr="001D1FF7" w:rsidRDefault="001D2308" w:rsidP="001D1FF7">
      <w:pPr>
        <w:pStyle w:val="FootnoteText"/>
        <w:ind w:left="851" w:hanging="851"/>
        <w:jc w:val="both"/>
        <w:rPr>
          <w:rFonts w:asciiTheme="majorBidi" w:hAnsiTheme="majorBidi" w:cstheme="majorBidi"/>
          <w:sz w:val="24"/>
          <w:szCs w:val="24"/>
        </w:rPr>
      </w:pPr>
      <w:r w:rsidRPr="001D1FF7">
        <w:rPr>
          <w:rFonts w:asciiTheme="majorBidi" w:hAnsiTheme="majorBidi"/>
          <w:sz w:val="24"/>
          <w:szCs w:val="24"/>
        </w:rPr>
        <w:t xml:space="preserve">Albertus patty, </w:t>
      </w:r>
      <w:r w:rsidRPr="001D1FF7">
        <w:rPr>
          <w:rFonts w:asciiTheme="majorBidi" w:hAnsiTheme="majorBidi"/>
          <w:i/>
          <w:iCs/>
          <w:sz w:val="24"/>
          <w:szCs w:val="24"/>
        </w:rPr>
        <w:t>Menyikapi Peraturan Bersama Dua Menteri</w:t>
      </w:r>
      <w:r w:rsidRPr="001D1FF7">
        <w:rPr>
          <w:rFonts w:asciiTheme="majorBidi" w:hAnsiTheme="majorBidi"/>
          <w:sz w:val="24"/>
          <w:szCs w:val="24"/>
        </w:rPr>
        <w:t xml:space="preserve">. </w:t>
      </w:r>
      <w:hyperlink r:id="rId9" w:history="1">
        <w:r w:rsidRPr="001D1FF7">
          <w:rPr>
            <w:rStyle w:val="Hyperlink"/>
            <w:rFonts w:asciiTheme="majorBidi" w:hAnsiTheme="majorBidi"/>
            <w:color w:val="auto"/>
            <w:sz w:val="24"/>
            <w:szCs w:val="24"/>
            <w:u w:val="none"/>
          </w:rPr>
          <w:t>www.icrp-online.org/wmview.php?ArtID=379</w:t>
        </w:r>
      </w:hyperlink>
      <w:r w:rsidRPr="001D1FF7">
        <w:rPr>
          <w:rFonts w:asciiTheme="majorBidi" w:hAnsiTheme="majorBidi"/>
          <w:sz w:val="24"/>
          <w:szCs w:val="24"/>
        </w:rPr>
        <w:t>, diakses tgl 1 Juli 2020</w:t>
      </w:r>
    </w:p>
    <w:p w:rsidR="001D2308" w:rsidRPr="00797750" w:rsidRDefault="001D2308" w:rsidP="001D1FF7">
      <w:pPr>
        <w:pStyle w:val="FootnoteText"/>
        <w:ind w:left="851" w:hanging="851"/>
        <w:jc w:val="both"/>
        <w:rPr>
          <w:rFonts w:asciiTheme="majorBidi" w:hAnsiTheme="majorBidi" w:cstheme="majorBidi"/>
          <w:sz w:val="24"/>
          <w:szCs w:val="24"/>
        </w:rPr>
      </w:pPr>
      <w:r w:rsidRPr="00797750">
        <w:rPr>
          <w:rFonts w:asciiTheme="majorBidi" w:hAnsiTheme="majorBidi" w:cstheme="majorBidi"/>
          <w:sz w:val="24"/>
          <w:szCs w:val="24"/>
        </w:rPr>
        <w:t xml:space="preserve">Data Gereja Kota Salatiga </w:t>
      </w:r>
      <w:hyperlink r:id="rId10" w:history="1">
        <w:r w:rsidRPr="00797750">
          <w:rPr>
            <w:rStyle w:val="Hyperlink"/>
            <w:rFonts w:asciiTheme="majorBidi" w:hAnsiTheme="majorBidi" w:cstheme="majorBidi"/>
            <w:color w:val="auto"/>
            <w:sz w:val="24"/>
            <w:szCs w:val="24"/>
            <w:u w:val="none"/>
          </w:rPr>
          <w:t>http://bimaskritensalatiga.blogspot.com/2014/11/data-gereja-salatiga.html</w:t>
        </w:r>
      </w:hyperlink>
      <w:r w:rsidRPr="00797750">
        <w:rPr>
          <w:rFonts w:asciiTheme="majorBidi" w:hAnsiTheme="majorBidi" w:cstheme="majorBidi"/>
          <w:sz w:val="24"/>
          <w:szCs w:val="24"/>
        </w:rPr>
        <w:t>, diakses tgl 1 Agustus 2020.</w:t>
      </w:r>
    </w:p>
    <w:p w:rsidR="001D2308" w:rsidRPr="00797750" w:rsidRDefault="000D47AC" w:rsidP="001D1FF7">
      <w:pPr>
        <w:pStyle w:val="FootnoteText"/>
        <w:ind w:left="851" w:hanging="851"/>
        <w:jc w:val="both"/>
        <w:rPr>
          <w:rFonts w:asciiTheme="majorBidi" w:hAnsiTheme="majorBidi" w:cstheme="majorBidi"/>
          <w:sz w:val="24"/>
          <w:szCs w:val="24"/>
        </w:rPr>
      </w:pPr>
      <w:hyperlink r:id="rId11" w:history="1">
        <w:r w:rsidR="001D2308" w:rsidRPr="00797750">
          <w:rPr>
            <w:rStyle w:val="Hyperlink"/>
            <w:rFonts w:asciiTheme="majorBidi" w:hAnsiTheme="majorBidi" w:cstheme="majorBidi"/>
            <w:color w:val="auto"/>
            <w:sz w:val="24"/>
            <w:szCs w:val="24"/>
            <w:u w:val="none"/>
          </w:rPr>
          <w:t>http://www.bangkalankab.go.id/v5/dat_berita.php?nart=1505/Berkunjung_Ke_Kota_Salatiga,_Pemkab_Bangkalan_Perdalam_Toleransi_Umat_Bergama</w:t>
        </w:r>
      </w:hyperlink>
      <w:r w:rsidR="001D2308" w:rsidRPr="00797750">
        <w:rPr>
          <w:rFonts w:asciiTheme="majorBidi" w:hAnsiTheme="majorBidi" w:cstheme="majorBidi"/>
          <w:sz w:val="24"/>
          <w:szCs w:val="24"/>
        </w:rPr>
        <w:t>, diakses tgl 20 Juli 2020</w:t>
      </w:r>
    </w:p>
    <w:p w:rsidR="001D2308" w:rsidRPr="00797750" w:rsidRDefault="000D47AC" w:rsidP="001D1FF7">
      <w:pPr>
        <w:pStyle w:val="FootnoteText"/>
        <w:ind w:left="851" w:hanging="851"/>
        <w:jc w:val="both"/>
        <w:rPr>
          <w:rFonts w:asciiTheme="majorBidi" w:hAnsiTheme="majorBidi" w:cstheme="majorBidi"/>
          <w:sz w:val="24"/>
          <w:szCs w:val="24"/>
        </w:rPr>
      </w:pPr>
      <w:hyperlink r:id="rId12" w:history="1">
        <w:r w:rsidR="001D2308" w:rsidRPr="00797750">
          <w:rPr>
            <w:rStyle w:val="Hyperlink"/>
            <w:rFonts w:asciiTheme="majorBidi" w:hAnsiTheme="majorBidi" w:cstheme="majorBidi"/>
            <w:color w:val="auto"/>
            <w:sz w:val="24"/>
            <w:szCs w:val="24"/>
            <w:u w:val="none"/>
          </w:rPr>
          <w:t>http://www.hayatulislam.net/tinjauan-terhadap-hubungan-agama-negara.html</w:t>
        </w:r>
      </w:hyperlink>
      <w:r w:rsidR="001D2308" w:rsidRPr="00797750">
        <w:rPr>
          <w:rFonts w:asciiTheme="majorBidi" w:hAnsiTheme="majorBidi" w:cstheme="majorBidi"/>
          <w:sz w:val="24"/>
          <w:szCs w:val="24"/>
        </w:rPr>
        <w:t>, diakses tgl 20 Juli 2020</w:t>
      </w:r>
    </w:p>
    <w:p w:rsidR="001D2308" w:rsidRPr="00797750" w:rsidRDefault="000D47AC" w:rsidP="001D1FF7">
      <w:pPr>
        <w:widowControl w:val="0"/>
        <w:tabs>
          <w:tab w:val="left" w:pos="1843"/>
        </w:tabs>
        <w:autoSpaceDE w:val="0"/>
        <w:autoSpaceDN w:val="0"/>
        <w:adjustRightInd w:val="0"/>
        <w:spacing w:after="0" w:line="240" w:lineRule="auto"/>
        <w:ind w:left="851" w:hanging="851"/>
        <w:jc w:val="both"/>
        <w:rPr>
          <w:rFonts w:asciiTheme="majorBidi" w:hAnsiTheme="majorBidi" w:cstheme="majorBidi"/>
          <w:sz w:val="24"/>
          <w:szCs w:val="24"/>
        </w:rPr>
      </w:pPr>
      <w:hyperlink r:id="rId13" w:history="1">
        <w:r w:rsidR="001D2308" w:rsidRPr="00797750">
          <w:rPr>
            <w:rStyle w:val="Hyperlink"/>
            <w:rFonts w:asciiTheme="majorBidi" w:hAnsiTheme="majorBidi" w:cstheme="majorBidi"/>
            <w:color w:val="auto"/>
            <w:sz w:val="24"/>
            <w:szCs w:val="24"/>
            <w:u w:val="none"/>
          </w:rPr>
          <w:t>https://regional.kompas.com/read/2018/02/24/23103881/indonesia-mini-di-kampus-toleransi-salatiga?page=all</w:t>
        </w:r>
      </w:hyperlink>
      <w:r w:rsidR="001D2308" w:rsidRPr="00797750">
        <w:rPr>
          <w:rFonts w:asciiTheme="majorBidi" w:hAnsiTheme="majorBidi" w:cstheme="majorBidi"/>
          <w:sz w:val="24"/>
          <w:szCs w:val="24"/>
        </w:rPr>
        <w:t>, diakses tgl 5 Agustus 2019</w:t>
      </w:r>
    </w:p>
    <w:p w:rsidR="001D2308" w:rsidRPr="00797750" w:rsidRDefault="000D47AC" w:rsidP="001D1FF7">
      <w:pPr>
        <w:pStyle w:val="FootnoteText"/>
        <w:ind w:left="851" w:hanging="851"/>
        <w:jc w:val="both"/>
        <w:rPr>
          <w:rFonts w:asciiTheme="majorBidi" w:hAnsiTheme="majorBidi" w:cstheme="majorBidi"/>
          <w:sz w:val="24"/>
          <w:szCs w:val="24"/>
        </w:rPr>
      </w:pPr>
      <w:hyperlink r:id="rId14" w:history="1">
        <w:r w:rsidR="001D2308" w:rsidRPr="00797750">
          <w:rPr>
            <w:rStyle w:val="Hyperlink"/>
            <w:rFonts w:asciiTheme="majorBidi" w:hAnsiTheme="majorBidi" w:cstheme="majorBidi"/>
            <w:color w:val="auto"/>
            <w:sz w:val="24"/>
            <w:szCs w:val="24"/>
            <w:u w:val="none"/>
          </w:rPr>
          <w:t>https://suaramerdeka.news/fkub-salatiga-salurkan-sembako-ke-</w:t>
        </w:r>
        <w:r w:rsidR="001D2308" w:rsidRPr="00797750">
          <w:rPr>
            <w:rStyle w:val="Hyperlink"/>
            <w:rFonts w:asciiTheme="majorBidi" w:hAnsiTheme="majorBidi" w:cstheme="majorBidi"/>
            <w:color w:val="auto"/>
            <w:sz w:val="24"/>
            <w:szCs w:val="24"/>
            <w:u w:val="none"/>
          </w:rPr>
          <w:lastRenderedPageBreak/>
          <w:t>warga/</w:t>
        </w:r>
      </w:hyperlink>
      <w:r w:rsidR="001D2308" w:rsidRPr="00797750">
        <w:rPr>
          <w:rFonts w:asciiTheme="majorBidi" w:hAnsiTheme="majorBidi" w:cstheme="majorBidi"/>
          <w:sz w:val="24"/>
          <w:szCs w:val="24"/>
        </w:rPr>
        <w:t>, diakses tgl 20 Juli 2020.</w:t>
      </w:r>
    </w:p>
    <w:p w:rsidR="001D2308" w:rsidRDefault="000D47AC" w:rsidP="001D1FF7">
      <w:pPr>
        <w:autoSpaceDE w:val="0"/>
        <w:autoSpaceDN w:val="0"/>
        <w:adjustRightInd w:val="0"/>
        <w:spacing w:after="0" w:line="240" w:lineRule="auto"/>
        <w:ind w:left="851" w:hanging="851"/>
        <w:jc w:val="both"/>
        <w:rPr>
          <w:rFonts w:asciiTheme="majorBidi" w:hAnsiTheme="majorBidi" w:cstheme="majorBidi"/>
          <w:sz w:val="24"/>
          <w:szCs w:val="24"/>
        </w:rPr>
      </w:pPr>
      <w:hyperlink r:id="rId15" w:history="1">
        <w:r w:rsidR="001D2308" w:rsidRPr="00797750">
          <w:rPr>
            <w:rStyle w:val="Hyperlink"/>
            <w:rFonts w:asciiTheme="majorBidi" w:hAnsiTheme="majorBidi" w:cstheme="majorBidi"/>
            <w:color w:val="auto"/>
            <w:sz w:val="24"/>
            <w:szCs w:val="24"/>
            <w:u w:val="none"/>
          </w:rPr>
          <w:t>https://tkplb.kemdikbud.go.id/index.php/pages/sejarah-lembaga/kisah-asal-mula-kota-salatiga</w:t>
        </w:r>
      </w:hyperlink>
      <w:r w:rsidR="001D2308" w:rsidRPr="00797750">
        <w:rPr>
          <w:rFonts w:asciiTheme="majorBidi" w:hAnsiTheme="majorBidi" w:cstheme="majorBidi"/>
          <w:sz w:val="24"/>
          <w:szCs w:val="24"/>
        </w:rPr>
        <w:t xml:space="preserve">, Diakses Tgl 20 Juli 2020, </w:t>
      </w:r>
    </w:p>
    <w:p w:rsidR="001D2308" w:rsidRPr="00797750" w:rsidRDefault="000D47AC" w:rsidP="001D1FF7">
      <w:pPr>
        <w:pStyle w:val="FootnoteText"/>
        <w:ind w:left="851" w:hanging="851"/>
        <w:jc w:val="both"/>
        <w:rPr>
          <w:rFonts w:asciiTheme="majorBidi" w:hAnsiTheme="majorBidi" w:cstheme="majorBidi"/>
          <w:sz w:val="24"/>
          <w:szCs w:val="24"/>
        </w:rPr>
      </w:pPr>
      <w:hyperlink r:id="rId16" w:history="1">
        <w:r w:rsidR="001D2308" w:rsidRPr="00797750">
          <w:rPr>
            <w:rStyle w:val="Hyperlink"/>
            <w:rFonts w:asciiTheme="majorBidi" w:hAnsiTheme="majorBidi" w:cstheme="majorBidi"/>
            <w:color w:val="auto"/>
            <w:sz w:val="24"/>
            <w:szCs w:val="24"/>
            <w:u w:val="none"/>
          </w:rPr>
          <w:t>https://www.suaramerdeka.com/smcetak/baca/196196/3000-orang-ikuti-operasi-katarak-gratis</w:t>
        </w:r>
      </w:hyperlink>
      <w:r w:rsidR="001D2308" w:rsidRPr="00797750">
        <w:rPr>
          <w:rFonts w:asciiTheme="majorBidi" w:hAnsiTheme="majorBidi" w:cstheme="majorBidi"/>
          <w:sz w:val="24"/>
          <w:szCs w:val="24"/>
        </w:rPr>
        <w:t xml:space="preserve"> , diakses tgl 20 Juli 2020.</w:t>
      </w:r>
    </w:p>
    <w:p w:rsidR="001D2308" w:rsidRPr="0039465A" w:rsidRDefault="000D47AC" w:rsidP="001D1FF7">
      <w:pPr>
        <w:pStyle w:val="FootnoteText"/>
        <w:ind w:left="851" w:hanging="851"/>
        <w:jc w:val="both"/>
        <w:rPr>
          <w:rFonts w:asciiTheme="majorBidi" w:hAnsiTheme="majorBidi" w:cstheme="majorBidi"/>
          <w:sz w:val="24"/>
          <w:szCs w:val="24"/>
        </w:rPr>
      </w:pPr>
      <w:hyperlink r:id="rId17" w:history="1">
        <w:r w:rsidR="001D2308" w:rsidRPr="0039465A">
          <w:rPr>
            <w:rStyle w:val="Hyperlink"/>
            <w:rFonts w:asciiTheme="majorBidi" w:hAnsiTheme="majorBidi" w:cstheme="majorBidi"/>
            <w:color w:val="auto"/>
            <w:sz w:val="24"/>
            <w:szCs w:val="24"/>
            <w:u w:val="none"/>
          </w:rPr>
          <w:t>http://setara-institute.org/indeks-kota-toleran-ikt-tahun-2018/</w:t>
        </w:r>
      </w:hyperlink>
      <w:r w:rsidR="001D2308" w:rsidRPr="0039465A">
        <w:rPr>
          <w:rFonts w:asciiTheme="majorBidi" w:hAnsiTheme="majorBidi" w:cstheme="majorBidi"/>
          <w:sz w:val="24"/>
          <w:szCs w:val="24"/>
        </w:rPr>
        <w:t>, diakses Tgl 5 Agustus 2019</w:t>
      </w:r>
    </w:p>
    <w:p w:rsidR="001D2308" w:rsidRPr="00797750" w:rsidRDefault="001D2308" w:rsidP="001D1FF7">
      <w:pPr>
        <w:pStyle w:val="FootnoteText"/>
        <w:ind w:left="851" w:hanging="851"/>
        <w:jc w:val="both"/>
        <w:rPr>
          <w:rFonts w:asciiTheme="majorBidi" w:hAnsiTheme="majorBidi" w:cstheme="majorBidi"/>
          <w:sz w:val="24"/>
          <w:szCs w:val="24"/>
        </w:rPr>
      </w:pPr>
      <w:r w:rsidRPr="00797750">
        <w:rPr>
          <w:rFonts w:asciiTheme="majorBidi" w:hAnsiTheme="majorBidi" w:cstheme="majorBidi"/>
          <w:sz w:val="24"/>
          <w:szCs w:val="24"/>
        </w:rPr>
        <w:t>Joe Laluyan, SE, SH</w:t>
      </w:r>
      <w:r w:rsidRPr="00797750">
        <w:rPr>
          <w:rFonts w:asciiTheme="majorBidi" w:hAnsiTheme="majorBidi" w:cstheme="majorBidi"/>
          <w:i/>
          <w:iCs/>
          <w:sz w:val="24"/>
          <w:szCs w:val="24"/>
        </w:rPr>
        <w:t xml:space="preserve">, Mendirikan Rumah Ibadah di Indonesia </w:t>
      </w:r>
      <w:hyperlink r:id="rId18" w:history="1">
        <w:r w:rsidRPr="00797750">
          <w:rPr>
            <w:rStyle w:val="Hyperlink"/>
            <w:rFonts w:asciiTheme="majorBidi" w:hAnsiTheme="majorBidi" w:cstheme="majorBidi"/>
            <w:color w:val="auto"/>
            <w:sz w:val="24"/>
            <w:szCs w:val="24"/>
            <w:u w:val="none"/>
          </w:rPr>
          <w:t>www.hanihassan.blogspot.com/2007/20/11</w:t>
        </w:r>
      </w:hyperlink>
      <w:r w:rsidRPr="00797750">
        <w:rPr>
          <w:rFonts w:asciiTheme="majorBidi" w:hAnsiTheme="majorBidi" w:cstheme="majorBidi"/>
          <w:sz w:val="24"/>
          <w:szCs w:val="24"/>
        </w:rPr>
        <w:t>, diakses tgl 1 Juli 2020</w:t>
      </w:r>
    </w:p>
    <w:p w:rsidR="001D2308" w:rsidRPr="00797750" w:rsidRDefault="001D2308" w:rsidP="001D1FF7">
      <w:pPr>
        <w:pStyle w:val="FootnoteText"/>
        <w:ind w:left="851" w:hanging="851"/>
        <w:jc w:val="both"/>
        <w:rPr>
          <w:rFonts w:asciiTheme="majorBidi" w:hAnsiTheme="majorBidi" w:cstheme="majorBidi"/>
          <w:sz w:val="24"/>
          <w:szCs w:val="24"/>
        </w:rPr>
      </w:pPr>
      <w:r w:rsidRPr="00797750">
        <w:rPr>
          <w:rStyle w:val="highlight"/>
          <w:rFonts w:asciiTheme="majorBidi" w:hAnsiTheme="majorBidi" w:cstheme="majorBidi"/>
          <w:sz w:val="24"/>
          <w:szCs w:val="24"/>
        </w:rPr>
        <w:t>Rieska</w:t>
      </w:r>
      <w:r w:rsidRPr="00797750">
        <w:rPr>
          <w:rFonts w:asciiTheme="majorBidi" w:hAnsiTheme="majorBidi" w:cstheme="majorBidi"/>
          <w:sz w:val="24"/>
          <w:szCs w:val="24"/>
        </w:rPr>
        <w:t xml:space="preserve"> Wulandari, </w:t>
      </w:r>
      <w:r w:rsidRPr="00797750">
        <w:rPr>
          <w:rFonts w:asciiTheme="majorBidi" w:hAnsiTheme="majorBidi" w:cstheme="majorBidi"/>
          <w:i/>
          <w:iCs/>
          <w:sz w:val="24"/>
          <w:szCs w:val="24"/>
        </w:rPr>
        <w:t>Ketika Rumah Ibadah Pun Tak Boleh Berdiri,</w:t>
      </w:r>
      <w:r w:rsidRPr="00797750">
        <w:rPr>
          <w:rFonts w:asciiTheme="majorBidi" w:hAnsiTheme="majorBidi" w:cstheme="majorBidi"/>
          <w:sz w:val="24"/>
          <w:szCs w:val="24"/>
        </w:rPr>
        <w:t>osdir.com/ml/culture.region.indonesia.ppi-india/2005-01/msg00065.html, diakses tgl 1 Juli 2020.</w:t>
      </w:r>
    </w:p>
    <w:p w:rsidR="00272AA5" w:rsidRPr="00797750" w:rsidRDefault="00272AA5" w:rsidP="001D1FF7">
      <w:pPr>
        <w:pStyle w:val="Heading1"/>
        <w:spacing w:line="240" w:lineRule="auto"/>
        <w:ind w:left="851" w:hanging="851"/>
        <w:contextualSpacing/>
        <w:jc w:val="both"/>
        <w:rPr>
          <w:rFonts w:asciiTheme="majorBidi" w:hAnsiTheme="majorBidi"/>
          <w:b w:val="0"/>
          <w:bCs w:val="0"/>
          <w:color w:val="auto"/>
          <w:sz w:val="24"/>
          <w:szCs w:val="24"/>
        </w:rPr>
      </w:pPr>
      <w:r w:rsidRPr="00797750">
        <w:rPr>
          <w:rFonts w:asciiTheme="majorBidi" w:hAnsiTheme="majorBidi"/>
          <w:b w:val="0"/>
          <w:bCs w:val="0"/>
          <w:color w:val="auto"/>
          <w:sz w:val="24"/>
          <w:szCs w:val="24"/>
        </w:rPr>
        <w:t xml:space="preserve">Semarak Cap Go Meh di Kota Bhinneka Tunggal Ika”,  </w:t>
      </w:r>
      <w:hyperlink r:id="rId19" w:history="1">
        <w:r w:rsidRPr="00797750">
          <w:rPr>
            <w:rStyle w:val="Hyperlink"/>
            <w:rFonts w:asciiTheme="majorBidi" w:hAnsiTheme="majorBidi"/>
            <w:b w:val="0"/>
            <w:bCs w:val="0"/>
            <w:color w:val="auto"/>
            <w:sz w:val="24"/>
            <w:szCs w:val="24"/>
            <w:u w:val="none"/>
          </w:rPr>
          <w:t>http://dprd-salatigakota.go.id/semarak-cap-go-meh-di-kota-bhinneka-tunggal-ika/</w:t>
        </w:r>
      </w:hyperlink>
      <w:r w:rsidRPr="00797750">
        <w:rPr>
          <w:rFonts w:asciiTheme="majorBidi" w:hAnsiTheme="majorBidi"/>
          <w:b w:val="0"/>
          <w:bCs w:val="0"/>
          <w:color w:val="auto"/>
          <w:sz w:val="24"/>
          <w:szCs w:val="24"/>
        </w:rPr>
        <w:t>, diakses tgl 20 Juli 2020.</w:t>
      </w:r>
    </w:p>
    <w:p w:rsidR="001D2308" w:rsidRPr="00797750" w:rsidRDefault="001D2308" w:rsidP="001D1FF7">
      <w:pPr>
        <w:autoSpaceDE w:val="0"/>
        <w:autoSpaceDN w:val="0"/>
        <w:adjustRightInd w:val="0"/>
        <w:spacing w:after="0" w:line="240" w:lineRule="auto"/>
        <w:ind w:left="851" w:hanging="851"/>
        <w:jc w:val="both"/>
        <w:rPr>
          <w:rFonts w:asciiTheme="majorBidi" w:hAnsiTheme="majorBidi" w:cstheme="majorBidi"/>
          <w:i/>
          <w:iCs/>
          <w:sz w:val="24"/>
          <w:szCs w:val="24"/>
        </w:rPr>
      </w:pPr>
      <w:r w:rsidRPr="00797750">
        <w:rPr>
          <w:rFonts w:asciiTheme="majorBidi" w:hAnsiTheme="majorBidi" w:cstheme="majorBidi"/>
          <w:sz w:val="24"/>
          <w:szCs w:val="24"/>
        </w:rPr>
        <w:t xml:space="preserve">Vera wenny Soemarwi, </w:t>
      </w:r>
      <w:r w:rsidRPr="00797750">
        <w:rPr>
          <w:rFonts w:asciiTheme="majorBidi" w:hAnsiTheme="majorBidi" w:cstheme="majorBidi"/>
          <w:i/>
          <w:iCs/>
          <w:sz w:val="24"/>
          <w:szCs w:val="24"/>
        </w:rPr>
        <w:t>Seputar Perumusan Peraturan Bersama menteri no.9 dan 8 Tahun 2006 Serta Penjelasaanya</w:t>
      </w:r>
      <w:hyperlink r:id="rId20" w:history="1">
        <w:r w:rsidRPr="00797750">
          <w:rPr>
            <w:rStyle w:val="Hyperlink"/>
            <w:rFonts w:asciiTheme="majorBidi" w:hAnsiTheme="majorBidi" w:cstheme="majorBidi"/>
            <w:color w:val="auto"/>
            <w:sz w:val="24"/>
            <w:szCs w:val="24"/>
            <w:u w:val="none"/>
          </w:rPr>
          <w:t>www.Minifica-e-News/2007/27/11</w:t>
        </w:r>
      </w:hyperlink>
      <w:r w:rsidRPr="00797750">
        <w:rPr>
          <w:rFonts w:asciiTheme="majorBidi" w:hAnsiTheme="majorBidi" w:cstheme="majorBidi"/>
          <w:sz w:val="24"/>
          <w:szCs w:val="24"/>
        </w:rPr>
        <w:t>, diakses tgl 1 Juli 2020.</w:t>
      </w:r>
    </w:p>
    <w:sectPr w:rsidR="001D2308" w:rsidRPr="00797750" w:rsidSect="00272AA5">
      <w:type w:val="continuous"/>
      <w:pgSz w:w="11907" w:h="16840" w:code="9"/>
      <w:pgMar w:top="1701" w:right="1701" w:bottom="1701" w:left="1701" w:header="709" w:footer="709"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E2F" w:rsidRDefault="00972E2F" w:rsidP="00025F2A">
      <w:pPr>
        <w:spacing w:after="0" w:line="240" w:lineRule="auto"/>
      </w:pPr>
      <w:r>
        <w:separator/>
      </w:r>
    </w:p>
  </w:endnote>
  <w:endnote w:type="continuationSeparator" w:id="1">
    <w:p w:rsidR="00972E2F" w:rsidRDefault="00972E2F" w:rsidP="00025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E2F" w:rsidRDefault="00972E2F" w:rsidP="00025F2A">
      <w:pPr>
        <w:spacing w:after="0" w:line="240" w:lineRule="auto"/>
      </w:pPr>
      <w:r>
        <w:separator/>
      </w:r>
    </w:p>
  </w:footnote>
  <w:footnote w:type="continuationSeparator" w:id="1">
    <w:p w:rsidR="00972E2F" w:rsidRDefault="00972E2F" w:rsidP="00025F2A">
      <w:pPr>
        <w:spacing w:after="0" w:line="240" w:lineRule="auto"/>
      </w:pPr>
      <w:r>
        <w:continuationSeparator/>
      </w:r>
    </w:p>
  </w:footnote>
  <w:footnote w:id="2">
    <w:p w:rsidR="0000757A" w:rsidRPr="00272AA5" w:rsidRDefault="0000757A" w:rsidP="0096566A">
      <w:pPr>
        <w:widowControl w:val="0"/>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Rukiyati, dkk., </w:t>
      </w:r>
      <w:r w:rsidRPr="00272AA5">
        <w:rPr>
          <w:rFonts w:asciiTheme="majorBidi" w:hAnsiTheme="majorBidi" w:cstheme="majorBidi"/>
          <w:i/>
          <w:sz w:val="18"/>
          <w:szCs w:val="18"/>
        </w:rPr>
        <w:t>Pendidikan Pancasila Buku Pegangan Kuliah</w:t>
      </w:r>
      <w:r w:rsidRPr="00272AA5">
        <w:rPr>
          <w:rFonts w:asciiTheme="majorBidi" w:hAnsiTheme="majorBidi" w:cstheme="majorBidi"/>
          <w:sz w:val="18"/>
          <w:szCs w:val="18"/>
        </w:rPr>
        <w:t>. (UNY Press: Yogyakarta, 2008) hlm. 45.</w:t>
      </w:r>
    </w:p>
  </w:footnote>
  <w:footnote w:id="3">
    <w:p w:rsidR="0000757A" w:rsidRPr="00272AA5" w:rsidRDefault="0000757A" w:rsidP="0096566A">
      <w:pPr>
        <w:pStyle w:val="FootnoteText"/>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 w:history="1">
        <w:r w:rsidRPr="00272AA5">
          <w:rPr>
            <w:rStyle w:val="Hyperlink"/>
            <w:rFonts w:asciiTheme="majorBidi" w:hAnsiTheme="majorBidi" w:cstheme="majorBidi"/>
            <w:color w:val="auto"/>
            <w:sz w:val="18"/>
            <w:szCs w:val="18"/>
            <w:u w:val="none"/>
          </w:rPr>
          <w:t>https://regional.kompas.com/read/2018/02/24/23103881/indonesia-mini-di-kampus-toleransi-salatiga?page=all</w:t>
        </w:r>
      </w:hyperlink>
      <w:r w:rsidRPr="00272AA5">
        <w:rPr>
          <w:rFonts w:asciiTheme="majorBidi" w:hAnsiTheme="majorBidi" w:cstheme="majorBidi"/>
          <w:sz w:val="18"/>
          <w:szCs w:val="18"/>
        </w:rPr>
        <w:t>, diakses tgl 5 Agustus 2019</w:t>
      </w:r>
    </w:p>
  </w:footnote>
  <w:footnote w:id="4">
    <w:p w:rsidR="0000757A" w:rsidRPr="00272AA5" w:rsidRDefault="0000757A" w:rsidP="0096566A">
      <w:pPr>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Hasil dari Release </w:t>
      </w:r>
      <w:r w:rsidRPr="00272AA5">
        <w:rPr>
          <w:rFonts w:asciiTheme="majorBidi" w:hAnsiTheme="majorBidi" w:cstheme="majorBidi"/>
          <w:bCs/>
          <w:sz w:val="18"/>
          <w:szCs w:val="18"/>
        </w:rPr>
        <w:t>Indeks Kota Toleran Tahun 2018</w:t>
      </w:r>
      <w:r w:rsidRPr="00272AA5">
        <w:rPr>
          <w:rFonts w:asciiTheme="majorBidi" w:hAnsiTheme="majorBidi" w:cstheme="majorBidi"/>
          <w:sz w:val="18"/>
          <w:szCs w:val="18"/>
        </w:rPr>
        <w:t xml:space="preserve"> oleh SETARA Institute for Democracy and Peace, Tgl 7 Desember 2018 mengutarakan, bahwa pada tahun 2018 ini terdapat 10 daerah dengan nilai skor toleransi tertinggi, yaitu  Kota Singkawang, Kota Salatiga, Kota Pematangsiantar, Kota Manado, Kota Ambon, Kota Bekasi, Kota Kupang, Kota Tomohon, Kota Binjai, dan Kota Surabaya. </w:t>
      </w:r>
      <w:r w:rsidRPr="00272AA5">
        <w:rPr>
          <w:rFonts w:asciiTheme="majorBidi" w:hAnsiTheme="majorBidi" w:cstheme="majorBidi"/>
          <w:sz w:val="18"/>
          <w:szCs w:val="18"/>
        </w:rPr>
        <w:t xml:space="preserve">Pada tahun yang sama, terdapat 10 daerah dengan skor toleransi terendah, yaitu Kota Tanjungbalai, Kota Banda Aceh, Kota Jakarta, Kota Cilegon, Kota Padang, Kota Depok, Kota Bogor, Kota Makassar, Kota Medan, dan </w:t>
      </w:r>
      <w:r w:rsidRPr="00272AA5">
        <w:rPr>
          <w:rFonts w:asciiTheme="majorBidi" w:hAnsiTheme="majorBidi" w:cstheme="majorBidi"/>
          <w:sz w:val="18"/>
          <w:szCs w:val="18"/>
        </w:rPr>
        <w:t xml:space="preserve">Kota Sabang.diakses melalui, </w:t>
      </w:r>
      <w:r w:rsidR="000D47AC" w:rsidRPr="000D47AC">
        <w:fldChar w:fldCharType="begin"/>
      </w:r>
      <w:r w:rsidR="00B8140C">
        <w:instrText xml:space="preserve"> HYPERLINK "http://setara-institute.org/indeks-kota-toleran-ikt-tahun-2018/" </w:instrText>
      </w:r>
      <w:r w:rsidR="000D47AC" w:rsidRPr="000D47AC">
        <w:fldChar w:fldCharType="separate"/>
      </w:r>
      <w:r w:rsidRPr="00272AA5">
        <w:rPr>
          <w:rStyle w:val="Hyperlink"/>
          <w:rFonts w:asciiTheme="majorBidi" w:hAnsiTheme="majorBidi" w:cstheme="majorBidi"/>
          <w:color w:val="auto"/>
          <w:sz w:val="18"/>
          <w:szCs w:val="18"/>
          <w:u w:val="none"/>
        </w:rPr>
        <w:t>http://setara-institute.org/indeks-kota-toleran-ikt-tahun-2018/</w:t>
      </w:r>
      <w:r w:rsidR="000D47AC">
        <w:rPr>
          <w:rStyle w:val="Hyperlink"/>
          <w:rFonts w:asciiTheme="majorBidi" w:hAnsiTheme="majorBidi" w:cstheme="majorBidi"/>
          <w:color w:val="auto"/>
          <w:sz w:val="18"/>
          <w:szCs w:val="18"/>
          <w:u w:val="none"/>
        </w:rPr>
        <w:fldChar w:fldCharType="end"/>
      </w:r>
      <w:r w:rsidRPr="00272AA5">
        <w:rPr>
          <w:rFonts w:asciiTheme="majorBidi" w:hAnsiTheme="majorBidi" w:cstheme="majorBidi"/>
          <w:sz w:val="18"/>
          <w:szCs w:val="18"/>
        </w:rPr>
        <w:t>, diakses Tgl 5 Agustus 2019.</w:t>
      </w:r>
    </w:p>
  </w:footnote>
  <w:footnote w:id="5">
    <w:p w:rsidR="0000757A" w:rsidRPr="00272AA5" w:rsidRDefault="0000757A" w:rsidP="0096566A">
      <w:pPr>
        <w:widowControl w:val="0"/>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Mawardi,  “Pelaksanaan Pemeliharaan Kerukunan Umar Beragama Kaitannya dengan Qanun Aceh Pasal 9 Ayat 1 Tahun 2015”, Universitas Islam Negeri Ar-Raniry. Banda Aceh. Vol. 18.No 1 April 2016.</w:t>
      </w:r>
    </w:p>
  </w:footnote>
  <w:footnote w:id="6">
    <w:p w:rsidR="0000757A" w:rsidRPr="00272AA5" w:rsidRDefault="0000757A" w:rsidP="0096566A">
      <w:pPr>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Suherman Toha,</w:t>
      </w:r>
      <w:r w:rsidRPr="00272AA5">
        <w:rPr>
          <w:rFonts w:asciiTheme="majorBidi" w:hAnsiTheme="majorBidi" w:cstheme="majorBidi"/>
          <w:i/>
          <w:sz w:val="18"/>
          <w:szCs w:val="18"/>
        </w:rPr>
        <w:t xml:space="preserve"> Eksistensi Surat Keputusan Bersama  dalam Penyelesaian Konflik Antar dan Intern Agama, </w:t>
      </w:r>
      <w:r w:rsidRPr="00272AA5">
        <w:rPr>
          <w:rFonts w:asciiTheme="majorBidi" w:hAnsiTheme="majorBidi" w:cstheme="majorBidi"/>
          <w:iCs/>
          <w:sz w:val="18"/>
          <w:szCs w:val="18"/>
        </w:rPr>
        <w:t xml:space="preserve">2011, </w:t>
      </w:r>
      <w:r w:rsidRPr="00272AA5">
        <w:rPr>
          <w:rFonts w:asciiTheme="majorBidi" w:hAnsiTheme="majorBidi" w:cstheme="majorBidi"/>
          <w:sz w:val="18"/>
          <w:szCs w:val="18"/>
        </w:rPr>
        <w:t>(Jakarta: Badan Pembinaan Hukum Nasional  Kementerian Hukum dan HAM R.I), hlm. 1.</w:t>
      </w:r>
    </w:p>
  </w:footnote>
  <w:footnote w:id="7">
    <w:p w:rsidR="0000757A" w:rsidRPr="00272AA5" w:rsidRDefault="0000757A" w:rsidP="0096566A">
      <w:pPr>
        <w:widowControl w:val="0"/>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Said Agil Husin Al Munawar, </w:t>
      </w:r>
      <w:r w:rsidRPr="00272AA5">
        <w:rPr>
          <w:rFonts w:asciiTheme="majorBidi" w:hAnsiTheme="majorBidi" w:cstheme="majorBidi"/>
          <w:i/>
          <w:sz w:val="18"/>
          <w:szCs w:val="18"/>
        </w:rPr>
        <w:t>Fiqih Hubungan Antar Agama. Ed. Abdul Halim</w:t>
      </w:r>
      <w:r w:rsidRPr="00272AA5">
        <w:rPr>
          <w:rFonts w:asciiTheme="majorBidi" w:hAnsiTheme="majorBidi" w:cstheme="majorBidi"/>
          <w:sz w:val="18"/>
          <w:szCs w:val="18"/>
        </w:rPr>
        <w:t xml:space="preserve"> (Jakarta: Ciputat Press, 2005) hlm.14.</w:t>
      </w:r>
    </w:p>
  </w:footnote>
  <w:footnote w:id="8">
    <w:p w:rsidR="0000757A" w:rsidRPr="00272AA5" w:rsidRDefault="0000757A" w:rsidP="0096566A">
      <w:pPr>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Ni’matul Huda, </w:t>
      </w:r>
      <w:r w:rsidRPr="00272AA5">
        <w:rPr>
          <w:rFonts w:asciiTheme="majorBidi" w:hAnsiTheme="majorBidi" w:cstheme="majorBidi"/>
          <w:i/>
          <w:iCs/>
          <w:sz w:val="18"/>
          <w:szCs w:val="18"/>
        </w:rPr>
        <w:t>Hukum Tata Negara Indonesia, (</w:t>
      </w:r>
      <w:r w:rsidRPr="00272AA5">
        <w:rPr>
          <w:rFonts w:asciiTheme="majorBidi" w:hAnsiTheme="majorBidi" w:cstheme="majorBidi"/>
          <w:sz w:val="18"/>
          <w:szCs w:val="18"/>
        </w:rPr>
        <w:t>Jakarta: PT. Raja Grafindo Persada, 2006), hlm. 80.</w:t>
      </w:r>
    </w:p>
  </w:footnote>
  <w:footnote w:id="9">
    <w:p w:rsidR="0000757A" w:rsidRPr="00272AA5" w:rsidRDefault="0000757A" w:rsidP="0096566A">
      <w:pPr>
        <w:pStyle w:val="FootnoteText"/>
        <w:tabs>
          <w:tab w:val="left" w:pos="1843"/>
        </w:tabs>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Imam Subarkah, “Implementasi Penilaian Sikap Tasamuh (Toleransi)”, </w:t>
      </w:r>
      <w:r w:rsidRPr="00272AA5">
        <w:rPr>
          <w:rFonts w:asciiTheme="majorBidi" w:hAnsiTheme="majorBidi" w:cstheme="majorBidi"/>
          <w:i/>
          <w:iCs/>
          <w:sz w:val="18"/>
          <w:szCs w:val="18"/>
        </w:rPr>
        <w:t xml:space="preserve">Journal Cakrawala IAINU, </w:t>
      </w:r>
      <w:r w:rsidRPr="00272AA5">
        <w:rPr>
          <w:rFonts w:asciiTheme="majorBidi" w:hAnsiTheme="majorBidi" w:cstheme="majorBidi"/>
          <w:iCs/>
          <w:sz w:val="18"/>
          <w:szCs w:val="18"/>
        </w:rPr>
        <w:t>Volume. 2 No. 1. Tahun 2018, hlm. 132</w:t>
      </w:r>
    </w:p>
  </w:footnote>
  <w:footnote w:id="10">
    <w:p w:rsidR="0000757A" w:rsidRPr="00272AA5" w:rsidRDefault="0000757A" w:rsidP="0096566A">
      <w:pPr>
        <w:widowControl w:val="0"/>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Abu Hapsin, </w:t>
      </w:r>
      <w:r w:rsidRPr="00272AA5">
        <w:rPr>
          <w:rFonts w:asciiTheme="majorBidi" w:hAnsiTheme="majorBidi" w:cstheme="majorBidi"/>
          <w:i/>
          <w:sz w:val="18"/>
          <w:szCs w:val="18"/>
        </w:rPr>
        <w:t>Merajut Kerukunan Umat Beragama</w:t>
      </w:r>
      <w:r w:rsidRPr="00272AA5">
        <w:rPr>
          <w:rFonts w:asciiTheme="majorBidi" w:hAnsiTheme="majorBidi" w:cstheme="majorBidi"/>
          <w:sz w:val="18"/>
          <w:szCs w:val="18"/>
        </w:rPr>
        <w:t>, (Semarang: CV. Robar Bersama, 2011) hlm. 45.</w:t>
      </w:r>
    </w:p>
  </w:footnote>
  <w:footnote w:id="11">
    <w:p w:rsidR="0000757A" w:rsidRPr="00272AA5" w:rsidRDefault="0000757A" w:rsidP="00272AA5">
      <w:pPr>
        <w:widowControl w:val="0"/>
        <w:tabs>
          <w:tab w:val="left" w:pos="1843"/>
        </w:tabs>
        <w:autoSpaceDE w:val="0"/>
        <w:autoSpaceDN w:val="0"/>
        <w:adjustRightInd w:val="0"/>
        <w:spacing w:after="0" w:line="240" w:lineRule="auto"/>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Departemen Agama RI., </w:t>
      </w:r>
      <w:r w:rsidRPr="00272AA5">
        <w:rPr>
          <w:rFonts w:asciiTheme="majorBidi" w:hAnsiTheme="majorBidi" w:cstheme="majorBidi"/>
          <w:i/>
          <w:sz w:val="18"/>
          <w:szCs w:val="18"/>
        </w:rPr>
        <w:t>Kompilasi Peraturan Perundang-undangan Kerukunan Hidup Umat Beragama.</w:t>
      </w:r>
      <w:r w:rsidRPr="00272AA5">
        <w:rPr>
          <w:rFonts w:asciiTheme="majorBidi" w:hAnsiTheme="majorBidi" w:cstheme="majorBidi"/>
          <w:sz w:val="18"/>
          <w:szCs w:val="18"/>
        </w:rPr>
        <w:t xml:space="preserve"> (Jakarta: Badan Litbang dan Diklat Departemen Agama, 2006) hlm. 24.</w:t>
      </w:r>
    </w:p>
  </w:footnote>
  <w:footnote w:id="12">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2" w:history="1">
        <w:r w:rsidRPr="00272AA5">
          <w:rPr>
            <w:rStyle w:val="Hyperlink"/>
            <w:rFonts w:asciiTheme="majorBidi" w:hAnsiTheme="majorBidi" w:cstheme="majorBidi"/>
            <w:color w:val="auto"/>
            <w:sz w:val="18"/>
            <w:szCs w:val="18"/>
            <w:u w:val="none"/>
          </w:rPr>
          <w:t>https://pkub.kemenag.go.id/artikel/41302/tanya-jawab-tentang-apa-itu-kerukunan-umat-beragama-dan-forum-kerukunan-umat-beragama</w:t>
        </w:r>
      </w:hyperlink>
      <w:r w:rsidRPr="00272AA5">
        <w:rPr>
          <w:rFonts w:asciiTheme="majorBidi" w:hAnsiTheme="majorBidi" w:cstheme="majorBidi"/>
          <w:sz w:val="18"/>
          <w:szCs w:val="18"/>
        </w:rPr>
        <w:t>, diakses tgl 10 Agustus 2019.</w:t>
      </w:r>
    </w:p>
  </w:footnote>
  <w:footnote w:id="13">
    <w:p w:rsidR="0000757A" w:rsidRPr="00272AA5" w:rsidRDefault="0000757A" w:rsidP="0096566A">
      <w:pPr>
        <w:pStyle w:val="FootnoteText"/>
        <w:tabs>
          <w:tab w:val="left" w:pos="1843"/>
        </w:tabs>
        <w:spacing w:after="240"/>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Sutrisno Hadi, </w:t>
      </w:r>
      <w:r w:rsidRPr="00272AA5">
        <w:rPr>
          <w:rFonts w:asciiTheme="majorBidi" w:hAnsiTheme="majorBidi" w:cstheme="majorBidi"/>
          <w:i/>
          <w:iCs/>
          <w:sz w:val="18"/>
          <w:szCs w:val="18"/>
        </w:rPr>
        <w:t>Metodologi Reseat,</w:t>
      </w:r>
      <w:r w:rsidRPr="00272AA5">
        <w:rPr>
          <w:rFonts w:asciiTheme="majorBidi" w:hAnsiTheme="majorBidi" w:cstheme="majorBidi"/>
          <w:sz w:val="18"/>
          <w:szCs w:val="18"/>
        </w:rPr>
        <w:t xml:space="preserve"> (Yogyakarta: Andi Offset, 1990), hlm. 9.</w:t>
      </w:r>
    </w:p>
  </w:footnote>
  <w:footnote w:id="14">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3" w:history="1">
        <w:r w:rsidRPr="00272AA5">
          <w:rPr>
            <w:rStyle w:val="Hyperlink"/>
            <w:rFonts w:asciiTheme="majorBidi" w:hAnsiTheme="majorBidi" w:cstheme="majorBidi"/>
            <w:sz w:val="18"/>
            <w:szCs w:val="18"/>
          </w:rPr>
          <w:t>http://www.salatigakota.go.id/TentangSejarah.php</w:t>
        </w:r>
      </w:hyperlink>
      <w:r w:rsidRPr="00272AA5">
        <w:rPr>
          <w:rFonts w:asciiTheme="majorBidi" w:hAnsiTheme="majorBidi" w:cstheme="majorBidi"/>
          <w:sz w:val="18"/>
          <w:szCs w:val="18"/>
        </w:rPr>
        <w:t>, diakses tgl 15 Juli 2020</w:t>
      </w:r>
    </w:p>
  </w:footnote>
  <w:footnote w:id="15">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b/>
          <w:bCs/>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Ernawati, “Cerita Rakyat Di Kota Salatiga dan Sekitarnya (Tinjauan Struktur dan Nilai Pendidikan)”. </w:t>
      </w:r>
      <w:r w:rsidRPr="00272AA5">
        <w:rPr>
          <w:rFonts w:asciiTheme="majorBidi" w:hAnsiTheme="majorBidi" w:cstheme="majorBidi"/>
          <w:i/>
          <w:iCs/>
          <w:sz w:val="18"/>
          <w:szCs w:val="18"/>
        </w:rPr>
        <w:t>Skripsi.</w:t>
      </w:r>
      <w:r w:rsidRPr="00272AA5">
        <w:rPr>
          <w:rFonts w:asciiTheme="majorBidi" w:hAnsiTheme="majorBidi" w:cstheme="majorBidi"/>
          <w:sz w:val="18"/>
          <w:szCs w:val="18"/>
        </w:rPr>
        <w:t xml:space="preserve"> Fakultas Keguruan dan Ilmu Pendidikan. Universitas Sebelas Maret Surakarta,  2009. hlm. 47</w:t>
      </w:r>
    </w:p>
  </w:footnote>
  <w:footnote w:id="16">
    <w:p w:rsidR="0000757A" w:rsidRPr="00272AA5" w:rsidRDefault="0000757A" w:rsidP="00272AA5">
      <w:pPr>
        <w:autoSpaceDE w:val="0"/>
        <w:autoSpaceDN w:val="0"/>
        <w:adjustRightInd w:val="0"/>
        <w:spacing w:after="0" w:line="240" w:lineRule="auto"/>
        <w:ind w:firstLine="720"/>
        <w:jc w:val="both"/>
        <w:rPr>
          <w:rFonts w:asciiTheme="majorBidi" w:hAnsiTheme="majorBidi" w:cstheme="majorBidi"/>
          <w:b/>
          <w:bCs/>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Rizal Adi Pratama M. Nur Rokhman, </w:t>
      </w:r>
      <w:r w:rsidRPr="00272AA5">
        <w:rPr>
          <w:rFonts w:asciiTheme="majorBidi" w:hAnsiTheme="majorBidi" w:cstheme="majorBidi"/>
          <w:i/>
          <w:iCs/>
          <w:sz w:val="18"/>
          <w:szCs w:val="18"/>
        </w:rPr>
        <w:t>Islamisasi Sunan Pandanaran di Bayat, Klaten, Jawa Tengah Abad XV, “</w:t>
      </w:r>
      <w:r w:rsidRPr="00272AA5">
        <w:rPr>
          <w:rFonts w:asciiTheme="majorBidi" w:hAnsiTheme="majorBidi" w:cstheme="majorBidi"/>
          <w:sz w:val="18"/>
          <w:szCs w:val="18"/>
        </w:rPr>
        <w:t xml:space="preserve">Jurnal Universitas Negeri Yogyakarta”, hlm. 141. </w:t>
      </w:r>
    </w:p>
  </w:footnote>
  <w:footnote w:id="17">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Darusuprapta dkk, </w:t>
      </w:r>
      <w:r w:rsidRPr="00272AA5">
        <w:rPr>
          <w:rFonts w:asciiTheme="majorBidi" w:hAnsiTheme="majorBidi" w:cstheme="majorBidi"/>
          <w:i/>
          <w:iCs/>
          <w:sz w:val="18"/>
          <w:szCs w:val="18"/>
        </w:rPr>
        <w:t>Kekunaan di Bayat Klaten</w:t>
      </w:r>
      <w:r w:rsidRPr="00272AA5">
        <w:rPr>
          <w:rFonts w:asciiTheme="majorBidi" w:hAnsiTheme="majorBidi" w:cstheme="majorBidi"/>
          <w:sz w:val="18"/>
          <w:szCs w:val="18"/>
        </w:rPr>
        <w:t>, (Yogyakarta: Fakultas Sastra dan Kebudayaan Universitas Gadjah Mada), hlm. 46.</w:t>
      </w:r>
    </w:p>
  </w:footnote>
  <w:footnote w:id="18">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4" w:history="1">
        <w:r w:rsidRPr="00272AA5">
          <w:rPr>
            <w:rStyle w:val="Hyperlink"/>
            <w:rFonts w:asciiTheme="majorBidi" w:hAnsiTheme="majorBidi" w:cstheme="majorBidi"/>
            <w:color w:val="auto"/>
            <w:sz w:val="18"/>
            <w:szCs w:val="18"/>
            <w:u w:val="none"/>
          </w:rPr>
          <w:t>https://tkplb.kemdikbud.go.id/index.php/pages/sejarah-lembaga/kisah-asal-mula-kota-salatiga</w:t>
        </w:r>
      </w:hyperlink>
      <w:r w:rsidRPr="00272AA5">
        <w:rPr>
          <w:rFonts w:asciiTheme="majorBidi" w:hAnsiTheme="majorBidi" w:cstheme="majorBidi"/>
          <w:sz w:val="18"/>
          <w:szCs w:val="18"/>
        </w:rPr>
        <w:t xml:space="preserve">, Diakses Tgl 20 Juli 2020, Darusuprapta dkk, </w:t>
      </w:r>
      <w:r w:rsidRPr="00272AA5">
        <w:rPr>
          <w:rFonts w:asciiTheme="majorBidi" w:hAnsiTheme="majorBidi" w:cstheme="majorBidi"/>
          <w:i/>
          <w:iCs/>
          <w:sz w:val="18"/>
          <w:szCs w:val="18"/>
        </w:rPr>
        <w:t>Kekunaan di Bayat Klaten</w:t>
      </w:r>
      <w:r w:rsidRPr="00272AA5">
        <w:rPr>
          <w:rFonts w:asciiTheme="majorBidi" w:hAnsiTheme="majorBidi" w:cstheme="majorBidi"/>
          <w:sz w:val="18"/>
          <w:szCs w:val="18"/>
        </w:rPr>
        <w:t>, (Yogyakarta: Fakultas Sastra dan Kebudayaan Universitas Gadjah Mada), hlm. 45.</w:t>
      </w:r>
    </w:p>
  </w:footnote>
  <w:footnote w:id="19">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Ken Widyatwati,  Prasasti Plumpungan Sebagai Ikon Batik Kota Salatiga Serta Dampaknya Bagi Peningkatan Ekonomi dan Pariwisata, “</w:t>
      </w:r>
      <w:r w:rsidRPr="00272AA5">
        <w:rPr>
          <w:rFonts w:asciiTheme="majorBidi" w:hAnsiTheme="majorBidi" w:cstheme="majorBidi"/>
          <w:i/>
          <w:iCs/>
          <w:sz w:val="18"/>
          <w:szCs w:val="18"/>
        </w:rPr>
        <w:t>Jurnal Humanika</w:t>
      </w:r>
      <w:r w:rsidRPr="00272AA5">
        <w:rPr>
          <w:rFonts w:asciiTheme="majorBidi" w:hAnsiTheme="majorBidi" w:cstheme="majorBidi"/>
          <w:sz w:val="18"/>
          <w:szCs w:val="18"/>
        </w:rPr>
        <w:t>” Vol. 21 No. 1 (2015)  Issn 1412-9418, hlm. 28.</w:t>
      </w:r>
    </w:p>
  </w:footnote>
  <w:footnote w:id="20">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w:t>
      </w:r>
    </w:p>
  </w:footnote>
  <w:footnote w:id="21">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Swantoro, </w:t>
      </w:r>
      <w:r w:rsidRPr="00272AA5">
        <w:rPr>
          <w:rFonts w:asciiTheme="majorBidi" w:hAnsiTheme="majorBidi" w:cstheme="majorBidi"/>
          <w:i/>
          <w:iCs/>
          <w:sz w:val="18"/>
          <w:szCs w:val="18"/>
        </w:rPr>
        <w:t>Dari Buku ke Buku Sambung Menyambung Menjadi Satu</w:t>
      </w:r>
      <w:r w:rsidRPr="00272AA5">
        <w:rPr>
          <w:rFonts w:asciiTheme="majorBidi" w:hAnsiTheme="majorBidi" w:cstheme="majorBidi"/>
          <w:sz w:val="18"/>
          <w:szCs w:val="18"/>
        </w:rPr>
        <w:t>, (Jakarta: Kepustakaan Populer Gramedia, 2002) hlm. 300.</w:t>
      </w:r>
    </w:p>
  </w:footnote>
  <w:footnote w:id="22">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eastAsia="Times New Roman" w:hAnsiTheme="majorBidi" w:cstheme="majorBidi"/>
          <w:sz w:val="18"/>
          <w:szCs w:val="18"/>
          <w:lang w:eastAsia="id-ID"/>
        </w:rPr>
        <w:t xml:space="preserve">Edy Supangkat, </w:t>
      </w:r>
      <w:r w:rsidRPr="00272AA5">
        <w:rPr>
          <w:rFonts w:asciiTheme="majorBidi" w:eastAsia="Times New Roman" w:hAnsiTheme="majorBidi" w:cstheme="majorBidi"/>
          <w:i/>
          <w:iCs/>
          <w:sz w:val="18"/>
          <w:szCs w:val="18"/>
          <w:lang w:eastAsia="id-ID"/>
        </w:rPr>
        <w:t>Salatiga Sketsa Kota Lama</w:t>
      </w:r>
      <w:r w:rsidRPr="00272AA5">
        <w:rPr>
          <w:rFonts w:asciiTheme="majorBidi" w:eastAsia="Times New Roman" w:hAnsiTheme="majorBidi" w:cstheme="majorBidi"/>
          <w:sz w:val="18"/>
          <w:szCs w:val="18"/>
          <w:lang w:eastAsia="id-ID"/>
        </w:rPr>
        <w:t>, (Salatiga: Griya Media, 2007) hlm. 5</w:t>
      </w:r>
    </w:p>
  </w:footnote>
  <w:footnote w:id="23">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Style w:val="personname"/>
          <w:rFonts w:asciiTheme="majorBidi" w:hAnsiTheme="majorBidi" w:cstheme="majorBidi"/>
          <w:sz w:val="18"/>
          <w:szCs w:val="18"/>
        </w:rPr>
        <w:t xml:space="preserve">FathiyatusSa’adah, </w:t>
      </w:r>
      <w:r w:rsidRPr="00272AA5">
        <w:rPr>
          <w:rFonts w:asciiTheme="majorBidi" w:hAnsiTheme="majorBidi" w:cstheme="majorBidi"/>
          <w:sz w:val="18"/>
          <w:szCs w:val="18"/>
        </w:rPr>
        <w:t xml:space="preserve">(2013) </w:t>
      </w:r>
      <w:r w:rsidRPr="00272AA5">
        <w:rPr>
          <w:rStyle w:val="Emphasis"/>
          <w:rFonts w:asciiTheme="majorBidi" w:hAnsiTheme="majorBidi" w:cstheme="majorBidi"/>
          <w:sz w:val="18"/>
          <w:szCs w:val="18"/>
        </w:rPr>
        <w:t>Pengaruh Deklinasi Magnetik pada Kompas terhadap Penentuan Utara Sejati (True North) di Kota Salatiga.</w:t>
      </w:r>
      <w:r w:rsidRPr="00272AA5">
        <w:rPr>
          <w:rFonts w:asciiTheme="majorBidi" w:hAnsiTheme="majorBidi" w:cstheme="majorBidi"/>
          <w:sz w:val="18"/>
          <w:szCs w:val="18"/>
        </w:rPr>
        <w:t xml:space="preserve"> Masters thesis, IAIN Walisongo. Hlm. 15.</w:t>
      </w:r>
    </w:p>
  </w:footnote>
  <w:footnote w:id="24">
    <w:p w:rsidR="0000757A" w:rsidRPr="00272AA5" w:rsidRDefault="0000757A" w:rsidP="005C6B74">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Imam Baehaqi, (ed.), 2002, Agama dan Relasi Sosial: Menggali Kearifan Dialog, Yogyakarta: Lkis, 189</w:t>
      </w:r>
    </w:p>
  </w:footnote>
  <w:footnote w:id="25">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hlm. 95</w:t>
      </w:r>
    </w:p>
  </w:footnote>
  <w:footnote w:id="26">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Buletin Majelis Pimpinan Umat Agama Salatiga, Edisi Khusus: 1/Th.I/2004, hlm. 1.</w:t>
      </w:r>
    </w:p>
  </w:footnote>
  <w:footnote w:id="27">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Keputusan Walikota Salatiga </w:t>
      </w:r>
      <w:r w:rsidRPr="00272AA5">
        <w:rPr>
          <w:rFonts w:asciiTheme="majorBidi" w:hAnsiTheme="majorBidi" w:cstheme="majorBidi"/>
          <w:w w:val="102"/>
          <w:sz w:val="18"/>
          <w:szCs w:val="18"/>
        </w:rPr>
        <w:t>Nomor: 450.7/246/23</w:t>
      </w:r>
    </w:p>
  </w:footnote>
  <w:footnote w:id="28">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Buletin Majelis Pimpinan Umat Agama Salatiga, Edisi Khusus: 1/Th.I/2004, hlm. 7.</w:t>
      </w:r>
    </w:p>
  </w:footnote>
  <w:footnote w:id="29">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w:t>
      </w:r>
    </w:p>
  </w:footnote>
  <w:footnote w:id="30">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hlm. 8.</w:t>
      </w:r>
    </w:p>
  </w:footnote>
  <w:footnote w:id="31">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w:t>
      </w:r>
    </w:p>
  </w:footnote>
  <w:footnote w:id="32">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hlm. 9.</w:t>
      </w:r>
    </w:p>
  </w:footnote>
  <w:footnote w:id="33">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hlm. 10</w:t>
      </w:r>
    </w:p>
  </w:footnote>
  <w:footnote w:id="34">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w:t>
      </w:r>
    </w:p>
  </w:footnote>
  <w:footnote w:id="35">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Keputusan Walikota Salatiga Nomor: 450/104/2007, Tgl 8 Mei 2007 </w:t>
      </w:r>
    </w:p>
  </w:footnote>
  <w:footnote w:id="36">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Keputusan Walikota Salatiga Nomor: 223/247/2012, tgl 1 Mei 2012.</w:t>
      </w:r>
    </w:p>
  </w:footnote>
  <w:footnote w:id="37">
    <w:p w:rsidR="0000757A" w:rsidRPr="00272AA5" w:rsidRDefault="0000757A" w:rsidP="0096566A">
      <w:pPr>
        <w:pStyle w:val="FootnoteText"/>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Keputusan Walikota Salatiga Nomor 223.05/454/2017</w:t>
      </w:r>
    </w:p>
  </w:footnote>
  <w:footnote w:id="38">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Keputusan Walikota Salatiga Nomor: 223.05/147/2019, tgl 12 Maret 2019.</w:t>
      </w:r>
    </w:p>
  </w:footnote>
  <w:footnote w:id="39">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5" w:history="1">
        <w:r w:rsidRPr="00272AA5">
          <w:rPr>
            <w:rStyle w:val="Hyperlink"/>
            <w:rFonts w:asciiTheme="majorBidi" w:hAnsiTheme="majorBidi" w:cstheme="majorBidi"/>
            <w:color w:val="auto"/>
            <w:sz w:val="18"/>
            <w:szCs w:val="18"/>
            <w:u w:val="none"/>
          </w:rPr>
          <w:t>https://salatiga.go.id/fkub-bontang-belajar-toleransi-ke-kota-salatiga/</w:t>
        </w:r>
      </w:hyperlink>
      <w:r w:rsidRPr="00272AA5">
        <w:rPr>
          <w:rFonts w:asciiTheme="majorBidi" w:hAnsiTheme="majorBidi" w:cstheme="majorBidi"/>
          <w:sz w:val="18"/>
          <w:szCs w:val="18"/>
        </w:rPr>
        <w:t xml:space="preserve"> , diakses tgl 20 Juli 2020</w:t>
      </w:r>
    </w:p>
  </w:footnote>
  <w:footnote w:id="40">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6" w:history="1">
        <w:r w:rsidRPr="00272AA5">
          <w:rPr>
            <w:rStyle w:val="Hyperlink"/>
            <w:rFonts w:asciiTheme="majorBidi" w:hAnsiTheme="majorBidi" w:cstheme="majorBidi"/>
            <w:color w:val="auto"/>
            <w:sz w:val="18"/>
            <w:szCs w:val="18"/>
            <w:u w:val="none"/>
          </w:rPr>
          <w:t>https://salatiga.go.id/fkub-kota-lubuk-linggau-kunjungi-kota-salatiga/</w:t>
        </w:r>
      </w:hyperlink>
      <w:r w:rsidRPr="00272AA5">
        <w:rPr>
          <w:rFonts w:asciiTheme="majorBidi" w:hAnsiTheme="majorBidi" w:cstheme="majorBidi"/>
          <w:sz w:val="18"/>
          <w:szCs w:val="18"/>
        </w:rPr>
        <w:t xml:space="preserve"> , diakses tgl 20 Juli 2020</w:t>
      </w:r>
    </w:p>
  </w:footnote>
  <w:footnote w:id="41">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7" w:history="1">
        <w:r w:rsidRPr="00272AA5">
          <w:rPr>
            <w:rStyle w:val="Hyperlink"/>
            <w:rFonts w:asciiTheme="majorBidi" w:hAnsiTheme="majorBidi" w:cstheme="majorBidi"/>
            <w:color w:val="auto"/>
            <w:sz w:val="18"/>
            <w:szCs w:val="18"/>
            <w:u w:val="none"/>
          </w:rPr>
          <w:t>https://jabar.kemenag.go.id/portal/read/belajar-kerukunan-dari-kota-salatiga-fkub-majalengka-gelar-study-banding</w:t>
        </w:r>
      </w:hyperlink>
      <w:r w:rsidRPr="00272AA5">
        <w:rPr>
          <w:rFonts w:asciiTheme="majorBidi" w:hAnsiTheme="majorBidi" w:cstheme="majorBidi"/>
          <w:sz w:val="18"/>
          <w:szCs w:val="18"/>
        </w:rPr>
        <w:t xml:space="preserve"> , diakses tgl 20 Juli 2020</w:t>
      </w:r>
    </w:p>
  </w:footnote>
  <w:footnote w:id="42">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8" w:history="1">
        <w:r w:rsidRPr="00272AA5">
          <w:rPr>
            <w:rStyle w:val="Hyperlink"/>
            <w:rFonts w:asciiTheme="majorBidi" w:hAnsiTheme="majorBidi" w:cstheme="majorBidi"/>
            <w:color w:val="auto"/>
            <w:sz w:val="18"/>
            <w:szCs w:val="18"/>
            <w:u w:val="none"/>
          </w:rPr>
          <w:t>https://www.wawasan.co/news/detail/8956/fkub-kota-medan-belajar-toleransi-ke-kota-salatiga</w:t>
        </w:r>
      </w:hyperlink>
      <w:r w:rsidRPr="00272AA5">
        <w:rPr>
          <w:rFonts w:asciiTheme="majorBidi" w:hAnsiTheme="majorBidi" w:cstheme="majorBidi"/>
          <w:sz w:val="18"/>
          <w:szCs w:val="18"/>
        </w:rPr>
        <w:t xml:space="preserve"> , diakses tgl 20 Juli 2020</w:t>
      </w:r>
    </w:p>
  </w:footnote>
  <w:footnote w:id="43">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9" w:history="1">
        <w:r w:rsidRPr="00272AA5">
          <w:rPr>
            <w:rStyle w:val="Hyperlink"/>
            <w:rFonts w:asciiTheme="majorBidi" w:hAnsiTheme="majorBidi" w:cstheme="majorBidi"/>
            <w:color w:val="auto"/>
            <w:sz w:val="18"/>
            <w:szCs w:val="18"/>
            <w:u w:val="none"/>
          </w:rPr>
          <w:t>https://kalsel.antaranews.com/berita/14051/fkub-tabalong-ke-salatiga</w:t>
        </w:r>
      </w:hyperlink>
      <w:r w:rsidRPr="00272AA5">
        <w:rPr>
          <w:rFonts w:asciiTheme="majorBidi" w:hAnsiTheme="majorBidi" w:cstheme="majorBidi"/>
          <w:sz w:val="18"/>
          <w:szCs w:val="18"/>
        </w:rPr>
        <w:t xml:space="preserve"> , diakses tgl 20 Juli 2020</w:t>
      </w:r>
    </w:p>
  </w:footnote>
  <w:footnote w:id="44">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0" w:history="1">
        <w:r w:rsidRPr="00272AA5">
          <w:rPr>
            <w:rStyle w:val="Hyperlink"/>
            <w:rFonts w:asciiTheme="majorBidi" w:hAnsiTheme="majorBidi" w:cstheme="majorBidi"/>
            <w:color w:val="auto"/>
            <w:sz w:val="18"/>
            <w:szCs w:val="18"/>
            <w:u w:val="none"/>
          </w:rPr>
          <w:t>https://rasikafm.com/fkub-bontang-belajar-toleransi-ke-kota-salatiga/</w:t>
        </w:r>
      </w:hyperlink>
      <w:r w:rsidRPr="00272AA5">
        <w:rPr>
          <w:rFonts w:asciiTheme="majorBidi" w:hAnsiTheme="majorBidi" w:cstheme="majorBidi"/>
          <w:sz w:val="18"/>
          <w:szCs w:val="18"/>
        </w:rPr>
        <w:t xml:space="preserve"> , diakses tgl 20 Juli 2020</w:t>
      </w:r>
    </w:p>
  </w:footnote>
  <w:footnote w:id="45">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1" w:history="1">
        <w:r w:rsidRPr="00272AA5">
          <w:rPr>
            <w:rStyle w:val="Hyperlink"/>
            <w:rFonts w:asciiTheme="majorBidi" w:hAnsiTheme="majorBidi" w:cstheme="majorBidi"/>
            <w:color w:val="auto"/>
            <w:sz w:val="18"/>
            <w:szCs w:val="18"/>
            <w:u w:val="none"/>
          </w:rPr>
          <w:t>https://suarasalatiga.com/2019/06/28/fkub-ciamis-belajar-toleransi-ke-salatiga/</w:t>
        </w:r>
      </w:hyperlink>
      <w:r w:rsidRPr="00272AA5">
        <w:rPr>
          <w:rFonts w:asciiTheme="majorBidi" w:hAnsiTheme="majorBidi" w:cstheme="majorBidi"/>
          <w:sz w:val="18"/>
          <w:szCs w:val="18"/>
        </w:rPr>
        <w:t xml:space="preserve"> , diakses tgl 20 Juli 2020</w:t>
      </w:r>
    </w:p>
  </w:footnote>
  <w:footnote w:id="46">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2" w:history="1">
        <w:r w:rsidRPr="00272AA5">
          <w:rPr>
            <w:rStyle w:val="Hyperlink"/>
            <w:rFonts w:asciiTheme="majorBidi" w:hAnsiTheme="majorBidi" w:cstheme="majorBidi"/>
            <w:color w:val="auto"/>
            <w:sz w:val="18"/>
            <w:szCs w:val="18"/>
            <w:u w:val="none"/>
          </w:rPr>
          <w:t>http://www.bangkalankab.go.id/v5/dat_berita.php?nart=1505/Berkunjung_Ke_Kota_Salatiga,_Pemkab_Bangkalan_Perdalam_Toleransi_Umat_Bergama</w:t>
        </w:r>
      </w:hyperlink>
      <w:r w:rsidRPr="00272AA5">
        <w:rPr>
          <w:rFonts w:asciiTheme="majorBidi" w:hAnsiTheme="majorBidi" w:cstheme="majorBidi"/>
          <w:sz w:val="18"/>
          <w:szCs w:val="18"/>
        </w:rPr>
        <w:t xml:space="preserve"> , diakses tgl 20 Juli 2020</w:t>
      </w:r>
    </w:p>
  </w:footnote>
  <w:footnote w:id="47">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3" w:history="1">
        <w:r w:rsidRPr="00272AA5">
          <w:rPr>
            <w:rStyle w:val="Hyperlink"/>
            <w:rFonts w:asciiTheme="majorBidi" w:hAnsiTheme="majorBidi" w:cstheme="majorBidi"/>
            <w:color w:val="auto"/>
            <w:sz w:val="18"/>
            <w:szCs w:val="18"/>
            <w:u w:val="none"/>
          </w:rPr>
          <w:t>https://pacitanku.com/2015/03/30/fkub-pacitan-kagumi-kerukunan-umat-beragama-di-salatiga/2/</w:t>
        </w:r>
      </w:hyperlink>
      <w:r w:rsidRPr="00272AA5">
        <w:rPr>
          <w:rFonts w:asciiTheme="majorBidi" w:hAnsiTheme="majorBidi" w:cstheme="majorBidi"/>
          <w:sz w:val="18"/>
          <w:szCs w:val="18"/>
        </w:rPr>
        <w:t xml:space="preserve"> , diakses tgl 20 Juli 2020</w:t>
      </w:r>
    </w:p>
  </w:footnote>
  <w:footnote w:id="48">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4" w:history="1">
        <w:r w:rsidRPr="00272AA5">
          <w:rPr>
            <w:rStyle w:val="Hyperlink"/>
            <w:rFonts w:asciiTheme="majorBidi" w:hAnsiTheme="majorBidi" w:cstheme="majorBidi"/>
            <w:color w:val="auto"/>
            <w:sz w:val="18"/>
            <w:szCs w:val="18"/>
            <w:u w:val="none"/>
          </w:rPr>
          <w:t>https://suaramerdeka.news/fkub-salatiga-salurkan-sembako-ke-warga/</w:t>
        </w:r>
      </w:hyperlink>
      <w:r w:rsidRPr="00272AA5">
        <w:rPr>
          <w:rFonts w:asciiTheme="majorBidi" w:hAnsiTheme="majorBidi" w:cstheme="majorBidi"/>
          <w:sz w:val="18"/>
          <w:szCs w:val="18"/>
        </w:rPr>
        <w:t>, diakses tgl 20 Juli 2020.</w:t>
      </w:r>
    </w:p>
  </w:footnote>
  <w:footnote w:id="49">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5" w:history="1">
        <w:r w:rsidRPr="00272AA5">
          <w:rPr>
            <w:rStyle w:val="Hyperlink"/>
            <w:rFonts w:asciiTheme="majorBidi" w:hAnsiTheme="majorBidi" w:cstheme="majorBidi"/>
            <w:color w:val="auto"/>
            <w:sz w:val="18"/>
            <w:szCs w:val="18"/>
            <w:u w:val="none"/>
          </w:rPr>
          <w:t>https://www.suaramerdeka.com/smcetak/baca/196196/3000-orang-ikuti-operasi-katarak-gratis</w:t>
        </w:r>
      </w:hyperlink>
      <w:r w:rsidRPr="00272AA5">
        <w:rPr>
          <w:rFonts w:asciiTheme="majorBidi" w:hAnsiTheme="majorBidi" w:cstheme="majorBidi"/>
          <w:sz w:val="18"/>
          <w:szCs w:val="18"/>
        </w:rPr>
        <w:t xml:space="preserve"> , diakses tgl 20 Juli 2020.</w:t>
      </w:r>
    </w:p>
  </w:footnote>
  <w:footnote w:id="50">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Peraturan bersama menteri (PBM) Agama dan Menteri Dalam Negeri Nomor 9 dan Nomor 8 Tahun 2006 tentang Pedoman Pelaksanaan Tugas Kepala Daerah/Wakil Kepala Daerah dalam memelihara Kerukunan Umat Beragama, Pemberdayaan Forum Kerukunan Umat Beragama dan pendirian Rumah Ibadat, Pasal 14.</w:t>
      </w:r>
    </w:p>
  </w:footnote>
  <w:footnote w:id="51">
    <w:p w:rsidR="0000757A" w:rsidRPr="00272AA5" w:rsidRDefault="0000757A" w:rsidP="0096566A">
      <w:pPr>
        <w:pStyle w:val="FootnoteText"/>
        <w:ind w:firstLine="720"/>
        <w:contextualSpacing/>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Peraturan bersama menteri (PBM) Agama dan Menteri Dalam Negeri Nomor 9 dan Nomor 8 Tahun 2006 tentang Pedoman Pelaksanaan Tugas Kepala Daerah/Wakil Kepala Daerah dalam memelihara Kerukunan Umat Beragama, Pemberdayaan Forum Kerukunan Umat Beragama dan pendirian Rumah Ibadat, Pasal 9 Ayat 2.</w:t>
      </w:r>
    </w:p>
  </w:footnote>
  <w:footnote w:id="52">
    <w:p w:rsidR="0000757A" w:rsidRPr="00272AA5" w:rsidRDefault="0000757A" w:rsidP="005C6B74">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Semarak Cap Go Meh di Kota Bhinneka Tunggal Ika”,  </w:t>
      </w:r>
      <w:hyperlink r:id="rId16" w:history="1">
        <w:r w:rsidRPr="00272AA5">
          <w:rPr>
            <w:rStyle w:val="Hyperlink"/>
            <w:rFonts w:asciiTheme="majorBidi" w:hAnsiTheme="majorBidi" w:cstheme="majorBidi"/>
            <w:color w:val="auto"/>
            <w:sz w:val="18"/>
            <w:szCs w:val="18"/>
            <w:u w:val="none"/>
          </w:rPr>
          <w:t>http://dprd-salatigakota.go.id/semarak-cap-go-meh-di-kota-bhinneka-tunggal-ika/</w:t>
        </w:r>
      </w:hyperlink>
      <w:r w:rsidRPr="00272AA5">
        <w:rPr>
          <w:rFonts w:asciiTheme="majorBidi" w:hAnsiTheme="majorBidi" w:cstheme="majorBidi"/>
          <w:sz w:val="18"/>
          <w:szCs w:val="18"/>
        </w:rPr>
        <w:t>, diakses tgl 20 Juli 2020.</w:t>
      </w:r>
    </w:p>
  </w:footnote>
  <w:footnote w:id="53">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hyperlink r:id="rId17" w:history="1">
        <w:r w:rsidRPr="00272AA5">
          <w:rPr>
            <w:rStyle w:val="Hyperlink"/>
            <w:rFonts w:asciiTheme="majorBidi" w:hAnsiTheme="majorBidi" w:cstheme="majorBidi"/>
            <w:color w:val="auto"/>
            <w:sz w:val="18"/>
            <w:szCs w:val="18"/>
            <w:u w:val="none"/>
          </w:rPr>
          <w:t>http://www.salatigakota.go.id/TentangSesanti.php</w:t>
        </w:r>
      </w:hyperlink>
      <w:r w:rsidRPr="00272AA5">
        <w:rPr>
          <w:rFonts w:asciiTheme="majorBidi" w:hAnsiTheme="majorBidi" w:cstheme="majorBidi"/>
          <w:sz w:val="18"/>
          <w:szCs w:val="18"/>
        </w:rPr>
        <w:t>, diakses tgl 15 Juli 2020</w:t>
      </w:r>
    </w:p>
  </w:footnote>
  <w:footnote w:id="54">
    <w:p w:rsidR="0000757A" w:rsidRPr="00272AA5" w:rsidRDefault="0000757A" w:rsidP="0096566A">
      <w:pPr>
        <w:autoSpaceDE w:val="0"/>
        <w:autoSpaceDN w:val="0"/>
        <w:adjustRightInd w:val="0"/>
        <w:spacing w:after="0" w:line="240" w:lineRule="auto"/>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Muh. Anang Firdaus, “Melacak Peran Forum Kerukunan  Umat Beragama (FKUB) di Jayapura” </w:t>
      </w:r>
      <w:r w:rsidRPr="00272AA5">
        <w:rPr>
          <w:rFonts w:asciiTheme="majorBidi" w:hAnsiTheme="majorBidi" w:cstheme="majorBidi"/>
          <w:i/>
          <w:iCs/>
          <w:sz w:val="18"/>
          <w:szCs w:val="18"/>
        </w:rPr>
        <w:t>Jurnal Diskursus Islam</w:t>
      </w:r>
      <w:r w:rsidRPr="00272AA5">
        <w:rPr>
          <w:rFonts w:asciiTheme="majorBidi" w:hAnsiTheme="majorBidi" w:cstheme="majorBidi"/>
          <w:sz w:val="18"/>
          <w:szCs w:val="18"/>
        </w:rPr>
        <w:t xml:space="preserve">  , Volume 2 Nomor 1, April 2014, hlm. 15.</w:t>
      </w:r>
    </w:p>
  </w:footnote>
  <w:footnote w:id="55">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dengan Drs. Noor Rofik Ketua FKUB Kota Salatiga, tgl 1 Januari 2020.</w:t>
      </w:r>
    </w:p>
  </w:footnote>
  <w:footnote w:id="56">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dengan Drs. Noor Rofik Ketua FKUB Kota Salatiga, tgl 1 Januari 2020.</w:t>
      </w:r>
    </w:p>
  </w:footnote>
  <w:footnote w:id="57">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p>
  </w:footnote>
  <w:footnote w:id="58">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p>
  </w:footnote>
  <w:footnote w:id="59">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p>
  </w:footnote>
  <w:footnote w:id="60">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xml:space="preserve"> .</w:t>
      </w:r>
    </w:p>
  </w:footnote>
  <w:footnote w:id="61">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Syahril, “Peranan Forum Kerukunan Umat Beragama dalam Membina Kerukunan Umat Beragama di Kota Bengkulu”, </w:t>
      </w:r>
      <w:r w:rsidRPr="00272AA5">
        <w:rPr>
          <w:rFonts w:asciiTheme="majorBidi" w:hAnsiTheme="majorBidi" w:cstheme="majorBidi"/>
          <w:i/>
          <w:iCs/>
          <w:sz w:val="18"/>
          <w:szCs w:val="18"/>
        </w:rPr>
        <w:t>Jurnal Manthiq,</w:t>
      </w:r>
      <w:r w:rsidRPr="00272AA5">
        <w:rPr>
          <w:rFonts w:asciiTheme="majorBidi" w:hAnsiTheme="majorBidi" w:cstheme="majorBidi"/>
          <w:sz w:val="18"/>
          <w:szCs w:val="18"/>
        </w:rPr>
        <w:t xml:space="preserve"> Vol. 2, No. 1, Mei 2017 hlm. 81</w:t>
      </w:r>
    </w:p>
  </w:footnote>
  <w:footnote w:id="62">
    <w:p w:rsidR="0000757A" w:rsidRPr="00272AA5" w:rsidRDefault="0000757A" w:rsidP="0096566A">
      <w:pPr>
        <w:spacing w:after="0" w:line="240" w:lineRule="auto"/>
        <w:ind w:firstLine="720"/>
        <w:jc w:val="both"/>
        <w:rPr>
          <w:rFonts w:asciiTheme="majorBidi" w:hAnsiTheme="majorBidi" w:cstheme="majorBidi"/>
          <w:bCs/>
          <w:i/>
          <w:sz w:val="18"/>
          <w:szCs w:val="18"/>
        </w:rPr>
      </w:pPr>
      <w:r w:rsidRPr="00272AA5">
        <w:rPr>
          <w:rStyle w:val="FootnoteReference"/>
          <w:rFonts w:asciiTheme="majorBidi" w:hAnsiTheme="majorBidi" w:cstheme="majorBidi"/>
          <w:sz w:val="18"/>
          <w:szCs w:val="18"/>
        </w:rPr>
        <w:footnoteRef/>
      </w:r>
      <w:proofErr w:type="spellStart"/>
      <w:r w:rsidRPr="00272AA5">
        <w:rPr>
          <w:rFonts w:asciiTheme="majorBidi" w:hAnsiTheme="majorBidi" w:cstheme="majorBidi"/>
          <w:bCs/>
          <w:iCs/>
          <w:sz w:val="18"/>
          <w:szCs w:val="18"/>
          <w:lang w:val="en-US"/>
        </w:rPr>
        <w:t>SetaraInsitute</w:t>
      </w:r>
      <w:proofErr w:type="spellEnd"/>
      <w:r w:rsidRPr="00272AA5">
        <w:rPr>
          <w:rFonts w:asciiTheme="majorBidi" w:hAnsiTheme="majorBidi" w:cstheme="majorBidi"/>
          <w:bCs/>
          <w:iCs/>
          <w:sz w:val="18"/>
          <w:szCs w:val="18"/>
          <w:lang w:val="en-US"/>
        </w:rPr>
        <w:t xml:space="preserve"> Dan Unit </w:t>
      </w:r>
      <w:proofErr w:type="spellStart"/>
      <w:r w:rsidRPr="00272AA5">
        <w:rPr>
          <w:rFonts w:asciiTheme="majorBidi" w:hAnsiTheme="majorBidi" w:cstheme="majorBidi"/>
          <w:bCs/>
          <w:iCs/>
          <w:sz w:val="18"/>
          <w:szCs w:val="18"/>
          <w:lang w:val="en-US"/>
        </w:rPr>
        <w:t>KerjaPresiden-PembinaanIdeologi</w:t>
      </w:r>
      <w:proofErr w:type="spellEnd"/>
      <w:r w:rsidRPr="00272AA5">
        <w:rPr>
          <w:rFonts w:asciiTheme="majorBidi" w:hAnsiTheme="majorBidi" w:cstheme="majorBidi"/>
          <w:bCs/>
          <w:iCs/>
          <w:sz w:val="18"/>
          <w:szCs w:val="18"/>
          <w:lang w:val="en-US"/>
        </w:rPr>
        <w:t xml:space="preserve"> </w:t>
      </w:r>
      <w:proofErr w:type="spellStart"/>
      <w:r w:rsidRPr="00272AA5">
        <w:rPr>
          <w:rFonts w:asciiTheme="majorBidi" w:hAnsiTheme="majorBidi" w:cstheme="majorBidi"/>
          <w:bCs/>
          <w:iCs/>
          <w:sz w:val="18"/>
          <w:szCs w:val="18"/>
          <w:lang w:val="en-US"/>
        </w:rPr>
        <w:t>Pancasila</w:t>
      </w:r>
      <w:proofErr w:type="spellEnd"/>
      <w:r w:rsidRPr="00272AA5">
        <w:rPr>
          <w:rFonts w:asciiTheme="majorBidi" w:hAnsiTheme="majorBidi" w:cstheme="majorBidi"/>
          <w:bCs/>
          <w:iCs/>
          <w:sz w:val="18"/>
          <w:szCs w:val="18"/>
        </w:rPr>
        <w:t>,</w:t>
      </w:r>
      <w:proofErr w:type="spellStart"/>
      <w:r w:rsidRPr="00272AA5">
        <w:rPr>
          <w:rFonts w:asciiTheme="majorBidi" w:hAnsiTheme="majorBidi" w:cstheme="majorBidi"/>
          <w:bCs/>
          <w:i/>
          <w:iCs/>
          <w:sz w:val="18"/>
          <w:szCs w:val="18"/>
          <w:lang w:val="en-US"/>
        </w:rPr>
        <w:t>RingkasanEksekutif</w:t>
      </w:r>
      <w:proofErr w:type="spellEnd"/>
      <w:r w:rsidRPr="00272AA5">
        <w:rPr>
          <w:rFonts w:asciiTheme="majorBidi" w:hAnsiTheme="majorBidi" w:cstheme="majorBidi"/>
          <w:bCs/>
          <w:i/>
          <w:iCs/>
          <w:sz w:val="18"/>
          <w:szCs w:val="18"/>
        </w:rPr>
        <w:t xml:space="preserve">  Indeks Kota Toleran (Ikt)</w:t>
      </w:r>
      <w:proofErr w:type="spellStart"/>
      <w:r w:rsidRPr="00272AA5">
        <w:rPr>
          <w:rFonts w:asciiTheme="majorBidi" w:hAnsiTheme="majorBidi" w:cstheme="majorBidi"/>
          <w:bCs/>
          <w:i/>
          <w:iCs/>
          <w:sz w:val="18"/>
          <w:szCs w:val="18"/>
          <w:lang w:val="en-US"/>
        </w:rPr>
        <w:t>Tahun</w:t>
      </w:r>
      <w:proofErr w:type="spellEnd"/>
      <w:r w:rsidRPr="00272AA5">
        <w:rPr>
          <w:rFonts w:asciiTheme="majorBidi" w:hAnsiTheme="majorBidi" w:cstheme="majorBidi"/>
          <w:bCs/>
          <w:i/>
          <w:iCs/>
          <w:sz w:val="18"/>
          <w:szCs w:val="18"/>
        </w:rPr>
        <w:t>201</w:t>
      </w:r>
      <w:r w:rsidRPr="00272AA5">
        <w:rPr>
          <w:rFonts w:asciiTheme="majorBidi" w:hAnsiTheme="majorBidi" w:cstheme="majorBidi"/>
          <w:bCs/>
          <w:i/>
          <w:iCs/>
          <w:sz w:val="18"/>
          <w:szCs w:val="18"/>
          <w:lang w:val="en-US"/>
        </w:rPr>
        <w:t>7</w:t>
      </w:r>
      <w:r w:rsidRPr="00272AA5">
        <w:rPr>
          <w:rFonts w:asciiTheme="majorBidi" w:hAnsiTheme="majorBidi" w:cstheme="majorBidi"/>
          <w:bCs/>
          <w:sz w:val="18"/>
          <w:szCs w:val="18"/>
        </w:rPr>
        <w:t xml:space="preserve">, </w:t>
      </w:r>
      <w:r w:rsidRPr="00272AA5">
        <w:rPr>
          <w:rFonts w:asciiTheme="majorBidi" w:hAnsiTheme="majorBidi" w:cstheme="majorBidi"/>
          <w:bCs/>
          <w:sz w:val="18"/>
          <w:szCs w:val="18"/>
          <w:lang w:val="en-US"/>
        </w:rPr>
        <w:t>Jakarta, 16 November 2017</w:t>
      </w:r>
    </w:p>
  </w:footnote>
  <w:footnote w:id="63">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w:t>
      </w:r>
    </w:p>
  </w:footnote>
  <w:footnote w:id="64">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xml:space="preserve">. </w:t>
      </w:r>
    </w:p>
  </w:footnote>
  <w:footnote w:id="65">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proofErr w:type="spellStart"/>
      <w:r w:rsidRPr="00272AA5">
        <w:rPr>
          <w:rFonts w:asciiTheme="majorBidi" w:hAnsiTheme="majorBidi" w:cstheme="majorBidi"/>
          <w:bCs/>
          <w:iCs/>
          <w:sz w:val="18"/>
          <w:szCs w:val="18"/>
          <w:lang w:val="en-US"/>
        </w:rPr>
        <w:t>SetaraInsitute</w:t>
      </w:r>
      <w:proofErr w:type="spellEnd"/>
      <w:r w:rsidRPr="00272AA5">
        <w:rPr>
          <w:rFonts w:asciiTheme="majorBidi" w:hAnsiTheme="majorBidi" w:cstheme="majorBidi"/>
          <w:bCs/>
          <w:iCs/>
          <w:sz w:val="18"/>
          <w:szCs w:val="18"/>
          <w:lang w:val="en-US"/>
        </w:rPr>
        <w:t xml:space="preserve"> Dan Unit </w:t>
      </w:r>
      <w:proofErr w:type="spellStart"/>
      <w:r w:rsidRPr="00272AA5">
        <w:rPr>
          <w:rFonts w:asciiTheme="majorBidi" w:hAnsiTheme="majorBidi" w:cstheme="majorBidi"/>
          <w:bCs/>
          <w:iCs/>
          <w:sz w:val="18"/>
          <w:szCs w:val="18"/>
          <w:lang w:val="en-US"/>
        </w:rPr>
        <w:t>KerjaPresiden-PembinaanIdeologi</w:t>
      </w:r>
      <w:proofErr w:type="spellEnd"/>
      <w:r w:rsidRPr="00272AA5">
        <w:rPr>
          <w:rFonts w:asciiTheme="majorBidi" w:hAnsiTheme="majorBidi" w:cstheme="majorBidi"/>
          <w:bCs/>
          <w:iCs/>
          <w:sz w:val="18"/>
          <w:szCs w:val="18"/>
          <w:lang w:val="en-US"/>
        </w:rPr>
        <w:t xml:space="preserve"> </w:t>
      </w:r>
      <w:proofErr w:type="spellStart"/>
      <w:r w:rsidRPr="00272AA5">
        <w:rPr>
          <w:rFonts w:asciiTheme="majorBidi" w:hAnsiTheme="majorBidi" w:cstheme="majorBidi"/>
          <w:bCs/>
          <w:iCs/>
          <w:sz w:val="18"/>
          <w:szCs w:val="18"/>
          <w:lang w:val="en-US"/>
        </w:rPr>
        <w:t>Pancasila</w:t>
      </w:r>
      <w:proofErr w:type="spellEnd"/>
      <w:r w:rsidRPr="00272AA5">
        <w:rPr>
          <w:rFonts w:asciiTheme="majorBidi" w:hAnsiTheme="majorBidi" w:cstheme="majorBidi"/>
          <w:bCs/>
          <w:iCs/>
          <w:sz w:val="18"/>
          <w:szCs w:val="18"/>
        </w:rPr>
        <w:t>,</w:t>
      </w:r>
      <w:proofErr w:type="spellStart"/>
      <w:r w:rsidRPr="00272AA5">
        <w:rPr>
          <w:rFonts w:asciiTheme="majorBidi" w:hAnsiTheme="majorBidi" w:cstheme="majorBidi"/>
          <w:bCs/>
          <w:i/>
          <w:iCs/>
          <w:sz w:val="18"/>
          <w:szCs w:val="18"/>
          <w:lang w:val="en-US"/>
        </w:rPr>
        <w:t>RingkasanEksekutif</w:t>
      </w:r>
      <w:proofErr w:type="spellEnd"/>
      <w:r w:rsidRPr="00272AA5">
        <w:rPr>
          <w:rFonts w:asciiTheme="majorBidi" w:hAnsiTheme="majorBidi" w:cstheme="majorBidi"/>
          <w:bCs/>
          <w:i/>
          <w:iCs/>
          <w:sz w:val="18"/>
          <w:szCs w:val="18"/>
        </w:rPr>
        <w:t xml:space="preserve">  Indeks Kota Toleran (Ikt)</w:t>
      </w:r>
      <w:proofErr w:type="spellStart"/>
      <w:r w:rsidRPr="00272AA5">
        <w:rPr>
          <w:rFonts w:asciiTheme="majorBidi" w:hAnsiTheme="majorBidi" w:cstheme="majorBidi"/>
          <w:bCs/>
          <w:i/>
          <w:iCs/>
          <w:sz w:val="18"/>
          <w:szCs w:val="18"/>
          <w:lang w:val="en-US"/>
        </w:rPr>
        <w:t>Tahun</w:t>
      </w:r>
      <w:proofErr w:type="spellEnd"/>
      <w:r w:rsidRPr="00272AA5">
        <w:rPr>
          <w:rFonts w:asciiTheme="majorBidi" w:hAnsiTheme="majorBidi" w:cstheme="majorBidi"/>
          <w:bCs/>
          <w:i/>
          <w:iCs/>
          <w:sz w:val="18"/>
          <w:szCs w:val="18"/>
        </w:rPr>
        <w:t>201</w:t>
      </w:r>
      <w:r w:rsidRPr="00272AA5">
        <w:rPr>
          <w:rFonts w:asciiTheme="majorBidi" w:hAnsiTheme="majorBidi" w:cstheme="majorBidi"/>
          <w:bCs/>
          <w:i/>
          <w:iCs/>
          <w:sz w:val="18"/>
          <w:szCs w:val="18"/>
          <w:lang w:val="en-US"/>
        </w:rPr>
        <w:t>7</w:t>
      </w:r>
      <w:r w:rsidRPr="00272AA5">
        <w:rPr>
          <w:rFonts w:asciiTheme="majorBidi" w:hAnsiTheme="majorBidi" w:cstheme="majorBidi"/>
          <w:bCs/>
          <w:sz w:val="18"/>
          <w:szCs w:val="18"/>
        </w:rPr>
        <w:t xml:space="preserve">, </w:t>
      </w:r>
      <w:r w:rsidRPr="00272AA5">
        <w:rPr>
          <w:rFonts w:asciiTheme="majorBidi" w:hAnsiTheme="majorBidi" w:cstheme="majorBidi"/>
          <w:bCs/>
          <w:sz w:val="18"/>
          <w:szCs w:val="18"/>
          <w:lang w:val="en-US"/>
        </w:rPr>
        <w:t>Jakarta, 16 November 2017</w:t>
      </w:r>
    </w:p>
  </w:footnote>
  <w:footnote w:id="66">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w:t>
      </w:r>
    </w:p>
  </w:footnote>
  <w:footnote w:id="67">
    <w:p w:rsidR="0000757A" w:rsidRPr="00272AA5" w:rsidRDefault="0000757A" w:rsidP="008A6357">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Press Release Indeks Kota Toleran (IKT) Tahun 2018, Setara Institute For Democracy And Peace  Jakarta, 7 Desember 2018</w:t>
      </w:r>
    </w:p>
  </w:footnote>
  <w:footnote w:id="68">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dengan ketua FKUB Kota Salatiga (Drs. KH. Noor Rofiq), tgl 1 Januari 2020.</w:t>
      </w:r>
    </w:p>
  </w:footnote>
  <w:footnote w:id="69">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Imam Baehaqi, </w:t>
      </w:r>
      <w:r w:rsidRPr="00272AA5">
        <w:rPr>
          <w:rFonts w:asciiTheme="majorBidi" w:hAnsiTheme="majorBidi" w:cstheme="majorBidi"/>
          <w:i/>
          <w:iCs/>
          <w:sz w:val="18"/>
          <w:szCs w:val="18"/>
        </w:rPr>
        <w:t>Agama dan Relasi Sosial</w:t>
      </w:r>
      <w:r w:rsidRPr="00272AA5">
        <w:rPr>
          <w:rFonts w:asciiTheme="majorBidi" w:hAnsiTheme="majorBidi" w:cstheme="majorBidi"/>
          <w:sz w:val="18"/>
          <w:szCs w:val="18"/>
        </w:rPr>
        <w:t>, (Yogyakarta: LKiS, 2005), hlm. 51. Nur Ahmad, “Pesan Dakwah Dalam Menyelesaikan Konflik Pembangunan Rumah Ibadat (Kasus Pembangunan Rumah Ibadah Antara Islam dan Kristen Desa Payaman)”,</w:t>
      </w:r>
      <w:r w:rsidRPr="00272AA5">
        <w:rPr>
          <w:rFonts w:asciiTheme="majorBidi" w:hAnsiTheme="majorBidi" w:cstheme="majorBidi"/>
          <w:i/>
          <w:iCs/>
          <w:sz w:val="18"/>
          <w:szCs w:val="18"/>
        </w:rPr>
        <w:t xml:space="preserve"> Jurnal Fikrah</w:t>
      </w:r>
      <w:r w:rsidRPr="00272AA5">
        <w:rPr>
          <w:rFonts w:asciiTheme="majorBidi" w:hAnsiTheme="majorBidi" w:cstheme="majorBidi"/>
          <w:sz w:val="18"/>
          <w:szCs w:val="18"/>
        </w:rPr>
        <w:t>, Volume 1, Nomor 2, Juli-Desember 2013, hlm. 345-346.</w:t>
      </w:r>
    </w:p>
  </w:footnote>
  <w:footnote w:id="70">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i/>
          <w:iCs/>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 Ketua FKUB Kota Salatiga Drs. Noor Rofiq, tgl 1 Januari 2020.</w:t>
      </w:r>
    </w:p>
  </w:footnote>
  <w:footnote w:id="71">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b/>
          <w:bCs/>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Umar Hasyim</w:t>
      </w:r>
      <w:r w:rsidRPr="00272AA5">
        <w:rPr>
          <w:rFonts w:asciiTheme="majorBidi" w:hAnsiTheme="majorBidi" w:cstheme="majorBidi"/>
          <w:i/>
          <w:iCs/>
          <w:sz w:val="18"/>
          <w:szCs w:val="18"/>
        </w:rPr>
        <w:t>, Toleransi dan Kemerdekaan Beragama Dalam Islam Sebagai Dasar Menuju  Dialog dan Kerukunan antar Agama</w:t>
      </w:r>
      <w:r w:rsidRPr="00272AA5">
        <w:rPr>
          <w:rFonts w:asciiTheme="majorBidi" w:hAnsiTheme="majorBidi" w:cstheme="majorBidi"/>
          <w:sz w:val="18"/>
          <w:szCs w:val="18"/>
        </w:rPr>
        <w:t xml:space="preserve"> (Surabaya: PT. Bina Ilmu, 1977), hlm. 22. Lihat juga Robi’atul Maulidah, “Toleransi Umat Muslim terhadap Keberadaan Gereja Pantekosta di Surabaya” Religio: </w:t>
      </w:r>
      <w:r w:rsidRPr="00272AA5">
        <w:rPr>
          <w:rFonts w:asciiTheme="majorBidi" w:hAnsiTheme="majorBidi" w:cstheme="majorBidi"/>
          <w:i/>
          <w:iCs/>
          <w:sz w:val="18"/>
          <w:szCs w:val="18"/>
        </w:rPr>
        <w:t>Jurnal Studi Agama-Agama,</w:t>
      </w:r>
      <w:r w:rsidRPr="00272AA5">
        <w:rPr>
          <w:rFonts w:asciiTheme="majorBidi" w:hAnsiTheme="majorBidi" w:cstheme="majorBidi"/>
          <w:sz w:val="18"/>
          <w:szCs w:val="18"/>
        </w:rPr>
        <w:t xml:space="preserve">   Volume 4, Nomor 2, September 2014, hlm. 204.</w:t>
      </w:r>
    </w:p>
  </w:footnote>
  <w:footnote w:id="72">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Peraturan Bersama Menteri Agama dan Menteri Dalam Negeri Nomor : 9 Tahun 2006, Nomor : 8 Tahun 2006, Pasal 21 Ayat 1</w:t>
      </w:r>
    </w:p>
  </w:footnote>
  <w:footnote w:id="73">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Peraturan Bersama Menteri Agama dan Menteri Dalam Negeri Nomor : 9 Tahun 2006, Nomor : 8 Tahun 2006, Pasal 21 Ayat 2</w:t>
      </w:r>
    </w:p>
  </w:footnote>
  <w:footnote w:id="74">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Peraturan Bersama Menteri Agama dan Menteri Dalam Negeri Nomor : 9 Tahun 2006, Nomor : 8 Tahun 2006, Pasal 21 Ayat 3</w:t>
      </w:r>
    </w:p>
  </w:footnote>
  <w:footnote w:id="75">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Nella Sumika Putri, “Pelaksanaan Kebebasan Beragama di Indonesia External Freedom dihubungkan ijin Pembangun Rumah Ibadah”, </w:t>
      </w:r>
      <w:r w:rsidRPr="00272AA5">
        <w:rPr>
          <w:rFonts w:asciiTheme="majorBidi" w:hAnsiTheme="majorBidi" w:cstheme="majorBidi"/>
          <w:i/>
          <w:iCs/>
          <w:sz w:val="18"/>
          <w:szCs w:val="18"/>
        </w:rPr>
        <w:t>Jurnal Dinamika Hukum</w:t>
      </w:r>
      <w:r w:rsidRPr="00272AA5">
        <w:rPr>
          <w:rFonts w:asciiTheme="majorBidi" w:hAnsiTheme="majorBidi" w:cstheme="majorBidi"/>
          <w:sz w:val="18"/>
          <w:szCs w:val="18"/>
        </w:rPr>
        <w:t>, Vol 11 No. 2 Mei 2011. hlm. 234.</w:t>
      </w:r>
    </w:p>
  </w:footnote>
  <w:footnote w:id="76">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Ardiansah, “Legalitas Pendirian Rumah Ibadat Berdasarkan Peraturan Bersama Menteri Agama dan Menteri Dalam Negeri Nomor 9 Tahun 2006, </w:t>
      </w:r>
      <w:r w:rsidRPr="00272AA5">
        <w:rPr>
          <w:rFonts w:asciiTheme="majorBidi" w:hAnsiTheme="majorBidi" w:cstheme="majorBidi"/>
          <w:i/>
          <w:iCs/>
          <w:sz w:val="18"/>
          <w:szCs w:val="18"/>
        </w:rPr>
        <w:t xml:space="preserve">Jurnal Hukum Respublica, </w:t>
      </w:r>
      <w:r w:rsidRPr="00272AA5">
        <w:rPr>
          <w:rFonts w:asciiTheme="majorBidi" w:hAnsiTheme="majorBidi" w:cstheme="majorBidi"/>
          <w:sz w:val="18"/>
          <w:szCs w:val="18"/>
        </w:rPr>
        <w:t>Vol. 16, No. 1 Tahun 2016, hlm. 180.</w:t>
      </w:r>
    </w:p>
  </w:footnote>
  <w:footnote w:id="77">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Beni Ahmad Saebani, </w:t>
      </w:r>
      <w:r w:rsidRPr="00272AA5">
        <w:rPr>
          <w:rFonts w:asciiTheme="majorBidi" w:hAnsiTheme="majorBidi" w:cstheme="majorBidi"/>
          <w:i/>
          <w:iCs/>
          <w:sz w:val="18"/>
          <w:szCs w:val="18"/>
        </w:rPr>
        <w:t>Sosiologi Hukum</w:t>
      </w:r>
      <w:r w:rsidRPr="00272AA5">
        <w:rPr>
          <w:rFonts w:asciiTheme="majorBidi" w:hAnsiTheme="majorBidi" w:cstheme="majorBidi"/>
          <w:sz w:val="18"/>
          <w:szCs w:val="18"/>
        </w:rPr>
        <w:t xml:space="preserve">, cet. </w:t>
      </w:r>
      <w:r w:rsidRPr="00272AA5">
        <w:rPr>
          <w:rFonts w:asciiTheme="majorBidi" w:hAnsiTheme="majorBidi" w:cstheme="majorBidi"/>
          <w:sz w:val="18"/>
          <w:szCs w:val="18"/>
          <w:lang w:val="en-US"/>
        </w:rPr>
        <w:t>k</w:t>
      </w:r>
      <w:r w:rsidRPr="00272AA5">
        <w:rPr>
          <w:rFonts w:asciiTheme="majorBidi" w:hAnsiTheme="majorBidi" w:cstheme="majorBidi"/>
          <w:sz w:val="18"/>
          <w:szCs w:val="18"/>
        </w:rPr>
        <w:t xml:space="preserve">e-1, (Bandung: Pustaka Setia, 2007), hlm. 16. </w:t>
      </w:r>
    </w:p>
  </w:footnote>
  <w:footnote w:id="78">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Soerjono Soekanto, </w:t>
      </w:r>
      <w:r w:rsidRPr="00272AA5">
        <w:rPr>
          <w:rFonts w:asciiTheme="majorBidi" w:hAnsiTheme="majorBidi" w:cstheme="majorBidi"/>
          <w:i/>
          <w:iCs/>
          <w:sz w:val="18"/>
          <w:szCs w:val="18"/>
        </w:rPr>
        <w:t>Pokok-Pokok Sosiologi Hukum</w:t>
      </w:r>
      <w:r w:rsidRPr="00272AA5">
        <w:rPr>
          <w:rFonts w:asciiTheme="majorBidi" w:hAnsiTheme="majorBidi" w:cstheme="majorBidi"/>
          <w:sz w:val="18"/>
          <w:szCs w:val="18"/>
        </w:rPr>
        <w:t xml:space="preserve">, cet. </w:t>
      </w:r>
      <w:r w:rsidRPr="00272AA5">
        <w:rPr>
          <w:rFonts w:asciiTheme="majorBidi" w:hAnsiTheme="majorBidi" w:cstheme="majorBidi"/>
          <w:sz w:val="18"/>
          <w:szCs w:val="18"/>
          <w:lang w:val="en-US"/>
        </w:rPr>
        <w:t>k</w:t>
      </w:r>
      <w:r w:rsidRPr="00272AA5">
        <w:rPr>
          <w:rFonts w:asciiTheme="majorBidi" w:hAnsiTheme="majorBidi" w:cstheme="majorBidi"/>
          <w:sz w:val="18"/>
          <w:szCs w:val="18"/>
        </w:rPr>
        <w:t>e-</w:t>
      </w:r>
      <w:r w:rsidRPr="00272AA5">
        <w:rPr>
          <w:rFonts w:asciiTheme="majorBidi" w:hAnsiTheme="majorBidi" w:cstheme="majorBidi"/>
          <w:sz w:val="18"/>
          <w:szCs w:val="18"/>
          <w:lang w:val="en-US"/>
        </w:rPr>
        <w:t>2</w:t>
      </w:r>
      <w:r w:rsidRPr="00272AA5">
        <w:rPr>
          <w:rFonts w:asciiTheme="majorBidi" w:hAnsiTheme="majorBidi" w:cstheme="majorBidi"/>
          <w:sz w:val="18"/>
          <w:szCs w:val="18"/>
        </w:rPr>
        <w:t>. (Jakarta: Raja Grafindo, 2003), hlm. 7.</w:t>
      </w:r>
    </w:p>
  </w:footnote>
  <w:footnote w:id="79">
    <w:p w:rsidR="0000757A" w:rsidRPr="00272AA5" w:rsidRDefault="0000757A" w:rsidP="0096566A">
      <w:pPr>
        <w:widowControl w:val="0"/>
        <w:autoSpaceDE w:val="0"/>
        <w:autoSpaceDN w:val="0"/>
        <w:adjustRightInd w:val="0"/>
        <w:spacing w:line="240" w:lineRule="auto"/>
        <w:ind w:left="27" w:firstLine="693"/>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Soerjono Soekanto</w:t>
      </w:r>
      <w:r w:rsidRPr="00272AA5">
        <w:rPr>
          <w:rFonts w:asciiTheme="majorBidi" w:hAnsiTheme="majorBidi" w:cstheme="majorBidi"/>
          <w:i/>
          <w:iCs/>
          <w:sz w:val="18"/>
          <w:szCs w:val="18"/>
        </w:rPr>
        <w:t>, Sosiologi Suatu Pengantar</w:t>
      </w:r>
      <w:r w:rsidRPr="00272AA5">
        <w:rPr>
          <w:rFonts w:asciiTheme="majorBidi" w:hAnsiTheme="majorBidi" w:cstheme="majorBidi"/>
          <w:sz w:val="18"/>
          <w:szCs w:val="18"/>
        </w:rPr>
        <w:t>, (Jakarta: PT. Raja Grafindo Persada, 2007), hlm. 21.</w:t>
      </w:r>
    </w:p>
  </w:footnote>
  <w:footnote w:id="80">
    <w:p w:rsidR="0000757A" w:rsidRPr="00272AA5" w:rsidRDefault="0000757A" w:rsidP="005E1400">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Aslati, “</w:t>
      </w:r>
      <w:r w:rsidRPr="00272AA5">
        <w:rPr>
          <w:rFonts w:asciiTheme="majorBidi" w:hAnsiTheme="majorBidi" w:cstheme="majorBidi"/>
          <w:color w:val="000000"/>
          <w:sz w:val="18"/>
          <w:szCs w:val="18"/>
        </w:rPr>
        <w:t>Optimalisasi Peran FKUB Dalam Menciptakan Toleransi  Beragama di Kota Pekanbaru”,</w:t>
      </w:r>
      <w:r w:rsidRPr="00272AA5">
        <w:rPr>
          <w:rFonts w:asciiTheme="majorBidi" w:hAnsiTheme="majorBidi" w:cstheme="majorBidi"/>
          <w:i/>
          <w:iCs/>
          <w:sz w:val="18"/>
          <w:szCs w:val="18"/>
        </w:rPr>
        <w:t>Toleransi</w:t>
      </w:r>
      <w:r w:rsidRPr="00272AA5">
        <w:rPr>
          <w:rFonts w:asciiTheme="majorBidi" w:hAnsiTheme="majorBidi" w:cstheme="majorBidi"/>
          <w:sz w:val="18"/>
          <w:szCs w:val="18"/>
        </w:rPr>
        <w:t>: Media Komunikasi Umat Bergama,Vol.6, No.2 Juli-Desember 2014</w:t>
      </w:r>
      <w:r w:rsidRPr="00272AA5">
        <w:rPr>
          <w:rFonts w:asciiTheme="majorBidi" w:hAnsiTheme="majorBidi" w:cstheme="majorBidi"/>
          <w:color w:val="000000"/>
          <w:sz w:val="18"/>
          <w:szCs w:val="18"/>
        </w:rPr>
        <w:t>.</w:t>
      </w:r>
      <w:r w:rsidRPr="00272AA5">
        <w:rPr>
          <w:rFonts w:asciiTheme="majorBidi" w:hAnsiTheme="majorBidi" w:cstheme="majorBidi"/>
          <w:sz w:val="18"/>
          <w:szCs w:val="18"/>
        </w:rPr>
        <w:t xml:space="preserve">hlm, 4. </w:t>
      </w:r>
    </w:p>
  </w:footnote>
  <w:footnote w:id="81">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dengan Drs. Noor Rofik Ketua FKUB Kota Salatiga, tgl 1 Januari 2020.</w:t>
      </w:r>
    </w:p>
  </w:footnote>
  <w:footnote w:id="82">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p>
  </w:footnote>
  <w:footnote w:id="83">
    <w:p w:rsidR="0000757A" w:rsidRPr="00272AA5" w:rsidRDefault="0000757A" w:rsidP="0096566A">
      <w:pPr>
        <w:pStyle w:val="FootnoteText"/>
        <w:ind w:firstLine="720"/>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Ibid</w:t>
      </w:r>
      <w:r w:rsidRPr="00272AA5">
        <w:rPr>
          <w:rFonts w:asciiTheme="majorBidi" w:hAnsiTheme="majorBidi" w:cstheme="majorBidi"/>
          <w:sz w:val="18"/>
          <w:szCs w:val="18"/>
        </w:rPr>
        <w:t xml:space="preserve"> .</w:t>
      </w:r>
    </w:p>
  </w:footnote>
  <w:footnote w:id="84">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dengan Drs. Noor Rofik Ketua FKUB Kota Salatiga, tgl 1 Januari 2020.</w:t>
      </w:r>
    </w:p>
  </w:footnote>
  <w:footnote w:id="85">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i/>
          <w:iCs/>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Wawancara denga Ketua FKUB Kota Salatiga Drs. Noor Rofiq, tgl 1 Januari 2020.</w:t>
      </w:r>
    </w:p>
  </w:footnote>
  <w:footnote w:id="86">
    <w:p w:rsidR="0000757A" w:rsidRPr="00272AA5" w:rsidRDefault="0000757A" w:rsidP="00E60D60">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BPS Kota Salatiga 2018</w:t>
      </w:r>
    </w:p>
  </w:footnote>
  <w:footnote w:id="87">
    <w:p w:rsidR="0000757A" w:rsidRPr="00272AA5" w:rsidRDefault="0000757A" w:rsidP="0096566A">
      <w:pPr>
        <w:autoSpaceDE w:val="0"/>
        <w:autoSpaceDN w:val="0"/>
        <w:adjustRightInd w:val="0"/>
        <w:spacing w:after="0" w:line="240" w:lineRule="auto"/>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i/>
          <w:iCs/>
          <w:sz w:val="18"/>
          <w:szCs w:val="18"/>
        </w:rPr>
        <w:t>Suara Merdeka</w:t>
      </w:r>
      <w:r w:rsidRPr="00272AA5">
        <w:rPr>
          <w:rFonts w:asciiTheme="majorBidi" w:hAnsiTheme="majorBidi" w:cstheme="majorBidi"/>
          <w:sz w:val="18"/>
          <w:szCs w:val="18"/>
        </w:rPr>
        <w:t xml:space="preserve">, 23 Maret 2006, “Menag: Sudah Tidak Multitafsir”. Kesulitan umat Muslim dalam mendirikan rumah ibadah di NTT dapat ditengok dari kasus penolakan pembangunan Masjid Nur Musofir di Keluarahan Batuplat, Kecamatan Alak, Kota Kupang. Warga menolak karena menurut mereka dokumen perizinan pembangunan masjid tersebut dimanipulasi. </w:t>
      </w:r>
      <w:r w:rsidRPr="00272AA5">
        <w:rPr>
          <w:rFonts w:asciiTheme="majorBidi" w:hAnsiTheme="majorBidi" w:cstheme="majorBidi"/>
          <w:i/>
          <w:iCs/>
          <w:sz w:val="18"/>
          <w:szCs w:val="18"/>
        </w:rPr>
        <w:t>Tempointeraktif.com</w:t>
      </w:r>
      <w:r w:rsidRPr="00272AA5">
        <w:rPr>
          <w:rFonts w:asciiTheme="majorBidi" w:hAnsiTheme="majorBidi" w:cstheme="majorBidi"/>
          <w:sz w:val="18"/>
          <w:szCs w:val="18"/>
        </w:rPr>
        <w:t>, “Wali Kota Kupang Hentikan Pembangunan Masjid”. http://www. tempo. co/hg/nusa_lainnya/2011/ 08/10/brk,20110810-351032,id.html. Diakses pada 10 Agustus 2011.</w:t>
      </w:r>
    </w:p>
  </w:footnote>
  <w:footnote w:id="88">
    <w:p w:rsidR="0000757A" w:rsidRPr="00272AA5" w:rsidRDefault="0000757A" w:rsidP="0096566A">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 Rini Fidiyani, “Dinamika Pembangunan Rumah Ibadah Bagi Warga Minoritasdi Jawa Tengah” Makalah Ini Merupakan Makalah Hasil Penelitian Dengan Skim Hibah Penelitian Strategi Nasional Dikti Yang Dilaksanakan Pada 2015-2016, Prosiding Seminar Nasional Multi Disiplin Ilmu &amp;Call For Papersunisbank (Sendi_U) Ke-2 Tahun 2016kajian Multi Disiplin Ilmu Dalam Pengembangan Ipteks Untuk Mewujudkan Pembangunan Nasional Semesta Berencan(Pnsb) Sebagai Upaya Meningkatkan Daya Saing Global, hlm. 504</w:t>
      </w:r>
    </w:p>
  </w:footnote>
  <w:footnote w:id="89">
    <w:p w:rsidR="0000757A" w:rsidRPr="00272AA5" w:rsidRDefault="0000757A" w:rsidP="00272AA5">
      <w:pPr>
        <w:pStyle w:val="FootnoteText"/>
        <w:ind w:firstLine="720"/>
        <w:jc w:val="both"/>
        <w:rPr>
          <w:rFonts w:asciiTheme="majorBidi" w:hAnsiTheme="majorBidi" w:cstheme="majorBidi"/>
          <w:sz w:val="18"/>
          <w:szCs w:val="18"/>
        </w:rPr>
      </w:pPr>
      <w:r w:rsidRPr="00272AA5">
        <w:rPr>
          <w:rStyle w:val="FootnoteReference"/>
          <w:rFonts w:asciiTheme="majorBidi" w:hAnsiTheme="majorBidi" w:cstheme="majorBidi"/>
          <w:sz w:val="18"/>
          <w:szCs w:val="18"/>
        </w:rPr>
        <w:footnoteRef/>
      </w:r>
      <w:r w:rsidRPr="00272AA5">
        <w:rPr>
          <w:rFonts w:asciiTheme="majorBidi" w:hAnsiTheme="majorBidi" w:cstheme="majorBidi"/>
          <w:sz w:val="18"/>
          <w:szCs w:val="18"/>
        </w:rPr>
        <w:t xml:space="preserve">Data Gereja Kota Salatiga </w:t>
      </w:r>
      <w:hyperlink r:id="rId18" w:history="1">
        <w:r w:rsidRPr="00272AA5">
          <w:rPr>
            <w:rStyle w:val="Hyperlink"/>
            <w:rFonts w:asciiTheme="majorBidi" w:hAnsiTheme="majorBidi" w:cstheme="majorBidi"/>
            <w:color w:val="auto"/>
            <w:sz w:val="18"/>
            <w:szCs w:val="18"/>
            <w:u w:val="none"/>
          </w:rPr>
          <w:t>http://bimaskritensalatiga.blogspot.com/2014/11/data-gereja-salatiga.html</w:t>
        </w:r>
      </w:hyperlink>
      <w:r w:rsidRPr="00272AA5">
        <w:rPr>
          <w:rFonts w:asciiTheme="majorBidi" w:hAnsiTheme="majorBidi" w:cstheme="majorBidi"/>
          <w:sz w:val="18"/>
          <w:szCs w:val="18"/>
        </w:rPr>
        <w:t>, diakses tgl 1 Agustus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0FC"/>
    <w:multiLevelType w:val="hybridMultilevel"/>
    <w:tmpl w:val="D66812BE"/>
    <w:lvl w:ilvl="0" w:tplc="78A4C738">
      <w:start w:val="1"/>
      <w:numFmt w:val="upperLetter"/>
      <w:lvlText w:val="%1."/>
      <w:lvlJc w:val="left"/>
      <w:pPr>
        <w:ind w:left="720" w:hanging="360"/>
      </w:pPr>
      <w:rPr>
        <w:rFonts w:asciiTheme="majorBidi" w:hAnsiTheme="majorBidi" w:cstheme="majorBidi" w:hint="default"/>
        <w:b/>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A47815"/>
    <w:multiLevelType w:val="hybridMultilevel"/>
    <w:tmpl w:val="89B469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EE0F18"/>
    <w:multiLevelType w:val="hybridMultilevel"/>
    <w:tmpl w:val="837CC3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227573"/>
    <w:multiLevelType w:val="hybridMultilevel"/>
    <w:tmpl w:val="C1B6ED0C"/>
    <w:lvl w:ilvl="0" w:tplc="04210019">
      <w:start w:val="1"/>
      <w:numFmt w:val="lowerLetter"/>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4">
    <w:nsid w:val="122833D2"/>
    <w:multiLevelType w:val="hybridMultilevel"/>
    <w:tmpl w:val="698A3634"/>
    <w:lvl w:ilvl="0" w:tplc="04210011">
      <w:start w:val="1"/>
      <w:numFmt w:val="decimal"/>
      <w:lvlText w:val="%1)"/>
      <w:lvlJc w:val="left"/>
      <w:pPr>
        <w:ind w:left="2610" w:hanging="360"/>
      </w:pPr>
    </w:lvl>
    <w:lvl w:ilvl="1" w:tplc="04210019" w:tentative="1">
      <w:start w:val="1"/>
      <w:numFmt w:val="lowerLetter"/>
      <w:lvlText w:val="%2."/>
      <w:lvlJc w:val="left"/>
      <w:pPr>
        <w:ind w:left="3330" w:hanging="360"/>
      </w:pPr>
    </w:lvl>
    <w:lvl w:ilvl="2" w:tplc="0421001B" w:tentative="1">
      <w:start w:val="1"/>
      <w:numFmt w:val="lowerRoman"/>
      <w:lvlText w:val="%3."/>
      <w:lvlJc w:val="right"/>
      <w:pPr>
        <w:ind w:left="4050" w:hanging="180"/>
      </w:pPr>
    </w:lvl>
    <w:lvl w:ilvl="3" w:tplc="0421000F" w:tentative="1">
      <w:start w:val="1"/>
      <w:numFmt w:val="decimal"/>
      <w:lvlText w:val="%4."/>
      <w:lvlJc w:val="left"/>
      <w:pPr>
        <w:ind w:left="4770" w:hanging="360"/>
      </w:pPr>
    </w:lvl>
    <w:lvl w:ilvl="4" w:tplc="04210019" w:tentative="1">
      <w:start w:val="1"/>
      <w:numFmt w:val="lowerLetter"/>
      <w:lvlText w:val="%5."/>
      <w:lvlJc w:val="left"/>
      <w:pPr>
        <w:ind w:left="5490" w:hanging="360"/>
      </w:pPr>
    </w:lvl>
    <w:lvl w:ilvl="5" w:tplc="0421001B" w:tentative="1">
      <w:start w:val="1"/>
      <w:numFmt w:val="lowerRoman"/>
      <w:lvlText w:val="%6."/>
      <w:lvlJc w:val="right"/>
      <w:pPr>
        <w:ind w:left="6210" w:hanging="180"/>
      </w:pPr>
    </w:lvl>
    <w:lvl w:ilvl="6" w:tplc="0421000F" w:tentative="1">
      <w:start w:val="1"/>
      <w:numFmt w:val="decimal"/>
      <w:lvlText w:val="%7."/>
      <w:lvlJc w:val="left"/>
      <w:pPr>
        <w:ind w:left="6930" w:hanging="360"/>
      </w:pPr>
    </w:lvl>
    <w:lvl w:ilvl="7" w:tplc="04210019" w:tentative="1">
      <w:start w:val="1"/>
      <w:numFmt w:val="lowerLetter"/>
      <w:lvlText w:val="%8."/>
      <w:lvlJc w:val="left"/>
      <w:pPr>
        <w:ind w:left="7650" w:hanging="360"/>
      </w:pPr>
    </w:lvl>
    <w:lvl w:ilvl="8" w:tplc="0421001B" w:tentative="1">
      <w:start w:val="1"/>
      <w:numFmt w:val="lowerRoman"/>
      <w:lvlText w:val="%9."/>
      <w:lvlJc w:val="right"/>
      <w:pPr>
        <w:ind w:left="8370" w:hanging="180"/>
      </w:pPr>
    </w:lvl>
  </w:abstractNum>
  <w:abstractNum w:abstractNumId="5">
    <w:nsid w:val="15D8253F"/>
    <w:multiLevelType w:val="hybridMultilevel"/>
    <w:tmpl w:val="59E897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245421"/>
    <w:multiLevelType w:val="hybridMultilevel"/>
    <w:tmpl w:val="9FD66C62"/>
    <w:lvl w:ilvl="0" w:tplc="8638A298">
      <w:start w:val="1"/>
      <w:numFmt w:val="lowerLetter"/>
      <w:lvlText w:val="%1."/>
      <w:lvlJc w:val="left"/>
      <w:pPr>
        <w:ind w:left="1080" w:hanging="360"/>
      </w:pPr>
      <w:rPr>
        <w:rFonts w:asciiTheme="majorBidi" w:eastAsiaTheme="minorHAnsi"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91736A3"/>
    <w:multiLevelType w:val="hybridMultilevel"/>
    <w:tmpl w:val="1DBC1BC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0022A2"/>
    <w:multiLevelType w:val="hybridMultilevel"/>
    <w:tmpl w:val="E75A2E52"/>
    <w:lvl w:ilvl="0" w:tplc="04210019">
      <w:start w:val="1"/>
      <w:numFmt w:val="lowerLetter"/>
      <w:lvlText w:val="%1."/>
      <w:lvlJc w:val="left"/>
      <w:pPr>
        <w:ind w:left="2070" w:hanging="360"/>
      </w:p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9">
    <w:nsid w:val="20395003"/>
    <w:multiLevelType w:val="hybridMultilevel"/>
    <w:tmpl w:val="037CFAB4"/>
    <w:lvl w:ilvl="0" w:tplc="3B245FB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03176B"/>
    <w:multiLevelType w:val="hybridMultilevel"/>
    <w:tmpl w:val="2954F7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250FCC"/>
    <w:multiLevelType w:val="hybridMultilevel"/>
    <w:tmpl w:val="72E6532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2A8571F9"/>
    <w:multiLevelType w:val="hybridMultilevel"/>
    <w:tmpl w:val="7818CB80"/>
    <w:lvl w:ilvl="0" w:tplc="84900D6E">
      <w:start w:val="1"/>
      <w:numFmt w:val="decimal"/>
      <w:lvlText w:val="%1."/>
      <w:lvlJc w:val="left"/>
      <w:pPr>
        <w:tabs>
          <w:tab w:val="num" w:pos="720"/>
        </w:tabs>
        <w:ind w:left="720" w:hanging="360"/>
      </w:pPr>
    </w:lvl>
    <w:lvl w:ilvl="1" w:tplc="9B9403CA" w:tentative="1">
      <w:start w:val="1"/>
      <w:numFmt w:val="decimal"/>
      <w:lvlText w:val="%2."/>
      <w:lvlJc w:val="left"/>
      <w:pPr>
        <w:tabs>
          <w:tab w:val="num" w:pos="1440"/>
        </w:tabs>
        <w:ind w:left="1440" w:hanging="360"/>
      </w:pPr>
    </w:lvl>
    <w:lvl w:ilvl="2" w:tplc="A4A02B6C" w:tentative="1">
      <w:start w:val="1"/>
      <w:numFmt w:val="decimal"/>
      <w:lvlText w:val="%3."/>
      <w:lvlJc w:val="left"/>
      <w:pPr>
        <w:tabs>
          <w:tab w:val="num" w:pos="2160"/>
        </w:tabs>
        <w:ind w:left="2160" w:hanging="360"/>
      </w:pPr>
    </w:lvl>
    <w:lvl w:ilvl="3" w:tplc="5CF6BBD4" w:tentative="1">
      <w:start w:val="1"/>
      <w:numFmt w:val="decimal"/>
      <w:lvlText w:val="%4."/>
      <w:lvlJc w:val="left"/>
      <w:pPr>
        <w:tabs>
          <w:tab w:val="num" w:pos="2880"/>
        </w:tabs>
        <w:ind w:left="2880" w:hanging="360"/>
      </w:pPr>
    </w:lvl>
    <w:lvl w:ilvl="4" w:tplc="621C2888" w:tentative="1">
      <w:start w:val="1"/>
      <w:numFmt w:val="decimal"/>
      <w:lvlText w:val="%5."/>
      <w:lvlJc w:val="left"/>
      <w:pPr>
        <w:tabs>
          <w:tab w:val="num" w:pos="3600"/>
        </w:tabs>
        <w:ind w:left="3600" w:hanging="360"/>
      </w:pPr>
    </w:lvl>
    <w:lvl w:ilvl="5" w:tplc="67A0F4B4" w:tentative="1">
      <w:start w:val="1"/>
      <w:numFmt w:val="decimal"/>
      <w:lvlText w:val="%6."/>
      <w:lvlJc w:val="left"/>
      <w:pPr>
        <w:tabs>
          <w:tab w:val="num" w:pos="4320"/>
        </w:tabs>
        <w:ind w:left="4320" w:hanging="360"/>
      </w:pPr>
    </w:lvl>
    <w:lvl w:ilvl="6" w:tplc="41C0BA14" w:tentative="1">
      <w:start w:val="1"/>
      <w:numFmt w:val="decimal"/>
      <w:lvlText w:val="%7."/>
      <w:lvlJc w:val="left"/>
      <w:pPr>
        <w:tabs>
          <w:tab w:val="num" w:pos="5040"/>
        </w:tabs>
        <w:ind w:left="5040" w:hanging="360"/>
      </w:pPr>
    </w:lvl>
    <w:lvl w:ilvl="7" w:tplc="1F1CE358" w:tentative="1">
      <w:start w:val="1"/>
      <w:numFmt w:val="decimal"/>
      <w:lvlText w:val="%8."/>
      <w:lvlJc w:val="left"/>
      <w:pPr>
        <w:tabs>
          <w:tab w:val="num" w:pos="5760"/>
        </w:tabs>
        <w:ind w:left="5760" w:hanging="360"/>
      </w:pPr>
    </w:lvl>
    <w:lvl w:ilvl="8" w:tplc="2F64823C" w:tentative="1">
      <w:start w:val="1"/>
      <w:numFmt w:val="decimal"/>
      <w:lvlText w:val="%9."/>
      <w:lvlJc w:val="left"/>
      <w:pPr>
        <w:tabs>
          <w:tab w:val="num" w:pos="6480"/>
        </w:tabs>
        <w:ind w:left="6480" w:hanging="360"/>
      </w:pPr>
    </w:lvl>
  </w:abstractNum>
  <w:abstractNum w:abstractNumId="13">
    <w:nsid w:val="2B6D2231"/>
    <w:multiLevelType w:val="hybridMultilevel"/>
    <w:tmpl w:val="16B0DE10"/>
    <w:lvl w:ilvl="0" w:tplc="0421000F">
      <w:start w:val="1"/>
      <w:numFmt w:val="decimal"/>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4">
    <w:nsid w:val="2EF77CA5"/>
    <w:multiLevelType w:val="hybridMultilevel"/>
    <w:tmpl w:val="3500CF7A"/>
    <w:lvl w:ilvl="0" w:tplc="33300A22">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F0F1E58"/>
    <w:multiLevelType w:val="hybridMultilevel"/>
    <w:tmpl w:val="B6FC62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C72260"/>
    <w:multiLevelType w:val="hybridMultilevel"/>
    <w:tmpl w:val="8EB682EE"/>
    <w:lvl w:ilvl="0" w:tplc="6924193A">
      <w:start w:val="1"/>
      <w:numFmt w:val="lowerLetter"/>
      <w:lvlText w:val="%1."/>
      <w:lvlJc w:val="left"/>
      <w:pPr>
        <w:ind w:left="1080" w:hanging="360"/>
      </w:pPr>
      <w:rPr>
        <w:rFonts w:asciiTheme="majorBidi" w:eastAsiaTheme="minorHAnsi" w:hAnsiTheme="majorBidi" w:cstheme="majorBidi" w:hint="default"/>
        <w:b w:val="0"/>
        <w:bCs w:val="0"/>
        <w:color w:val="auto"/>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E90A18"/>
    <w:multiLevelType w:val="hybridMultilevel"/>
    <w:tmpl w:val="B6D6E9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0E09C7"/>
    <w:multiLevelType w:val="hybridMultilevel"/>
    <w:tmpl w:val="867E01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7F5D91"/>
    <w:multiLevelType w:val="hybridMultilevel"/>
    <w:tmpl w:val="99B43C7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44B637D"/>
    <w:multiLevelType w:val="hybridMultilevel"/>
    <w:tmpl w:val="91A26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C0710D"/>
    <w:multiLevelType w:val="hybridMultilevel"/>
    <w:tmpl w:val="4A82BFAC"/>
    <w:lvl w:ilvl="0" w:tplc="4294BE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81F2AC2"/>
    <w:multiLevelType w:val="hybridMultilevel"/>
    <w:tmpl w:val="3878BF8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38E446C2"/>
    <w:multiLevelType w:val="hybridMultilevel"/>
    <w:tmpl w:val="71C632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83662E"/>
    <w:multiLevelType w:val="hybridMultilevel"/>
    <w:tmpl w:val="8E4097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8D1C00"/>
    <w:multiLevelType w:val="hybridMultilevel"/>
    <w:tmpl w:val="5B3C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F42A2"/>
    <w:multiLevelType w:val="hybridMultilevel"/>
    <w:tmpl w:val="91087644"/>
    <w:lvl w:ilvl="0" w:tplc="6EAC56E8">
      <w:start w:val="1"/>
      <w:numFmt w:val="decimal"/>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6864BC5"/>
    <w:multiLevelType w:val="hybridMultilevel"/>
    <w:tmpl w:val="FDCAC4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967E58"/>
    <w:multiLevelType w:val="hybridMultilevel"/>
    <w:tmpl w:val="FBF48BA8"/>
    <w:lvl w:ilvl="0" w:tplc="4D82DFEE">
      <w:start w:val="1"/>
      <w:numFmt w:val="lowerLetter"/>
      <w:lvlText w:val="%1."/>
      <w:lvlJc w:val="left"/>
      <w:pPr>
        <w:ind w:left="720" w:hanging="360"/>
      </w:pPr>
      <w:rPr>
        <w:rFonts w:asciiTheme="majorBidi" w:hAnsiTheme="majorBidi" w:cstheme="majorBid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632EB7"/>
    <w:multiLevelType w:val="hybridMultilevel"/>
    <w:tmpl w:val="D312D25A"/>
    <w:lvl w:ilvl="0" w:tplc="737002C6">
      <w:start w:val="1"/>
      <w:numFmt w:val="decimal"/>
      <w:lvlText w:val="%1."/>
      <w:lvlJc w:val="left"/>
      <w:pPr>
        <w:ind w:left="1080" w:hanging="360"/>
      </w:pPr>
      <w:rPr>
        <w:rFonts w:asciiTheme="minorHAnsi" w:hAnsiTheme="minorHAnsi" w:cstheme="minorBidi" w:hint="default"/>
        <w:b/>
        <w:bCs w:val="0"/>
        <w:color w:val="auto"/>
        <w:w w:val="1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D101B20"/>
    <w:multiLevelType w:val="hybridMultilevel"/>
    <w:tmpl w:val="289EBBB0"/>
    <w:lvl w:ilvl="0" w:tplc="F87EB804">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9083F8A"/>
    <w:multiLevelType w:val="hybridMultilevel"/>
    <w:tmpl w:val="622CAF02"/>
    <w:lvl w:ilvl="0" w:tplc="67FCAB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509DB"/>
    <w:multiLevelType w:val="hybridMultilevel"/>
    <w:tmpl w:val="758AAA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FFC0F75"/>
    <w:multiLevelType w:val="hybridMultilevel"/>
    <w:tmpl w:val="22FA4D92"/>
    <w:lvl w:ilvl="0" w:tplc="E676E5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65471C97"/>
    <w:multiLevelType w:val="hybridMultilevel"/>
    <w:tmpl w:val="E138D9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6B15D62"/>
    <w:multiLevelType w:val="hybridMultilevel"/>
    <w:tmpl w:val="9E1E89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A7D7DD2"/>
    <w:multiLevelType w:val="hybridMultilevel"/>
    <w:tmpl w:val="48B0EF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F073E99"/>
    <w:multiLevelType w:val="hybridMultilevel"/>
    <w:tmpl w:val="69B0E4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7AA16F1"/>
    <w:multiLevelType w:val="hybridMultilevel"/>
    <w:tmpl w:val="F18E8E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7C80C4A"/>
    <w:multiLevelType w:val="hybridMultilevel"/>
    <w:tmpl w:val="57C8FF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0">
    <w:nsid w:val="79FA3266"/>
    <w:multiLevelType w:val="hybridMultilevel"/>
    <w:tmpl w:val="5DB0AB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D015CE3"/>
    <w:multiLevelType w:val="hybridMultilevel"/>
    <w:tmpl w:val="9306BB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F2454B4"/>
    <w:multiLevelType w:val="hybridMultilevel"/>
    <w:tmpl w:val="845C5D4A"/>
    <w:lvl w:ilvl="0" w:tplc="04210019">
      <w:start w:val="1"/>
      <w:numFmt w:val="lowerLetter"/>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43">
    <w:nsid w:val="7F6A53D0"/>
    <w:multiLevelType w:val="hybridMultilevel"/>
    <w:tmpl w:val="B1720046"/>
    <w:lvl w:ilvl="0" w:tplc="EA6A923C">
      <w:start w:val="1"/>
      <w:numFmt w:val="upperLetter"/>
      <w:lvlText w:val="%1."/>
      <w:lvlJc w:val="left"/>
      <w:pPr>
        <w:ind w:left="720" w:hanging="360"/>
      </w:pPr>
      <w:rPr>
        <w:rFonts w:asciiTheme="majorBidi" w:hAnsiTheme="majorBidi" w:cstheme="majorBidi" w:hint="default"/>
        <w:b/>
        <w:bCs w:val="0"/>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13"/>
  </w:num>
  <w:num w:numId="3">
    <w:abstractNumId w:val="42"/>
  </w:num>
  <w:num w:numId="4">
    <w:abstractNumId w:val="3"/>
  </w:num>
  <w:num w:numId="5">
    <w:abstractNumId w:val="8"/>
  </w:num>
  <w:num w:numId="6">
    <w:abstractNumId w:val="4"/>
  </w:num>
  <w:num w:numId="7">
    <w:abstractNumId w:val="25"/>
  </w:num>
  <w:num w:numId="8">
    <w:abstractNumId w:val="16"/>
  </w:num>
  <w:num w:numId="9">
    <w:abstractNumId w:val="24"/>
  </w:num>
  <w:num w:numId="10">
    <w:abstractNumId w:val="1"/>
  </w:num>
  <w:num w:numId="11">
    <w:abstractNumId w:val="14"/>
  </w:num>
  <w:num w:numId="12">
    <w:abstractNumId w:val="21"/>
  </w:num>
  <w:num w:numId="13">
    <w:abstractNumId w:val="43"/>
  </w:num>
  <w:num w:numId="14">
    <w:abstractNumId w:val="29"/>
  </w:num>
  <w:num w:numId="15">
    <w:abstractNumId w:val="38"/>
  </w:num>
  <w:num w:numId="16">
    <w:abstractNumId w:val="0"/>
  </w:num>
  <w:num w:numId="17">
    <w:abstractNumId w:val="7"/>
  </w:num>
  <w:num w:numId="18">
    <w:abstractNumId w:val="36"/>
  </w:num>
  <w:num w:numId="19">
    <w:abstractNumId w:val="15"/>
  </w:num>
  <w:num w:numId="20">
    <w:abstractNumId w:val="35"/>
  </w:num>
  <w:num w:numId="21">
    <w:abstractNumId w:val="2"/>
  </w:num>
  <w:num w:numId="22">
    <w:abstractNumId w:val="18"/>
  </w:num>
  <w:num w:numId="23">
    <w:abstractNumId w:val="12"/>
  </w:num>
  <w:num w:numId="24">
    <w:abstractNumId w:val="6"/>
  </w:num>
  <w:num w:numId="25">
    <w:abstractNumId w:val="33"/>
  </w:num>
  <w:num w:numId="26">
    <w:abstractNumId w:val="28"/>
  </w:num>
  <w:num w:numId="27">
    <w:abstractNumId w:val="27"/>
  </w:num>
  <w:num w:numId="28">
    <w:abstractNumId w:val="11"/>
  </w:num>
  <w:num w:numId="29">
    <w:abstractNumId w:val="39"/>
  </w:num>
  <w:num w:numId="30">
    <w:abstractNumId w:val="22"/>
  </w:num>
  <w:num w:numId="31">
    <w:abstractNumId w:val="41"/>
  </w:num>
  <w:num w:numId="32">
    <w:abstractNumId w:val="40"/>
  </w:num>
  <w:num w:numId="33">
    <w:abstractNumId w:val="32"/>
  </w:num>
  <w:num w:numId="34">
    <w:abstractNumId w:val="34"/>
  </w:num>
  <w:num w:numId="35">
    <w:abstractNumId w:val="20"/>
  </w:num>
  <w:num w:numId="36">
    <w:abstractNumId w:val="37"/>
  </w:num>
  <w:num w:numId="37">
    <w:abstractNumId w:val="5"/>
  </w:num>
  <w:num w:numId="38">
    <w:abstractNumId w:val="26"/>
  </w:num>
  <w:num w:numId="39">
    <w:abstractNumId w:val="9"/>
  </w:num>
  <w:num w:numId="40">
    <w:abstractNumId w:val="31"/>
  </w:num>
  <w:num w:numId="41">
    <w:abstractNumId w:val="19"/>
  </w:num>
  <w:num w:numId="42">
    <w:abstractNumId w:val="17"/>
  </w:num>
  <w:num w:numId="43">
    <w:abstractNumId w:val="10"/>
  </w:num>
  <w:num w:numId="44">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0"/>
    <w:footnote w:id="1"/>
  </w:footnotePr>
  <w:endnotePr>
    <w:endnote w:id="0"/>
    <w:endnote w:id="1"/>
  </w:endnotePr>
  <w:compat/>
  <w:rsids>
    <w:rsidRoot w:val="007C6923"/>
    <w:rsid w:val="000011A4"/>
    <w:rsid w:val="00002B3B"/>
    <w:rsid w:val="000042BE"/>
    <w:rsid w:val="00004DCB"/>
    <w:rsid w:val="00006556"/>
    <w:rsid w:val="00006876"/>
    <w:rsid w:val="00006C19"/>
    <w:rsid w:val="00007210"/>
    <w:rsid w:val="0000757A"/>
    <w:rsid w:val="000110AE"/>
    <w:rsid w:val="00013843"/>
    <w:rsid w:val="0001389F"/>
    <w:rsid w:val="00013DF2"/>
    <w:rsid w:val="00013FDD"/>
    <w:rsid w:val="0001409E"/>
    <w:rsid w:val="00014364"/>
    <w:rsid w:val="000156E5"/>
    <w:rsid w:val="000206BC"/>
    <w:rsid w:val="00020D9D"/>
    <w:rsid w:val="000229CE"/>
    <w:rsid w:val="000238AE"/>
    <w:rsid w:val="00025F2A"/>
    <w:rsid w:val="000268B1"/>
    <w:rsid w:val="00030517"/>
    <w:rsid w:val="000319A2"/>
    <w:rsid w:val="00032FE9"/>
    <w:rsid w:val="00033563"/>
    <w:rsid w:val="000341AC"/>
    <w:rsid w:val="00034FA6"/>
    <w:rsid w:val="00035448"/>
    <w:rsid w:val="00042F63"/>
    <w:rsid w:val="00045774"/>
    <w:rsid w:val="00050320"/>
    <w:rsid w:val="0005092A"/>
    <w:rsid w:val="00053740"/>
    <w:rsid w:val="00053D50"/>
    <w:rsid w:val="00055086"/>
    <w:rsid w:val="00056119"/>
    <w:rsid w:val="0005666F"/>
    <w:rsid w:val="000567E0"/>
    <w:rsid w:val="00061B46"/>
    <w:rsid w:val="00061BC2"/>
    <w:rsid w:val="000625E8"/>
    <w:rsid w:val="000632D3"/>
    <w:rsid w:val="000644FB"/>
    <w:rsid w:val="000646AE"/>
    <w:rsid w:val="00064BA8"/>
    <w:rsid w:val="000661B4"/>
    <w:rsid w:val="0007093C"/>
    <w:rsid w:val="00072716"/>
    <w:rsid w:val="00074FFC"/>
    <w:rsid w:val="00075638"/>
    <w:rsid w:val="00077AE6"/>
    <w:rsid w:val="000801C3"/>
    <w:rsid w:val="00080BCC"/>
    <w:rsid w:val="00082110"/>
    <w:rsid w:val="00082290"/>
    <w:rsid w:val="000831A2"/>
    <w:rsid w:val="0008440F"/>
    <w:rsid w:val="00084E39"/>
    <w:rsid w:val="00084F23"/>
    <w:rsid w:val="00084FDC"/>
    <w:rsid w:val="0008527F"/>
    <w:rsid w:val="00085A55"/>
    <w:rsid w:val="000861DB"/>
    <w:rsid w:val="00086C1A"/>
    <w:rsid w:val="000878B5"/>
    <w:rsid w:val="00090723"/>
    <w:rsid w:val="000919D9"/>
    <w:rsid w:val="0009244D"/>
    <w:rsid w:val="00092766"/>
    <w:rsid w:val="00093C34"/>
    <w:rsid w:val="00095C3F"/>
    <w:rsid w:val="000973A9"/>
    <w:rsid w:val="0009757B"/>
    <w:rsid w:val="000A0BC9"/>
    <w:rsid w:val="000A144D"/>
    <w:rsid w:val="000A32CB"/>
    <w:rsid w:val="000A39EB"/>
    <w:rsid w:val="000A4013"/>
    <w:rsid w:val="000A6F93"/>
    <w:rsid w:val="000B0A22"/>
    <w:rsid w:val="000B1985"/>
    <w:rsid w:val="000B46BF"/>
    <w:rsid w:val="000B6C90"/>
    <w:rsid w:val="000B74BD"/>
    <w:rsid w:val="000B7CCA"/>
    <w:rsid w:val="000C107F"/>
    <w:rsid w:val="000C1A0A"/>
    <w:rsid w:val="000C1CFB"/>
    <w:rsid w:val="000C304A"/>
    <w:rsid w:val="000C3B11"/>
    <w:rsid w:val="000C707A"/>
    <w:rsid w:val="000C7AC8"/>
    <w:rsid w:val="000D043A"/>
    <w:rsid w:val="000D278C"/>
    <w:rsid w:val="000D47AC"/>
    <w:rsid w:val="000D49C3"/>
    <w:rsid w:val="000D4D2A"/>
    <w:rsid w:val="000D7BF9"/>
    <w:rsid w:val="000D7FEE"/>
    <w:rsid w:val="000E16D3"/>
    <w:rsid w:val="000E2958"/>
    <w:rsid w:val="000E3CF6"/>
    <w:rsid w:val="000E47D3"/>
    <w:rsid w:val="000F16D4"/>
    <w:rsid w:val="000F1DEE"/>
    <w:rsid w:val="000F3CEB"/>
    <w:rsid w:val="000F4AF5"/>
    <w:rsid w:val="000F64F1"/>
    <w:rsid w:val="0010049F"/>
    <w:rsid w:val="001015D0"/>
    <w:rsid w:val="00101F2D"/>
    <w:rsid w:val="001053F1"/>
    <w:rsid w:val="001059F3"/>
    <w:rsid w:val="0010766F"/>
    <w:rsid w:val="00110991"/>
    <w:rsid w:val="001112F9"/>
    <w:rsid w:val="00111B09"/>
    <w:rsid w:val="00116704"/>
    <w:rsid w:val="00117A51"/>
    <w:rsid w:val="00120785"/>
    <w:rsid w:val="00121A91"/>
    <w:rsid w:val="00121C51"/>
    <w:rsid w:val="001263A9"/>
    <w:rsid w:val="00126CAA"/>
    <w:rsid w:val="001306A8"/>
    <w:rsid w:val="00131098"/>
    <w:rsid w:val="00132E79"/>
    <w:rsid w:val="00133CA7"/>
    <w:rsid w:val="00137C33"/>
    <w:rsid w:val="00141571"/>
    <w:rsid w:val="0014470F"/>
    <w:rsid w:val="00145037"/>
    <w:rsid w:val="0014511B"/>
    <w:rsid w:val="00145F13"/>
    <w:rsid w:val="001477CB"/>
    <w:rsid w:val="00151AB2"/>
    <w:rsid w:val="001525D9"/>
    <w:rsid w:val="001549D2"/>
    <w:rsid w:val="0015516A"/>
    <w:rsid w:val="0015597B"/>
    <w:rsid w:val="00156A08"/>
    <w:rsid w:val="001571A3"/>
    <w:rsid w:val="001579D3"/>
    <w:rsid w:val="00160DBD"/>
    <w:rsid w:val="00162821"/>
    <w:rsid w:val="001645D6"/>
    <w:rsid w:val="00165AB3"/>
    <w:rsid w:val="00166324"/>
    <w:rsid w:val="00166330"/>
    <w:rsid w:val="00167E53"/>
    <w:rsid w:val="0017051E"/>
    <w:rsid w:val="001732F4"/>
    <w:rsid w:val="0017474C"/>
    <w:rsid w:val="0017549E"/>
    <w:rsid w:val="00176268"/>
    <w:rsid w:val="001826C0"/>
    <w:rsid w:val="00182F32"/>
    <w:rsid w:val="00183D19"/>
    <w:rsid w:val="0018690A"/>
    <w:rsid w:val="00192712"/>
    <w:rsid w:val="001936C1"/>
    <w:rsid w:val="0019407F"/>
    <w:rsid w:val="00194845"/>
    <w:rsid w:val="0019560C"/>
    <w:rsid w:val="00195AE2"/>
    <w:rsid w:val="00196230"/>
    <w:rsid w:val="00196F55"/>
    <w:rsid w:val="001A171F"/>
    <w:rsid w:val="001A2248"/>
    <w:rsid w:val="001A2BFA"/>
    <w:rsid w:val="001A3513"/>
    <w:rsid w:val="001A4D04"/>
    <w:rsid w:val="001A7449"/>
    <w:rsid w:val="001A7CC7"/>
    <w:rsid w:val="001B2B6F"/>
    <w:rsid w:val="001B3044"/>
    <w:rsid w:val="001B36F9"/>
    <w:rsid w:val="001B5C47"/>
    <w:rsid w:val="001B6C7C"/>
    <w:rsid w:val="001B7191"/>
    <w:rsid w:val="001C0BB0"/>
    <w:rsid w:val="001C3223"/>
    <w:rsid w:val="001C32A6"/>
    <w:rsid w:val="001C3568"/>
    <w:rsid w:val="001C6CEC"/>
    <w:rsid w:val="001C7547"/>
    <w:rsid w:val="001C79B0"/>
    <w:rsid w:val="001D01EC"/>
    <w:rsid w:val="001D1FF7"/>
    <w:rsid w:val="001D2308"/>
    <w:rsid w:val="001D3146"/>
    <w:rsid w:val="001D4B34"/>
    <w:rsid w:val="001D53B8"/>
    <w:rsid w:val="001D5934"/>
    <w:rsid w:val="001D654A"/>
    <w:rsid w:val="001E0672"/>
    <w:rsid w:val="001E18E8"/>
    <w:rsid w:val="001E2388"/>
    <w:rsid w:val="001E53D1"/>
    <w:rsid w:val="001E727E"/>
    <w:rsid w:val="001F250A"/>
    <w:rsid w:val="001F3C10"/>
    <w:rsid w:val="001F7015"/>
    <w:rsid w:val="001F7870"/>
    <w:rsid w:val="001F7F47"/>
    <w:rsid w:val="00200A1C"/>
    <w:rsid w:val="00205384"/>
    <w:rsid w:val="00205951"/>
    <w:rsid w:val="0020794B"/>
    <w:rsid w:val="0021006F"/>
    <w:rsid w:val="00210441"/>
    <w:rsid w:val="00211532"/>
    <w:rsid w:val="00212C0C"/>
    <w:rsid w:val="0021425A"/>
    <w:rsid w:val="00215C74"/>
    <w:rsid w:val="002160D4"/>
    <w:rsid w:val="00216B80"/>
    <w:rsid w:val="0021725F"/>
    <w:rsid w:val="002179D9"/>
    <w:rsid w:val="00217A94"/>
    <w:rsid w:val="00217DD1"/>
    <w:rsid w:val="002210F7"/>
    <w:rsid w:val="00221D4D"/>
    <w:rsid w:val="002222B3"/>
    <w:rsid w:val="00225320"/>
    <w:rsid w:val="00225B5B"/>
    <w:rsid w:val="002261AE"/>
    <w:rsid w:val="00227A1F"/>
    <w:rsid w:val="002311CB"/>
    <w:rsid w:val="002320D6"/>
    <w:rsid w:val="002331F1"/>
    <w:rsid w:val="00233407"/>
    <w:rsid w:val="002334C4"/>
    <w:rsid w:val="002375E8"/>
    <w:rsid w:val="002405A9"/>
    <w:rsid w:val="00240D9F"/>
    <w:rsid w:val="002412A5"/>
    <w:rsid w:val="00241728"/>
    <w:rsid w:val="00242063"/>
    <w:rsid w:val="0024217A"/>
    <w:rsid w:val="00243074"/>
    <w:rsid w:val="00244D91"/>
    <w:rsid w:val="002473EB"/>
    <w:rsid w:val="00250ECF"/>
    <w:rsid w:val="002510F9"/>
    <w:rsid w:val="00253971"/>
    <w:rsid w:val="0025589D"/>
    <w:rsid w:val="00255986"/>
    <w:rsid w:val="002574ED"/>
    <w:rsid w:val="00257ADA"/>
    <w:rsid w:val="00260BEE"/>
    <w:rsid w:val="002625C3"/>
    <w:rsid w:val="0026325E"/>
    <w:rsid w:val="00263C5F"/>
    <w:rsid w:val="00265540"/>
    <w:rsid w:val="002660D6"/>
    <w:rsid w:val="00266299"/>
    <w:rsid w:val="00271B75"/>
    <w:rsid w:val="00272AA5"/>
    <w:rsid w:val="00276FB6"/>
    <w:rsid w:val="002770ED"/>
    <w:rsid w:val="002774CA"/>
    <w:rsid w:val="00280E02"/>
    <w:rsid w:val="00282892"/>
    <w:rsid w:val="002838FB"/>
    <w:rsid w:val="00283954"/>
    <w:rsid w:val="00283AAA"/>
    <w:rsid w:val="00283D7F"/>
    <w:rsid w:val="00283FC3"/>
    <w:rsid w:val="002864BF"/>
    <w:rsid w:val="002867D2"/>
    <w:rsid w:val="00287082"/>
    <w:rsid w:val="00290A4C"/>
    <w:rsid w:val="002910DE"/>
    <w:rsid w:val="002938C6"/>
    <w:rsid w:val="002952C7"/>
    <w:rsid w:val="0029560C"/>
    <w:rsid w:val="00297B3F"/>
    <w:rsid w:val="002A0D05"/>
    <w:rsid w:val="002A184F"/>
    <w:rsid w:val="002A37D0"/>
    <w:rsid w:val="002A3DA9"/>
    <w:rsid w:val="002A4C47"/>
    <w:rsid w:val="002A5500"/>
    <w:rsid w:val="002A7416"/>
    <w:rsid w:val="002A7B58"/>
    <w:rsid w:val="002B0443"/>
    <w:rsid w:val="002B1D64"/>
    <w:rsid w:val="002B3693"/>
    <w:rsid w:val="002C1104"/>
    <w:rsid w:val="002C19B9"/>
    <w:rsid w:val="002C2516"/>
    <w:rsid w:val="002C33CC"/>
    <w:rsid w:val="002C388C"/>
    <w:rsid w:val="002C3CC9"/>
    <w:rsid w:val="002C3E90"/>
    <w:rsid w:val="002C50F1"/>
    <w:rsid w:val="002C5D63"/>
    <w:rsid w:val="002C79E9"/>
    <w:rsid w:val="002D1FF6"/>
    <w:rsid w:val="002D3A2D"/>
    <w:rsid w:val="002D4C12"/>
    <w:rsid w:val="002D5420"/>
    <w:rsid w:val="002D7D16"/>
    <w:rsid w:val="002D7D43"/>
    <w:rsid w:val="002D7F5D"/>
    <w:rsid w:val="002E07C1"/>
    <w:rsid w:val="002E1871"/>
    <w:rsid w:val="002E1D1F"/>
    <w:rsid w:val="002E2E97"/>
    <w:rsid w:val="002E33B2"/>
    <w:rsid w:val="002F00CC"/>
    <w:rsid w:val="002F1614"/>
    <w:rsid w:val="002F1D53"/>
    <w:rsid w:val="002F1EAB"/>
    <w:rsid w:val="002F1EB1"/>
    <w:rsid w:val="002F23A4"/>
    <w:rsid w:val="002F2A1D"/>
    <w:rsid w:val="002F3156"/>
    <w:rsid w:val="002F3767"/>
    <w:rsid w:val="002F457E"/>
    <w:rsid w:val="00300E12"/>
    <w:rsid w:val="00301D87"/>
    <w:rsid w:val="00302471"/>
    <w:rsid w:val="0030304F"/>
    <w:rsid w:val="00303A7D"/>
    <w:rsid w:val="00303CF2"/>
    <w:rsid w:val="00304D5C"/>
    <w:rsid w:val="00306154"/>
    <w:rsid w:val="00310EE8"/>
    <w:rsid w:val="00311450"/>
    <w:rsid w:val="003148F5"/>
    <w:rsid w:val="00314CD1"/>
    <w:rsid w:val="00315410"/>
    <w:rsid w:val="003159EA"/>
    <w:rsid w:val="0031623F"/>
    <w:rsid w:val="00316E0D"/>
    <w:rsid w:val="00317F0B"/>
    <w:rsid w:val="003233FA"/>
    <w:rsid w:val="0032344A"/>
    <w:rsid w:val="003244B1"/>
    <w:rsid w:val="00325F5A"/>
    <w:rsid w:val="00325FD4"/>
    <w:rsid w:val="00327104"/>
    <w:rsid w:val="00330686"/>
    <w:rsid w:val="00333C9F"/>
    <w:rsid w:val="00334A5F"/>
    <w:rsid w:val="003356C1"/>
    <w:rsid w:val="0033671A"/>
    <w:rsid w:val="00336E51"/>
    <w:rsid w:val="00340D65"/>
    <w:rsid w:val="00343BAE"/>
    <w:rsid w:val="003445EE"/>
    <w:rsid w:val="00345087"/>
    <w:rsid w:val="003456F0"/>
    <w:rsid w:val="00350386"/>
    <w:rsid w:val="0035056D"/>
    <w:rsid w:val="00355E58"/>
    <w:rsid w:val="00356175"/>
    <w:rsid w:val="003611B4"/>
    <w:rsid w:val="00363114"/>
    <w:rsid w:val="00363AFE"/>
    <w:rsid w:val="003646C3"/>
    <w:rsid w:val="00364BF9"/>
    <w:rsid w:val="0036610C"/>
    <w:rsid w:val="003671CF"/>
    <w:rsid w:val="003675B0"/>
    <w:rsid w:val="00374B6E"/>
    <w:rsid w:val="00376570"/>
    <w:rsid w:val="00376802"/>
    <w:rsid w:val="00376FFF"/>
    <w:rsid w:val="00377921"/>
    <w:rsid w:val="0038283C"/>
    <w:rsid w:val="0038408E"/>
    <w:rsid w:val="0039139A"/>
    <w:rsid w:val="00392413"/>
    <w:rsid w:val="00393CFD"/>
    <w:rsid w:val="00397520"/>
    <w:rsid w:val="003A1A95"/>
    <w:rsid w:val="003A369B"/>
    <w:rsid w:val="003A4636"/>
    <w:rsid w:val="003A75E1"/>
    <w:rsid w:val="003A7A01"/>
    <w:rsid w:val="003B09A3"/>
    <w:rsid w:val="003B17C7"/>
    <w:rsid w:val="003B2C69"/>
    <w:rsid w:val="003B3065"/>
    <w:rsid w:val="003B54D7"/>
    <w:rsid w:val="003B5E26"/>
    <w:rsid w:val="003B6346"/>
    <w:rsid w:val="003B761A"/>
    <w:rsid w:val="003B7AAF"/>
    <w:rsid w:val="003B7D98"/>
    <w:rsid w:val="003B7FF7"/>
    <w:rsid w:val="003C01C0"/>
    <w:rsid w:val="003C19C5"/>
    <w:rsid w:val="003C3813"/>
    <w:rsid w:val="003C4B2F"/>
    <w:rsid w:val="003C5CCE"/>
    <w:rsid w:val="003C5CF8"/>
    <w:rsid w:val="003C6E39"/>
    <w:rsid w:val="003C7981"/>
    <w:rsid w:val="003D210A"/>
    <w:rsid w:val="003D34C8"/>
    <w:rsid w:val="003D4162"/>
    <w:rsid w:val="003D4F72"/>
    <w:rsid w:val="003D69BD"/>
    <w:rsid w:val="003D76E1"/>
    <w:rsid w:val="003E549B"/>
    <w:rsid w:val="003E56FF"/>
    <w:rsid w:val="003E5CE3"/>
    <w:rsid w:val="003E75A7"/>
    <w:rsid w:val="003F0A4B"/>
    <w:rsid w:val="003F3F36"/>
    <w:rsid w:val="003F4819"/>
    <w:rsid w:val="003F4992"/>
    <w:rsid w:val="003F6E2A"/>
    <w:rsid w:val="003F7183"/>
    <w:rsid w:val="003F7C00"/>
    <w:rsid w:val="004003E4"/>
    <w:rsid w:val="00400EB7"/>
    <w:rsid w:val="0040189F"/>
    <w:rsid w:val="00401CCC"/>
    <w:rsid w:val="0040251D"/>
    <w:rsid w:val="00402ED4"/>
    <w:rsid w:val="00403403"/>
    <w:rsid w:val="004055A9"/>
    <w:rsid w:val="00410751"/>
    <w:rsid w:val="00411F43"/>
    <w:rsid w:val="00413320"/>
    <w:rsid w:val="00414032"/>
    <w:rsid w:val="00414366"/>
    <w:rsid w:val="00415F4C"/>
    <w:rsid w:val="004172C7"/>
    <w:rsid w:val="0042064C"/>
    <w:rsid w:val="004243C6"/>
    <w:rsid w:val="0042490A"/>
    <w:rsid w:val="00425695"/>
    <w:rsid w:val="00425CF2"/>
    <w:rsid w:val="00425D45"/>
    <w:rsid w:val="004262D0"/>
    <w:rsid w:val="00427235"/>
    <w:rsid w:val="00430B84"/>
    <w:rsid w:val="00435ABC"/>
    <w:rsid w:val="004435C4"/>
    <w:rsid w:val="0044403E"/>
    <w:rsid w:val="00444D43"/>
    <w:rsid w:val="00445BAB"/>
    <w:rsid w:val="00446BE1"/>
    <w:rsid w:val="004507F7"/>
    <w:rsid w:val="00450BED"/>
    <w:rsid w:val="004511D9"/>
    <w:rsid w:val="0045468F"/>
    <w:rsid w:val="004549F9"/>
    <w:rsid w:val="00455AA5"/>
    <w:rsid w:val="00455F33"/>
    <w:rsid w:val="0045613C"/>
    <w:rsid w:val="00456F1C"/>
    <w:rsid w:val="0046029B"/>
    <w:rsid w:val="00460E8E"/>
    <w:rsid w:val="004627C2"/>
    <w:rsid w:val="004636D4"/>
    <w:rsid w:val="00464159"/>
    <w:rsid w:val="0046673D"/>
    <w:rsid w:val="004673BE"/>
    <w:rsid w:val="00467750"/>
    <w:rsid w:val="00467B44"/>
    <w:rsid w:val="00467D21"/>
    <w:rsid w:val="004705DA"/>
    <w:rsid w:val="004710C0"/>
    <w:rsid w:val="00472887"/>
    <w:rsid w:val="00476B4E"/>
    <w:rsid w:val="00476C5E"/>
    <w:rsid w:val="00477635"/>
    <w:rsid w:val="00480013"/>
    <w:rsid w:val="004803EF"/>
    <w:rsid w:val="004815A1"/>
    <w:rsid w:val="004846EF"/>
    <w:rsid w:val="00484B0B"/>
    <w:rsid w:val="004854C0"/>
    <w:rsid w:val="0048765B"/>
    <w:rsid w:val="00487E95"/>
    <w:rsid w:val="00490022"/>
    <w:rsid w:val="00490941"/>
    <w:rsid w:val="00490A11"/>
    <w:rsid w:val="0049145D"/>
    <w:rsid w:val="00491F84"/>
    <w:rsid w:val="004932A1"/>
    <w:rsid w:val="00495060"/>
    <w:rsid w:val="00497FF4"/>
    <w:rsid w:val="004A11ED"/>
    <w:rsid w:val="004A1999"/>
    <w:rsid w:val="004A2C37"/>
    <w:rsid w:val="004A41DB"/>
    <w:rsid w:val="004A4450"/>
    <w:rsid w:val="004A4966"/>
    <w:rsid w:val="004B00A3"/>
    <w:rsid w:val="004B0165"/>
    <w:rsid w:val="004B121C"/>
    <w:rsid w:val="004B1711"/>
    <w:rsid w:val="004B258C"/>
    <w:rsid w:val="004B3B7E"/>
    <w:rsid w:val="004B58AB"/>
    <w:rsid w:val="004B61DB"/>
    <w:rsid w:val="004B64F0"/>
    <w:rsid w:val="004B7801"/>
    <w:rsid w:val="004B7F02"/>
    <w:rsid w:val="004C06F6"/>
    <w:rsid w:val="004C2052"/>
    <w:rsid w:val="004C3DD6"/>
    <w:rsid w:val="004C4001"/>
    <w:rsid w:val="004C41DE"/>
    <w:rsid w:val="004C5F0F"/>
    <w:rsid w:val="004C7AFD"/>
    <w:rsid w:val="004C7C62"/>
    <w:rsid w:val="004D07E8"/>
    <w:rsid w:val="004D32A8"/>
    <w:rsid w:val="004D4E76"/>
    <w:rsid w:val="004D5883"/>
    <w:rsid w:val="004D70DD"/>
    <w:rsid w:val="004E2B03"/>
    <w:rsid w:val="004E4966"/>
    <w:rsid w:val="004E6378"/>
    <w:rsid w:val="004E66A5"/>
    <w:rsid w:val="004E6800"/>
    <w:rsid w:val="004E75EE"/>
    <w:rsid w:val="004F03AE"/>
    <w:rsid w:val="004F1529"/>
    <w:rsid w:val="004F1992"/>
    <w:rsid w:val="004F1C94"/>
    <w:rsid w:val="004F2058"/>
    <w:rsid w:val="004F2C5F"/>
    <w:rsid w:val="004F489C"/>
    <w:rsid w:val="004F5D82"/>
    <w:rsid w:val="004F5F96"/>
    <w:rsid w:val="004F72CF"/>
    <w:rsid w:val="004F7FE5"/>
    <w:rsid w:val="0050539E"/>
    <w:rsid w:val="00505BD2"/>
    <w:rsid w:val="005105BF"/>
    <w:rsid w:val="00510C90"/>
    <w:rsid w:val="00510FBF"/>
    <w:rsid w:val="005125B0"/>
    <w:rsid w:val="00512EE0"/>
    <w:rsid w:val="005135C4"/>
    <w:rsid w:val="005146A7"/>
    <w:rsid w:val="00515403"/>
    <w:rsid w:val="005208B6"/>
    <w:rsid w:val="00521136"/>
    <w:rsid w:val="005218E5"/>
    <w:rsid w:val="005218EB"/>
    <w:rsid w:val="00522415"/>
    <w:rsid w:val="00523AE1"/>
    <w:rsid w:val="00526546"/>
    <w:rsid w:val="00530AD9"/>
    <w:rsid w:val="0053132E"/>
    <w:rsid w:val="00532FE6"/>
    <w:rsid w:val="005407A2"/>
    <w:rsid w:val="005409C7"/>
    <w:rsid w:val="00540A5C"/>
    <w:rsid w:val="00541D81"/>
    <w:rsid w:val="005426FD"/>
    <w:rsid w:val="00542910"/>
    <w:rsid w:val="005443CC"/>
    <w:rsid w:val="0054455C"/>
    <w:rsid w:val="00547DC9"/>
    <w:rsid w:val="00552116"/>
    <w:rsid w:val="00553FC8"/>
    <w:rsid w:val="00555612"/>
    <w:rsid w:val="00555B6B"/>
    <w:rsid w:val="00557116"/>
    <w:rsid w:val="00557D29"/>
    <w:rsid w:val="00557EA1"/>
    <w:rsid w:val="00560041"/>
    <w:rsid w:val="00561EA5"/>
    <w:rsid w:val="005628F8"/>
    <w:rsid w:val="005636DC"/>
    <w:rsid w:val="005637AC"/>
    <w:rsid w:val="005656A9"/>
    <w:rsid w:val="00565C33"/>
    <w:rsid w:val="00565C8E"/>
    <w:rsid w:val="00566132"/>
    <w:rsid w:val="00567A42"/>
    <w:rsid w:val="005711F8"/>
    <w:rsid w:val="00571208"/>
    <w:rsid w:val="00571E18"/>
    <w:rsid w:val="0057219E"/>
    <w:rsid w:val="005731B4"/>
    <w:rsid w:val="00576553"/>
    <w:rsid w:val="00576D0F"/>
    <w:rsid w:val="0057769A"/>
    <w:rsid w:val="00577762"/>
    <w:rsid w:val="005811C7"/>
    <w:rsid w:val="005817C0"/>
    <w:rsid w:val="00581FC7"/>
    <w:rsid w:val="00583766"/>
    <w:rsid w:val="005838F9"/>
    <w:rsid w:val="00583AAD"/>
    <w:rsid w:val="00584AA4"/>
    <w:rsid w:val="0059161E"/>
    <w:rsid w:val="00592AA4"/>
    <w:rsid w:val="00596ADC"/>
    <w:rsid w:val="00597B37"/>
    <w:rsid w:val="00597E2B"/>
    <w:rsid w:val="005A0B1F"/>
    <w:rsid w:val="005A0CE6"/>
    <w:rsid w:val="005A37FF"/>
    <w:rsid w:val="005A52D0"/>
    <w:rsid w:val="005A6C73"/>
    <w:rsid w:val="005A771C"/>
    <w:rsid w:val="005B0D7C"/>
    <w:rsid w:val="005B25AF"/>
    <w:rsid w:val="005B664E"/>
    <w:rsid w:val="005C4893"/>
    <w:rsid w:val="005C4915"/>
    <w:rsid w:val="005C50D6"/>
    <w:rsid w:val="005C6057"/>
    <w:rsid w:val="005C6B74"/>
    <w:rsid w:val="005D0AEC"/>
    <w:rsid w:val="005D1D22"/>
    <w:rsid w:val="005D4D7D"/>
    <w:rsid w:val="005D5056"/>
    <w:rsid w:val="005D6260"/>
    <w:rsid w:val="005D6E24"/>
    <w:rsid w:val="005E0D05"/>
    <w:rsid w:val="005E0DB7"/>
    <w:rsid w:val="005E1400"/>
    <w:rsid w:val="005E157B"/>
    <w:rsid w:val="005E4976"/>
    <w:rsid w:val="005E4EBA"/>
    <w:rsid w:val="005E5B0C"/>
    <w:rsid w:val="005E6532"/>
    <w:rsid w:val="005F1030"/>
    <w:rsid w:val="005F151B"/>
    <w:rsid w:val="005F21EB"/>
    <w:rsid w:val="005F251F"/>
    <w:rsid w:val="005F27D9"/>
    <w:rsid w:val="005F2B27"/>
    <w:rsid w:val="005F2FC4"/>
    <w:rsid w:val="005F5E57"/>
    <w:rsid w:val="005F7098"/>
    <w:rsid w:val="005F72E6"/>
    <w:rsid w:val="005F7F5B"/>
    <w:rsid w:val="0060002C"/>
    <w:rsid w:val="0060275A"/>
    <w:rsid w:val="0060352A"/>
    <w:rsid w:val="006035D3"/>
    <w:rsid w:val="00603E35"/>
    <w:rsid w:val="00604ECF"/>
    <w:rsid w:val="00605659"/>
    <w:rsid w:val="0060676E"/>
    <w:rsid w:val="00606ECF"/>
    <w:rsid w:val="006112EB"/>
    <w:rsid w:val="00611D01"/>
    <w:rsid w:val="00613305"/>
    <w:rsid w:val="00613AD1"/>
    <w:rsid w:val="00621153"/>
    <w:rsid w:val="006223E0"/>
    <w:rsid w:val="006226BB"/>
    <w:rsid w:val="0062404C"/>
    <w:rsid w:val="006248BF"/>
    <w:rsid w:val="00624A2F"/>
    <w:rsid w:val="00625EDB"/>
    <w:rsid w:val="0063037D"/>
    <w:rsid w:val="00630B00"/>
    <w:rsid w:val="00631443"/>
    <w:rsid w:val="00631D3B"/>
    <w:rsid w:val="006327E5"/>
    <w:rsid w:val="006330F0"/>
    <w:rsid w:val="006331A9"/>
    <w:rsid w:val="00634367"/>
    <w:rsid w:val="006363FD"/>
    <w:rsid w:val="00637192"/>
    <w:rsid w:val="006401AB"/>
    <w:rsid w:val="0064151F"/>
    <w:rsid w:val="006428D1"/>
    <w:rsid w:val="006440E6"/>
    <w:rsid w:val="0064584C"/>
    <w:rsid w:val="006459C3"/>
    <w:rsid w:val="00645B97"/>
    <w:rsid w:val="00645FFC"/>
    <w:rsid w:val="006469B4"/>
    <w:rsid w:val="00650AFA"/>
    <w:rsid w:val="00651A47"/>
    <w:rsid w:val="00651E40"/>
    <w:rsid w:val="0065211E"/>
    <w:rsid w:val="00653832"/>
    <w:rsid w:val="00656203"/>
    <w:rsid w:val="00656D17"/>
    <w:rsid w:val="0065718E"/>
    <w:rsid w:val="00657757"/>
    <w:rsid w:val="006608C8"/>
    <w:rsid w:val="006635CE"/>
    <w:rsid w:val="00664940"/>
    <w:rsid w:val="00664AED"/>
    <w:rsid w:val="00664D0A"/>
    <w:rsid w:val="00665680"/>
    <w:rsid w:val="00665703"/>
    <w:rsid w:val="00665A3A"/>
    <w:rsid w:val="00666A74"/>
    <w:rsid w:val="00666A90"/>
    <w:rsid w:val="00670AB0"/>
    <w:rsid w:val="00670CA8"/>
    <w:rsid w:val="006710BB"/>
    <w:rsid w:val="0067187F"/>
    <w:rsid w:val="00671D8B"/>
    <w:rsid w:val="006728DC"/>
    <w:rsid w:val="00674CEF"/>
    <w:rsid w:val="00675623"/>
    <w:rsid w:val="006757B8"/>
    <w:rsid w:val="006757C4"/>
    <w:rsid w:val="006760AE"/>
    <w:rsid w:val="00676584"/>
    <w:rsid w:val="0067695F"/>
    <w:rsid w:val="00676D72"/>
    <w:rsid w:val="00680B84"/>
    <w:rsid w:val="006814B8"/>
    <w:rsid w:val="006817B5"/>
    <w:rsid w:val="00682891"/>
    <w:rsid w:val="00682F7C"/>
    <w:rsid w:val="00682FEA"/>
    <w:rsid w:val="00683CC8"/>
    <w:rsid w:val="006852B2"/>
    <w:rsid w:val="006855E2"/>
    <w:rsid w:val="0068616A"/>
    <w:rsid w:val="00687B9F"/>
    <w:rsid w:val="00690262"/>
    <w:rsid w:val="006924AC"/>
    <w:rsid w:val="00693F6F"/>
    <w:rsid w:val="0069537E"/>
    <w:rsid w:val="0069666F"/>
    <w:rsid w:val="006977E8"/>
    <w:rsid w:val="006A0C0B"/>
    <w:rsid w:val="006A2567"/>
    <w:rsid w:val="006A2AE0"/>
    <w:rsid w:val="006A4393"/>
    <w:rsid w:val="006A452F"/>
    <w:rsid w:val="006A60D2"/>
    <w:rsid w:val="006B0518"/>
    <w:rsid w:val="006B1CE7"/>
    <w:rsid w:val="006B2B85"/>
    <w:rsid w:val="006B5541"/>
    <w:rsid w:val="006C01EE"/>
    <w:rsid w:val="006C0C7A"/>
    <w:rsid w:val="006C111D"/>
    <w:rsid w:val="006C29D8"/>
    <w:rsid w:val="006C4048"/>
    <w:rsid w:val="006C4EE7"/>
    <w:rsid w:val="006C6130"/>
    <w:rsid w:val="006C624D"/>
    <w:rsid w:val="006D036C"/>
    <w:rsid w:val="006D22AD"/>
    <w:rsid w:val="006D23EC"/>
    <w:rsid w:val="006D255A"/>
    <w:rsid w:val="006D265C"/>
    <w:rsid w:val="006D4733"/>
    <w:rsid w:val="006D4B97"/>
    <w:rsid w:val="006D60B9"/>
    <w:rsid w:val="006D679E"/>
    <w:rsid w:val="006E27FD"/>
    <w:rsid w:val="006E2E2B"/>
    <w:rsid w:val="006E3BC9"/>
    <w:rsid w:val="006E5A50"/>
    <w:rsid w:val="006E5BAF"/>
    <w:rsid w:val="006E7BDF"/>
    <w:rsid w:val="006F2A29"/>
    <w:rsid w:val="006F311D"/>
    <w:rsid w:val="006F5968"/>
    <w:rsid w:val="006F601E"/>
    <w:rsid w:val="006F61AE"/>
    <w:rsid w:val="00700884"/>
    <w:rsid w:val="00700AEC"/>
    <w:rsid w:val="007012CF"/>
    <w:rsid w:val="00701A79"/>
    <w:rsid w:val="007025CB"/>
    <w:rsid w:val="00702814"/>
    <w:rsid w:val="007056F1"/>
    <w:rsid w:val="007065B2"/>
    <w:rsid w:val="00706A65"/>
    <w:rsid w:val="007102EB"/>
    <w:rsid w:val="00710533"/>
    <w:rsid w:val="0071452C"/>
    <w:rsid w:val="00715DE6"/>
    <w:rsid w:val="007164BF"/>
    <w:rsid w:val="00717507"/>
    <w:rsid w:val="00717609"/>
    <w:rsid w:val="00720074"/>
    <w:rsid w:val="0072008E"/>
    <w:rsid w:val="007214D1"/>
    <w:rsid w:val="0072461A"/>
    <w:rsid w:val="00724EC4"/>
    <w:rsid w:val="00725E6E"/>
    <w:rsid w:val="00730B60"/>
    <w:rsid w:val="0073251E"/>
    <w:rsid w:val="007325CF"/>
    <w:rsid w:val="00732A51"/>
    <w:rsid w:val="00734C70"/>
    <w:rsid w:val="00735FB7"/>
    <w:rsid w:val="00740418"/>
    <w:rsid w:val="00741655"/>
    <w:rsid w:val="007429C6"/>
    <w:rsid w:val="007469C5"/>
    <w:rsid w:val="007518F8"/>
    <w:rsid w:val="00751FBA"/>
    <w:rsid w:val="0075460E"/>
    <w:rsid w:val="007559F2"/>
    <w:rsid w:val="00755F6D"/>
    <w:rsid w:val="00756EB6"/>
    <w:rsid w:val="00760DE1"/>
    <w:rsid w:val="007614A5"/>
    <w:rsid w:val="007616CA"/>
    <w:rsid w:val="0076361E"/>
    <w:rsid w:val="00765C7D"/>
    <w:rsid w:val="00766165"/>
    <w:rsid w:val="007665C8"/>
    <w:rsid w:val="0076695E"/>
    <w:rsid w:val="00766F38"/>
    <w:rsid w:val="007678C0"/>
    <w:rsid w:val="0077143C"/>
    <w:rsid w:val="00771B92"/>
    <w:rsid w:val="007725DF"/>
    <w:rsid w:val="00777BC4"/>
    <w:rsid w:val="007820EA"/>
    <w:rsid w:val="00785477"/>
    <w:rsid w:val="007857A7"/>
    <w:rsid w:val="00785963"/>
    <w:rsid w:val="00786A9F"/>
    <w:rsid w:val="00792134"/>
    <w:rsid w:val="00794A13"/>
    <w:rsid w:val="007A17B0"/>
    <w:rsid w:val="007A1A57"/>
    <w:rsid w:val="007A38C1"/>
    <w:rsid w:val="007A48F6"/>
    <w:rsid w:val="007A5DB4"/>
    <w:rsid w:val="007A6786"/>
    <w:rsid w:val="007B07B3"/>
    <w:rsid w:val="007B0CB4"/>
    <w:rsid w:val="007B1506"/>
    <w:rsid w:val="007B248E"/>
    <w:rsid w:val="007B28EA"/>
    <w:rsid w:val="007B2FEE"/>
    <w:rsid w:val="007B3EBF"/>
    <w:rsid w:val="007B5621"/>
    <w:rsid w:val="007B58A8"/>
    <w:rsid w:val="007C2263"/>
    <w:rsid w:val="007C2F43"/>
    <w:rsid w:val="007C3AC8"/>
    <w:rsid w:val="007C4685"/>
    <w:rsid w:val="007C47C5"/>
    <w:rsid w:val="007C4D12"/>
    <w:rsid w:val="007C6101"/>
    <w:rsid w:val="007C639B"/>
    <w:rsid w:val="007C6923"/>
    <w:rsid w:val="007D2192"/>
    <w:rsid w:val="007D26F8"/>
    <w:rsid w:val="007D356D"/>
    <w:rsid w:val="007D381C"/>
    <w:rsid w:val="007D38A0"/>
    <w:rsid w:val="007E086B"/>
    <w:rsid w:val="007E0B4C"/>
    <w:rsid w:val="007E1ED3"/>
    <w:rsid w:val="007E4670"/>
    <w:rsid w:val="007E4FE0"/>
    <w:rsid w:val="007E7FA8"/>
    <w:rsid w:val="007F0E2E"/>
    <w:rsid w:val="007F2646"/>
    <w:rsid w:val="007F2E40"/>
    <w:rsid w:val="007F30AB"/>
    <w:rsid w:val="007F39F9"/>
    <w:rsid w:val="007F536D"/>
    <w:rsid w:val="007F5A38"/>
    <w:rsid w:val="007F736D"/>
    <w:rsid w:val="0080236D"/>
    <w:rsid w:val="00803891"/>
    <w:rsid w:val="00803BA8"/>
    <w:rsid w:val="00805B16"/>
    <w:rsid w:val="00805BAB"/>
    <w:rsid w:val="00807DCE"/>
    <w:rsid w:val="008106BB"/>
    <w:rsid w:val="00810CE9"/>
    <w:rsid w:val="00811C18"/>
    <w:rsid w:val="00812099"/>
    <w:rsid w:val="00816B60"/>
    <w:rsid w:val="0081748D"/>
    <w:rsid w:val="00817783"/>
    <w:rsid w:val="00821A7D"/>
    <w:rsid w:val="0082221B"/>
    <w:rsid w:val="008224F9"/>
    <w:rsid w:val="00826295"/>
    <w:rsid w:val="00830ED0"/>
    <w:rsid w:val="008328E1"/>
    <w:rsid w:val="00832DE0"/>
    <w:rsid w:val="00833F02"/>
    <w:rsid w:val="008403D4"/>
    <w:rsid w:val="00841348"/>
    <w:rsid w:val="0084532E"/>
    <w:rsid w:val="00845D58"/>
    <w:rsid w:val="00846BA0"/>
    <w:rsid w:val="00847CB8"/>
    <w:rsid w:val="00851B64"/>
    <w:rsid w:val="00852AFD"/>
    <w:rsid w:val="00853034"/>
    <w:rsid w:val="00855C97"/>
    <w:rsid w:val="0085607D"/>
    <w:rsid w:val="00856C2E"/>
    <w:rsid w:val="008611C8"/>
    <w:rsid w:val="00862E55"/>
    <w:rsid w:val="0086337E"/>
    <w:rsid w:val="0086646F"/>
    <w:rsid w:val="00866C1A"/>
    <w:rsid w:val="00867541"/>
    <w:rsid w:val="00867E21"/>
    <w:rsid w:val="008701DC"/>
    <w:rsid w:val="008718BE"/>
    <w:rsid w:val="008722B1"/>
    <w:rsid w:val="008727EB"/>
    <w:rsid w:val="0087344C"/>
    <w:rsid w:val="008756AF"/>
    <w:rsid w:val="00875DF5"/>
    <w:rsid w:val="00877B2C"/>
    <w:rsid w:val="0088119C"/>
    <w:rsid w:val="00881E75"/>
    <w:rsid w:val="0088201A"/>
    <w:rsid w:val="00882275"/>
    <w:rsid w:val="00882759"/>
    <w:rsid w:val="00884379"/>
    <w:rsid w:val="00891BBE"/>
    <w:rsid w:val="0089265F"/>
    <w:rsid w:val="0089361A"/>
    <w:rsid w:val="0089365A"/>
    <w:rsid w:val="008958C1"/>
    <w:rsid w:val="008967A8"/>
    <w:rsid w:val="008A0AFB"/>
    <w:rsid w:val="008A34D4"/>
    <w:rsid w:val="008A37F8"/>
    <w:rsid w:val="008A3811"/>
    <w:rsid w:val="008A4870"/>
    <w:rsid w:val="008A6357"/>
    <w:rsid w:val="008A7398"/>
    <w:rsid w:val="008A7AB3"/>
    <w:rsid w:val="008B10AB"/>
    <w:rsid w:val="008B137F"/>
    <w:rsid w:val="008B4B27"/>
    <w:rsid w:val="008B507B"/>
    <w:rsid w:val="008B5955"/>
    <w:rsid w:val="008B6333"/>
    <w:rsid w:val="008B77DA"/>
    <w:rsid w:val="008C0319"/>
    <w:rsid w:val="008C201E"/>
    <w:rsid w:val="008C2ADC"/>
    <w:rsid w:val="008C4A59"/>
    <w:rsid w:val="008C4B55"/>
    <w:rsid w:val="008C5DA6"/>
    <w:rsid w:val="008C6AB1"/>
    <w:rsid w:val="008D16BE"/>
    <w:rsid w:val="008D2908"/>
    <w:rsid w:val="008D2DAB"/>
    <w:rsid w:val="008D3AF0"/>
    <w:rsid w:val="008D4A08"/>
    <w:rsid w:val="008D5E5B"/>
    <w:rsid w:val="008D6B9C"/>
    <w:rsid w:val="008D6BE4"/>
    <w:rsid w:val="008D6ECC"/>
    <w:rsid w:val="008D70B1"/>
    <w:rsid w:val="008E072E"/>
    <w:rsid w:val="008E0B70"/>
    <w:rsid w:val="008E1773"/>
    <w:rsid w:val="008E1BCC"/>
    <w:rsid w:val="008E1D6A"/>
    <w:rsid w:val="008E3EC1"/>
    <w:rsid w:val="008E6DB9"/>
    <w:rsid w:val="008E7A88"/>
    <w:rsid w:val="008F0012"/>
    <w:rsid w:val="008F157A"/>
    <w:rsid w:val="008F1DB4"/>
    <w:rsid w:val="008F6744"/>
    <w:rsid w:val="00900D34"/>
    <w:rsid w:val="0090276E"/>
    <w:rsid w:val="00903BDC"/>
    <w:rsid w:val="009045DF"/>
    <w:rsid w:val="0090655C"/>
    <w:rsid w:val="00906E14"/>
    <w:rsid w:val="0090751E"/>
    <w:rsid w:val="00907D54"/>
    <w:rsid w:val="00911D34"/>
    <w:rsid w:val="0091265A"/>
    <w:rsid w:val="009146A9"/>
    <w:rsid w:val="009161E9"/>
    <w:rsid w:val="0091702F"/>
    <w:rsid w:val="00917344"/>
    <w:rsid w:val="00917CE4"/>
    <w:rsid w:val="00920637"/>
    <w:rsid w:val="00920C3E"/>
    <w:rsid w:val="00920CB9"/>
    <w:rsid w:val="00923376"/>
    <w:rsid w:val="0092390D"/>
    <w:rsid w:val="00926E07"/>
    <w:rsid w:val="009313C0"/>
    <w:rsid w:val="009314BE"/>
    <w:rsid w:val="00932D15"/>
    <w:rsid w:val="00933245"/>
    <w:rsid w:val="009341A2"/>
    <w:rsid w:val="00934774"/>
    <w:rsid w:val="00934F0C"/>
    <w:rsid w:val="009352A7"/>
    <w:rsid w:val="0093648A"/>
    <w:rsid w:val="00937EB0"/>
    <w:rsid w:val="0094164D"/>
    <w:rsid w:val="009417D6"/>
    <w:rsid w:val="009431CB"/>
    <w:rsid w:val="00943319"/>
    <w:rsid w:val="00944EF0"/>
    <w:rsid w:val="009474D3"/>
    <w:rsid w:val="00951451"/>
    <w:rsid w:val="009519B4"/>
    <w:rsid w:val="009520D4"/>
    <w:rsid w:val="00952CD0"/>
    <w:rsid w:val="00952E41"/>
    <w:rsid w:val="00954543"/>
    <w:rsid w:val="00954E29"/>
    <w:rsid w:val="00957294"/>
    <w:rsid w:val="009573A4"/>
    <w:rsid w:val="009603FF"/>
    <w:rsid w:val="009619CF"/>
    <w:rsid w:val="009625CF"/>
    <w:rsid w:val="00963B75"/>
    <w:rsid w:val="0096451D"/>
    <w:rsid w:val="0096566A"/>
    <w:rsid w:val="00965737"/>
    <w:rsid w:val="0096664E"/>
    <w:rsid w:val="00972E2F"/>
    <w:rsid w:val="00973726"/>
    <w:rsid w:val="0097537D"/>
    <w:rsid w:val="00976449"/>
    <w:rsid w:val="00976623"/>
    <w:rsid w:val="009773E2"/>
    <w:rsid w:val="0098040C"/>
    <w:rsid w:val="00981D89"/>
    <w:rsid w:val="00985440"/>
    <w:rsid w:val="009855CE"/>
    <w:rsid w:val="009860E6"/>
    <w:rsid w:val="00987A7F"/>
    <w:rsid w:val="00990B86"/>
    <w:rsid w:val="00992BC7"/>
    <w:rsid w:val="009930BA"/>
    <w:rsid w:val="009943FA"/>
    <w:rsid w:val="00997EF8"/>
    <w:rsid w:val="009A0FBB"/>
    <w:rsid w:val="009A2916"/>
    <w:rsid w:val="009A360A"/>
    <w:rsid w:val="009A3781"/>
    <w:rsid w:val="009A3A92"/>
    <w:rsid w:val="009A5005"/>
    <w:rsid w:val="009A5BE4"/>
    <w:rsid w:val="009A5FB7"/>
    <w:rsid w:val="009A7D06"/>
    <w:rsid w:val="009B2085"/>
    <w:rsid w:val="009B4462"/>
    <w:rsid w:val="009B4B06"/>
    <w:rsid w:val="009C051A"/>
    <w:rsid w:val="009C1C91"/>
    <w:rsid w:val="009C291C"/>
    <w:rsid w:val="009C431F"/>
    <w:rsid w:val="009C53C2"/>
    <w:rsid w:val="009D0303"/>
    <w:rsid w:val="009D0403"/>
    <w:rsid w:val="009D0575"/>
    <w:rsid w:val="009D0606"/>
    <w:rsid w:val="009D2F4F"/>
    <w:rsid w:val="009D3A6B"/>
    <w:rsid w:val="009D44C1"/>
    <w:rsid w:val="009D4814"/>
    <w:rsid w:val="009D5BCC"/>
    <w:rsid w:val="009D7AEC"/>
    <w:rsid w:val="009E0992"/>
    <w:rsid w:val="009E1037"/>
    <w:rsid w:val="009E1D88"/>
    <w:rsid w:val="009E1F20"/>
    <w:rsid w:val="009E2A76"/>
    <w:rsid w:val="009E4EFF"/>
    <w:rsid w:val="009E4F46"/>
    <w:rsid w:val="009E547E"/>
    <w:rsid w:val="009E62D8"/>
    <w:rsid w:val="009F0BA3"/>
    <w:rsid w:val="009F22B0"/>
    <w:rsid w:val="009F2A7F"/>
    <w:rsid w:val="009F3D61"/>
    <w:rsid w:val="009F4F10"/>
    <w:rsid w:val="00A03B64"/>
    <w:rsid w:val="00A0480A"/>
    <w:rsid w:val="00A04FB2"/>
    <w:rsid w:val="00A04FEB"/>
    <w:rsid w:val="00A050FF"/>
    <w:rsid w:val="00A071C9"/>
    <w:rsid w:val="00A07638"/>
    <w:rsid w:val="00A11096"/>
    <w:rsid w:val="00A1337F"/>
    <w:rsid w:val="00A13994"/>
    <w:rsid w:val="00A13F06"/>
    <w:rsid w:val="00A14185"/>
    <w:rsid w:val="00A17061"/>
    <w:rsid w:val="00A21BBF"/>
    <w:rsid w:val="00A23359"/>
    <w:rsid w:val="00A23598"/>
    <w:rsid w:val="00A261AC"/>
    <w:rsid w:val="00A32CD3"/>
    <w:rsid w:val="00A33DB7"/>
    <w:rsid w:val="00A34EE2"/>
    <w:rsid w:val="00A35A26"/>
    <w:rsid w:val="00A368BE"/>
    <w:rsid w:val="00A36DFF"/>
    <w:rsid w:val="00A40EA8"/>
    <w:rsid w:val="00A40FB4"/>
    <w:rsid w:val="00A41453"/>
    <w:rsid w:val="00A4418D"/>
    <w:rsid w:val="00A47E34"/>
    <w:rsid w:val="00A511AA"/>
    <w:rsid w:val="00A511AD"/>
    <w:rsid w:val="00A51D45"/>
    <w:rsid w:val="00A525A5"/>
    <w:rsid w:val="00A52AEA"/>
    <w:rsid w:val="00A53D39"/>
    <w:rsid w:val="00A559FF"/>
    <w:rsid w:val="00A56619"/>
    <w:rsid w:val="00A56778"/>
    <w:rsid w:val="00A56F85"/>
    <w:rsid w:val="00A579B3"/>
    <w:rsid w:val="00A6118F"/>
    <w:rsid w:val="00A62A24"/>
    <w:rsid w:val="00A63D23"/>
    <w:rsid w:val="00A63FA0"/>
    <w:rsid w:val="00A655F2"/>
    <w:rsid w:val="00A65CF1"/>
    <w:rsid w:val="00A66367"/>
    <w:rsid w:val="00A665AF"/>
    <w:rsid w:val="00A70032"/>
    <w:rsid w:val="00A70321"/>
    <w:rsid w:val="00A70C4E"/>
    <w:rsid w:val="00A7246C"/>
    <w:rsid w:val="00A7325F"/>
    <w:rsid w:val="00A74280"/>
    <w:rsid w:val="00A751AE"/>
    <w:rsid w:val="00A754BF"/>
    <w:rsid w:val="00A75AAF"/>
    <w:rsid w:val="00A75ACE"/>
    <w:rsid w:val="00A76A43"/>
    <w:rsid w:val="00A779B5"/>
    <w:rsid w:val="00A809FA"/>
    <w:rsid w:val="00A81536"/>
    <w:rsid w:val="00A81AF0"/>
    <w:rsid w:val="00A82F0B"/>
    <w:rsid w:val="00A83FDA"/>
    <w:rsid w:val="00A8453C"/>
    <w:rsid w:val="00A8716A"/>
    <w:rsid w:val="00A904B8"/>
    <w:rsid w:val="00A90F2E"/>
    <w:rsid w:val="00A91245"/>
    <w:rsid w:val="00A9181B"/>
    <w:rsid w:val="00A938F8"/>
    <w:rsid w:val="00A9421B"/>
    <w:rsid w:val="00A95D31"/>
    <w:rsid w:val="00A974F9"/>
    <w:rsid w:val="00AA5492"/>
    <w:rsid w:val="00AA70E1"/>
    <w:rsid w:val="00AA70EA"/>
    <w:rsid w:val="00AA77E8"/>
    <w:rsid w:val="00AA7FF5"/>
    <w:rsid w:val="00AB0D0D"/>
    <w:rsid w:val="00AB1C9C"/>
    <w:rsid w:val="00AB5244"/>
    <w:rsid w:val="00AB6C7A"/>
    <w:rsid w:val="00AC1D33"/>
    <w:rsid w:val="00AC28FA"/>
    <w:rsid w:val="00AC426D"/>
    <w:rsid w:val="00AC5326"/>
    <w:rsid w:val="00AC6C4C"/>
    <w:rsid w:val="00AC7801"/>
    <w:rsid w:val="00AD0BA2"/>
    <w:rsid w:val="00AD32B0"/>
    <w:rsid w:val="00AE0A33"/>
    <w:rsid w:val="00AE0A3C"/>
    <w:rsid w:val="00AE1062"/>
    <w:rsid w:val="00AE1D0B"/>
    <w:rsid w:val="00AE453E"/>
    <w:rsid w:val="00AE46EF"/>
    <w:rsid w:val="00AE5072"/>
    <w:rsid w:val="00AE510B"/>
    <w:rsid w:val="00AF0FC2"/>
    <w:rsid w:val="00AF156C"/>
    <w:rsid w:val="00AF23A6"/>
    <w:rsid w:val="00AF2807"/>
    <w:rsid w:val="00AF31A0"/>
    <w:rsid w:val="00AF34FF"/>
    <w:rsid w:val="00AF3613"/>
    <w:rsid w:val="00AF36E8"/>
    <w:rsid w:val="00AF4904"/>
    <w:rsid w:val="00AF5315"/>
    <w:rsid w:val="00B0022C"/>
    <w:rsid w:val="00B026FF"/>
    <w:rsid w:val="00B030CF"/>
    <w:rsid w:val="00B047BA"/>
    <w:rsid w:val="00B06207"/>
    <w:rsid w:val="00B06F48"/>
    <w:rsid w:val="00B11D6E"/>
    <w:rsid w:val="00B11E31"/>
    <w:rsid w:val="00B11EDE"/>
    <w:rsid w:val="00B12EC8"/>
    <w:rsid w:val="00B159F6"/>
    <w:rsid w:val="00B17AC4"/>
    <w:rsid w:val="00B17E9B"/>
    <w:rsid w:val="00B21A53"/>
    <w:rsid w:val="00B2243C"/>
    <w:rsid w:val="00B23B35"/>
    <w:rsid w:val="00B240BB"/>
    <w:rsid w:val="00B242EB"/>
    <w:rsid w:val="00B279D3"/>
    <w:rsid w:val="00B301CA"/>
    <w:rsid w:val="00B31049"/>
    <w:rsid w:val="00B31CF9"/>
    <w:rsid w:val="00B320AB"/>
    <w:rsid w:val="00B32E15"/>
    <w:rsid w:val="00B3367A"/>
    <w:rsid w:val="00B336F2"/>
    <w:rsid w:val="00B33951"/>
    <w:rsid w:val="00B3468E"/>
    <w:rsid w:val="00B34EF3"/>
    <w:rsid w:val="00B36984"/>
    <w:rsid w:val="00B412E3"/>
    <w:rsid w:val="00B41581"/>
    <w:rsid w:val="00B453DA"/>
    <w:rsid w:val="00B479D0"/>
    <w:rsid w:val="00B50545"/>
    <w:rsid w:val="00B50576"/>
    <w:rsid w:val="00B5089F"/>
    <w:rsid w:val="00B514BB"/>
    <w:rsid w:val="00B57E6D"/>
    <w:rsid w:val="00B62BE5"/>
    <w:rsid w:val="00B6317A"/>
    <w:rsid w:val="00B632ED"/>
    <w:rsid w:val="00B64C0F"/>
    <w:rsid w:val="00B66142"/>
    <w:rsid w:val="00B66419"/>
    <w:rsid w:val="00B67C97"/>
    <w:rsid w:val="00B72890"/>
    <w:rsid w:val="00B733C6"/>
    <w:rsid w:val="00B73C27"/>
    <w:rsid w:val="00B75E6E"/>
    <w:rsid w:val="00B80AF4"/>
    <w:rsid w:val="00B80E95"/>
    <w:rsid w:val="00B8140C"/>
    <w:rsid w:val="00B83B4F"/>
    <w:rsid w:val="00B8450E"/>
    <w:rsid w:val="00B84958"/>
    <w:rsid w:val="00B85755"/>
    <w:rsid w:val="00B863BC"/>
    <w:rsid w:val="00B879F6"/>
    <w:rsid w:val="00B92EE1"/>
    <w:rsid w:val="00B9318E"/>
    <w:rsid w:val="00B93822"/>
    <w:rsid w:val="00B940F9"/>
    <w:rsid w:val="00B9418D"/>
    <w:rsid w:val="00B948AD"/>
    <w:rsid w:val="00B96FD3"/>
    <w:rsid w:val="00BA0430"/>
    <w:rsid w:val="00BA0B9C"/>
    <w:rsid w:val="00BA20E1"/>
    <w:rsid w:val="00BA29B6"/>
    <w:rsid w:val="00BA397B"/>
    <w:rsid w:val="00BA3EB9"/>
    <w:rsid w:val="00BA6275"/>
    <w:rsid w:val="00BA6298"/>
    <w:rsid w:val="00BB25D3"/>
    <w:rsid w:val="00BB298E"/>
    <w:rsid w:val="00BB425F"/>
    <w:rsid w:val="00BB4562"/>
    <w:rsid w:val="00BB57C6"/>
    <w:rsid w:val="00BB5E2A"/>
    <w:rsid w:val="00BB7641"/>
    <w:rsid w:val="00BC0F66"/>
    <w:rsid w:val="00BC717A"/>
    <w:rsid w:val="00BD1A92"/>
    <w:rsid w:val="00BD1D67"/>
    <w:rsid w:val="00BD2B81"/>
    <w:rsid w:val="00BD3809"/>
    <w:rsid w:val="00BD7461"/>
    <w:rsid w:val="00BD7FB4"/>
    <w:rsid w:val="00BE0CFC"/>
    <w:rsid w:val="00BE28D2"/>
    <w:rsid w:val="00BE3124"/>
    <w:rsid w:val="00BE3593"/>
    <w:rsid w:val="00BE36D5"/>
    <w:rsid w:val="00BE3FAB"/>
    <w:rsid w:val="00BE46A5"/>
    <w:rsid w:val="00BE6290"/>
    <w:rsid w:val="00BE6C2C"/>
    <w:rsid w:val="00BE7B4A"/>
    <w:rsid w:val="00BF4671"/>
    <w:rsid w:val="00BF62E4"/>
    <w:rsid w:val="00BF6D21"/>
    <w:rsid w:val="00BF7012"/>
    <w:rsid w:val="00C0264B"/>
    <w:rsid w:val="00C0358F"/>
    <w:rsid w:val="00C043EE"/>
    <w:rsid w:val="00C04CAC"/>
    <w:rsid w:val="00C0524D"/>
    <w:rsid w:val="00C070AA"/>
    <w:rsid w:val="00C10D65"/>
    <w:rsid w:val="00C11791"/>
    <w:rsid w:val="00C11D60"/>
    <w:rsid w:val="00C128CE"/>
    <w:rsid w:val="00C13672"/>
    <w:rsid w:val="00C13BC6"/>
    <w:rsid w:val="00C16DED"/>
    <w:rsid w:val="00C20314"/>
    <w:rsid w:val="00C20504"/>
    <w:rsid w:val="00C20BD7"/>
    <w:rsid w:val="00C219B9"/>
    <w:rsid w:val="00C22437"/>
    <w:rsid w:val="00C2264F"/>
    <w:rsid w:val="00C22735"/>
    <w:rsid w:val="00C24A6E"/>
    <w:rsid w:val="00C273E6"/>
    <w:rsid w:val="00C2795C"/>
    <w:rsid w:val="00C306DA"/>
    <w:rsid w:val="00C3108D"/>
    <w:rsid w:val="00C33C0C"/>
    <w:rsid w:val="00C3545C"/>
    <w:rsid w:val="00C35DBA"/>
    <w:rsid w:val="00C40E2C"/>
    <w:rsid w:val="00C4123C"/>
    <w:rsid w:val="00C41842"/>
    <w:rsid w:val="00C420C2"/>
    <w:rsid w:val="00C44852"/>
    <w:rsid w:val="00C44923"/>
    <w:rsid w:val="00C455A1"/>
    <w:rsid w:val="00C46A22"/>
    <w:rsid w:val="00C470B6"/>
    <w:rsid w:val="00C50451"/>
    <w:rsid w:val="00C509A7"/>
    <w:rsid w:val="00C50E17"/>
    <w:rsid w:val="00C52AB8"/>
    <w:rsid w:val="00C5322B"/>
    <w:rsid w:val="00C542A5"/>
    <w:rsid w:val="00C543A9"/>
    <w:rsid w:val="00C547EC"/>
    <w:rsid w:val="00C54D56"/>
    <w:rsid w:val="00C5643D"/>
    <w:rsid w:val="00C56753"/>
    <w:rsid w:val="00C575AE"/>
    <w:rsid w:val="00C6077F"/>
    <w:rsid w:val="00C614EE"/>
    <w:rsid w:val="00C625E5"/>
    <w:rsid w:val="00C627EE"/>
    <w:rsid w:val="00C63F40"/>
    <w:rsid w:val="00C641DB"/>
    <w:rsid w:val="00C64F16"/>
    <w:rsid w:val="00C65160"/>
    <w:rsid w:val="00C669FF"/>
    <w:rsid w:val="00C66F10"/>
    <w:rsid w:val="00C66F56"/>
    <w:rsid w:val="00C728D5"/>
    <w:rsid w:val="00C76CED"/>
    <w:rsid w:val="00C77B86"/>
    <w:rsid w:val="00C81D70"/>
    <w:rsid w:val="00C848AE"/>
    <w:rsid w:val="00C863D1"/>
    <w:rsid w:val="00C8770B"/>
    <w:rsid w:val="00C947B6"/>
    <w:rsid w:val="00C95521"/>
    <w:rsid w:val="00C96737"/>
    <w:rsid w:val="00CA1041"/>
    <w:rsid w:val="00CA4370"/>
    <w:rsid w:val="00CA44E5"/>
    <w:rsid w:val="00CA5131"/>
    <w:rsid w:val="00CA60CC"/>
    <w:rsid w:val="00CB0429"/>
    <w:rsid w:val="00CB06C7"/>
    <w:rsid w:val="00CB077B"/>
    <w:rsid w:val="00CB5143"/>
    <w:rsid w:val="00CB6D51"/>
    <w:rsid w:val="00CC136B"/>
    <w:rsid w:val="00CC15C7"/>
    <w:rsid w:val="00CC23A0"/>
    <w:rsid w:val="00CC4C56"/>
    <w:rsid w:val="00CC4E6F"/>
    <w:rsid w:val="00CC56C0"/>
    <w:rsid w:val="00CD0009"/>
    <w:rsid w:val="00CD04C1"/>
    <w:rsid w:val="00CD1168"/>
    <w:rsid w:val="00CD19B7"/>
    <w:rsid w:val="00CD1E63"/>
    <w:rsid w:val="00CD2436"/>
    <w:rsid w:val="00CD25A8"/>
    <w:rsid w:val="00CD2E83"/>
    <w:rsid w:val="00CD3DF3"/>
    <w:rsid w:val="00CD4AC0"/>
    <w:rsid w:val="00CD5843"/>
    <w:rsid w:val="00CD6E2B"/>
    <w:rsid w:val="00CE0351"/>
    <w:rsid w:val="00CE1D8F"/>
    <w:rsid w:val="00CE2505"/>
    <w:rsid w:val="00CE3F12"/>
    <w:rsid w:val="00CE4E9C"/>
    <w:rsid w:val="00CE57BD"/>
    <w:rsid w:val="00CE7E18"/>
    <w:rsid w:val="00CF0D86"/>
    <w:rsid w:val="00CF0EB1"/>
    <w:rsid w:val="00CF1917"/>
    <w:rsid w:val="00CF3249"/>
    <w:rsid w:val="00CF3D23"/>
    <w:rsid w:val="00CF474A"/>
    <w:rsid w:val="00CF4B50"/>
    <w:rsid w:val="00CF4EFE"/>
    <w:rsid w:val="00CF7567"/>
    <w:rsid w:val="00CF757A"/>
    <w:rsid w:val="00CF76FD"/>
    <w:rsid w:val="00CF7BB5"/>
    <w:rsid w:val="00D04307"/>
    <w:rsid w:val="00D10F38"/>
    <w:rsid w:val="00D116BF"/>
    <w:rsid w:val="00D1333E"/>
    <w:rsid w:val="00D13F06"/>
    <w:rsid w:val="00D14EB6"/>
    <w:rsid w:val="00D15B10"/>
    <w:rsid w:val="00D17D8B"/>
    <w:rsid w:val="00D20CDD"/>
    <w:rsid w:val="00D24952"/>
    <w:rsid w:val="00D24B69"/>
    <w:rsid w:val="00D25BE2"/>
    <w:rsid w:val="00D2669C"/>
    <w:rsid w:val="00D266E1"/>
    <w:rsid w:val="00D3046E"/>
    <w:rsid w:val="00D30CD6"/>
    <w:rsid w:val="00D31945"/>
    <w:rsid w:val="00D341BE"/>
    <w:rsid w:val="00D37C81"/>
    <w:rsid w:val="00D40E6F"/>
    <w:rsid w:val="00D41CD3"/>
    <w:rsid w:val="00D42255"/>
    <w:rsid w:val="00D46A24"/>
    <w:rsid w:val="00D46D87"/>
    <w:rsid w:val="00D47D6F"/>
    <w:rsid w:val="00D52CE6"/>
    <w:rsid w:val="00D52CF9"/>
    <w:rsid w:val="00D53201"/>
    <w:rsid w:val="00D54420"/>
    <w:rsid w:val="00D5638A"/>
    <w:rsid w:val="00D635F7"/>
    <w:rsid w:val="00D63A9F"/>
    <w:rsid w:val="00D67344"/>
    <w:rsid w:val="00D76669"/>
    <w:rsid w:val="00D76D7D"/>
    <w:rsid w:val="00D76F64"/>
    <w:rsid w:val="00D774C5"/>
    <w:rsid w:val="00D81C06"/>
    <w:rsid w:val="00D81CD0"/>
    <w:rsid w:val="00D840DE"/>
    <w:rsid w:val="00D8509B"/>
    <w:rsid w:val="00D851A8"/>
    <w:rsid w:val="00D85375"/>
    <w:rsid w:val="00D86BD8"/>
    <w:rsid w:val="00D86CCD"/>
    <w:rsid w:val="00D9025E"/>
    <w:rsid w:val="00D90DC1"/>
    <w:rsid w:val="00D92508"/>
    <w:rsid w:val="00D94759"/>
    <w:rsid w:val="00D950FF"/>
    <w:rsid w:val="00D951DC"/>
    <w:rsid w:val="00D96F4B"/>
    <w:rsid w:val="00D97375"/>
    <w:rsid w:val="00D9788D"/>
    <w:rsid w:val="00DA11BF"/>
    <w:rsid w:val="00DA1DF8"/>
    <w:rsid w:val="00DA21E8"/>
    <w:rsid w:val="00DA220C"/>
    <w:rsid w:val="00DA2418"/>
    <w:rsid w:val="00DA40FF"/>
    <w:rsid w:val="00DA4E2F"/>
    <w:rsid w:val="00DA630F"/>
    <w:rsid w:val="00DA7F08"/>
    <w:rsid w:val="00DB0D74"/>
    <w:rsid w:val="00DB1145"/>
    <w:rsid w:val="00DB254A"/>
    <w:rsid w:val="00DB2669"/>
    <w:rsid w:val="00DB3B7D"/>
    <w:rsid w:val="00DB41A5"/>
    <w:rsid w:val="00DB6B94"/>
    <w:rsid w:val="00DB7BFF"/>
    <w:rsid w:val="00DB7D17"/>
    <w:rsid w:val="00DC343F"/>
    <w:rsid w:val="00DC3BD2"/>
    <w:rsid w:val="00DC4205"/>
    <w:rsid w:val="00DC4943"/>
    <w:rsid w:val="00DC5753"/>
    <w:rsid w:val="00DC5C3C"/>
    <w:rsid w:val="00DC5D67"/>
    <w:rsid w:val="00DD25CE"/>
    <w:rsid w:val="00DD2C39"/>
    <w:rsid w:val="00DD384E"/>
    <w:rsid w:val="00DD5576"/>
    <w:rsid w:val="00DD71DB"/>
    <w:rsid w:val="00DE0635"/>
    <w:rsid w:val="00DE1E14"/>
    <w:rsid w:val="00DE25F7"/>
    <w:rsid w:val="00DE3BB2"/>
    <w:rsid w:val="00DE3BC5"/>
    <w:rsid w:val="00DE3BF5"/>
    <w:rsid w:val="00DE5820"/>
    <w:rsid w:val="00DE5EE9"/>
    <w:rsid w:val="00DF03B5"/>
    <w:rsid w:val="00DF4218"/>
    <w:rsid w:val="00DF4E5B"/>
    <w:rsid w:val="00DF5E26"/>
    <w:rsid w:val="00DF63AB"/>
    <w:rsid w:val="00DF658F"/>
    <w:rsid w:val="00DF6CD5"/>
    <w:rsid w:val="00E0288C"/>
    <w:rsid w:val="00E0698D"/>
    <w:rsid w:val="00E075E0"/>
    <w:rsid w:val="00E13D8F"/>
    <w:rsid w:val="00E15933"/>
    <w:rsid w:val="00E22DD0"/>
    <w:rsid w:val="00E238F7"/>
    <w:rsid w:val="00E23E17"/>
    <w:rsid w:val="00E251AA"/>
    <w:rsid w:val="00E2546B"/>
    <w:rsid w:val="00E26637"/>
    <w:rsid w:val="00E305BE"/>
    <w:rsid w:val="00E33A55"/>
    <w:rsid w:val="00E342D6"/>
    <w:rsid w:val="00E35250"/>
    <w:rsid w:val="00E35F42"/>
    <w:rsid w:val="00E401FB"/>
    <w:rsid w:val="00E415F0"/>
    <w:rsid w:val="00E4164A"/>
    <w:rsid w:val="00E41F25"/>
    <w:rsid w:val="00E44D7F"/>
    <w:rsid w:val="00E45484"/>
    <w:rsid w:val="00E51BD0"/>
    <w:rsid w:val="00E52FFB"/>
    <w:rsid w:val="00E53BF1"/>
    <w:rsid w:val="00E5425B"/>
    <w:rsid w:val="00E54BEB"/>
    <w:rsid w:val="00E54E17"/>
    <w:rsid w:val="00E60D60"/>
    <w:rsid w:val="00E61056"/>
    <w:rsid w:val="00E6151A"/>
    <w:rsid w:val="00E6240D"/>
    <w:rsid w:val="00E62DE5"/>
    <w:rsid w:val="00E632EB"/>
    <w:rsid w:val="00E63520"/>
    <w:rsid w:val="00E642DF"/>
    <w:rsid w:val="00E64AC5"/>
    <w:rsid w:val="00E65A1B"/>
    <w:rsid w:val="00E7060E"/>
    <w:rsid w:val="00E714AE"/>
    <w:rsid w:val="00E73C49"/>
    <w:rsid w:val="00E75970"/>
    <w:rsid w:val="00E75ADD"/>
    <w:rsid w:val="00E765C6"/>
    <w:rsid w:val="00E8014A"/>
    <w:rsid w:val="00E816E7"/>
    <w:rsid w:val="00E828D2"/>
    <w:rsid w:val="00E82AA2"/>
    <w:rsid w:val="00E833FE"/>
    <w:rsid w:val="00E83A99"/>
    <w:rsid w:val="00E85C33"/>
    <w:rsid w:val="00E87EF5"/>
    <w:rsid w:val="00E9006F"/>
    <w:rsid w:val="00E90338"/>
    <w:rsid w:val="00E9046C"/>
    <w:rsid w:val="00E90B2D"/>
    <w:rsid w:val="00E90B60"/>
    <w:rsid w:val="00E92CD3"/>
    <w:rsid w:val="00E95A31"/>
    <w:rsid w:val="00E961EA"/>
    <w:rsid w:val="00E96299"/>
    <w:rsid w:val="00E96D27"/>
    <w:rsid w:val="00E970EE"/>
    <w:rsid w:val="00EA0A0E"/>
    <w:rsid w:val="00EA28CF"/>
    <w:rsid w:val="00EA3C1C"/>
    <w:rsid w:val="00EA3CD0"/>
    <w:rsid w:val="00EA68C1"/>
    <w:rsid w:val="00EA7473"/>
    <w:rsid w:val="00EB3A25"/>
    <w:rsid w:val="00EB3C20"/>
    <w:rsid w:val="00EB6B21"/>
    <w:rsid w:val="00EB71A8"/>
    <w:rsid w:val="00EC036C"/>
    <w:rsid w:val="00EC06F9"/>
    <w:rsid w:val="00EC0F8C"/>
    <w:rsid w:val="00EC2858"/>
    <w:rsid w:val="00EC3A55"/>
    <w:rsid w:val="00EC3B67"/>
    <w:rsid w:val="00EC3CE5"/>
    <w:rsid w:val="00EC4460"/>
    <w:rsid w:val="00EC5907"/>
    <w:rsid w:val="00EC7139"/>
    <w:rsid w:val="00ED0C52"/>
    <w:rsid w:val="00ED0EDE"/>
    <w:rsid w:val="00ED3302"/>
    <w:rsid w:val="00ED35F7"/>
    <w:rsid w:val="00ED4A50"/>
    <w:rsid w:val="00ED4E81"/>
    <w:rsid w:val="00ED4FCF"/>
    <w:rsid w:val="00ED67EC"/>
    <w:rsid w:val="00ED71F2"/>
    <w:rsid w:val="00EE0F5B"/>
    <w:rsid w:val="00EE216D"/>
    <w:rsid w:val="00EE68A9"/>
    <w:rsid w:val="00EF1088"/>
    <w:rsid w:val="00EF12B0"/>
    <w:rsid w:val="00EF1A34"/>
    <w:rsid w:val="00EF1E22"/>
    <w:rsid w:val="00EF1FDB"/>
    <w:rsid w:val="00EF246B"/>
    <w:rsid w:val="00EF267D"/>
    <w:rsid w:val="00EF39DD"/>
    <w:rsid w:val="00EF3D5D"/>
    <w:rsid w:val="00EF44D2"/>
    <w:rsid w:val="00EF4EC6"/>
    <w:rsid w:val="00EF59D5"/>
    <w:rsid w:val="00EF61BB"/>
    <w:rsid w:val="00EF7F6B"/>
    <w:rsid w:val="00F01592"/>
    <w:rsid w:val="00F025AE"/>
    <w:rsid w:val="00F02645"/>
    <w:rsid w:val="00F05CB7"/>
    <w:rsid w:val="00F061B0"/>
    <w:rsid w:val="00F0633D"/>
    <w:rsid w:val="00F06BD4"/>
    <w:rsid w:val="00F07B18"/>
    <w:rsid w:val="00F07CFB"/>
    <w:rsid w:val="00F13FC8"/>
    <w:rsid w:val="00F15CF5"/>
    <w:rsid w:val="00F16161"/>
    <w:rsid w:val="00F17267"/>
    <w:rsid w:val="00F17D94"/>
    <w:rsid w:val="00F20D35"/>
    <w:rsid w:val="00F21397"/>
    <w:rsid w:val="00F223F3"/>
    <w:rsid w:val="00F26478"/>
    <w:rsid w:val="00F32AC8"/>
    <w:rsid w:val="00F34083"/>
    <w:rsid w:val="00F340A9"/>
    <w:rsid w:val="00F358DD"/>
    <w:rsid w:val="00F35AA7"/>
    <w:rsid w:val="00F36ABC"/>
    <w:rsid w:val="00F37E6D"/>
    <w:rsid w:val="00F40E45"/>
    <w:rsid w:val="00F433F5"/>
    <w:rsid w:val="00F45C5E"/>
    <w:rsid w:val="00F463A0"/>
    <w:rsid w:val="00F50867"/>
    <w:rsid w:val="00F52404"/>
    <w:rsid w:val="00F5249C"/>
    <w:rsid w:val="00F52FD4"/>
    <w:rsid w:val="00F60E76"/>
    <w:rsid w:val="00F61B7E"/>
    <w:rsid w:val="00F61CCE"/>
    <w:rsid w:val="00F63453"/>
    <w:rsid w:val="00F63A03"/>
    <w:rsid w:val="00F6419D"/>
    <w:rsid w:val="00F6528A"/>
    <w:rsid w:val="00F65E95"/>
    <w:rsid w:val="00F65F2C"/>
    <w:rsid w:val="00F670FA"/>
    <w:rsid w:val="00F702B5"/>
    <w:rsid w:val="00F70DE8"/>
    <w:rsid w:val="00F7210A"/>
    <w:rsid w:val="00F730C7"/>
    <w:rsid w:val="00F76244"/>
    <w:rsid w:val="00F76384"/>
    <w:rsid w:val="00F771EF"/>
    <w:rsid w:val="00F8293C"/>
    <w:rsid w:val="00F85C7E"/>
    <w:rsid w:val="00F85D3F"/>
    <w:rsid w:val="00F86174"/>
    <w:rsid w:val="00F871DF"/>
    <w:rsid w:val="00F87730"/>
    <w:rsid w:val="00F90119"/>
    <w:rsid w:val="00F902DE"/>
    <w:rsid w:val="00F92104"/>
    <w:rsid w:val="00F9326D"/>
    <w:rsid w:val="00F93FB6"/>
    <w:rsid w:val="00F941FF"/>
    <w:rsid w:val="00F95FE6"/>
    <w:rsid w:val="00FA3CC1"/>
    <w:rsid w:val="00FA4BE9"/>
    <w:rsid w:val="00FA4D23"/>
    <w:rsid w:val="00FA6301"/>
    <w:rsid w:val="00FA656F"/>
    <w:rsid w:val="00FA680D"/>
    <w:rsid w:val="00FA68C6"/>
    <w:rsid w:val="00FB2016"/>
    <w:rsid w:val="00FB2987"/>
    <w:rsid w:val="00FB367A"/>
    <w:rsid w:val="00FB3B1D"/>
    <w:rsid w:val="00FC059A"/>
    <w:rsid w:val="00FC248A"/>
    <w:rsid w:val="00FD0C12"/>
    <w:rsid w:val="00FD0ED8"/>
    <w:rsid w:val="00FD35CE"/>
    <w:rsid w:val="00FD4022"/>
    <w:rsid w:val="00FD4CE6"/>
    <w:rsid w:val="00FD5ADB"/>
    <w:rsid w:val="00FD5B78"/>
    <w:rsid w:val="00FD6D2F"/>
    <w:rsid w:val="00FE0AD5"/>
    <w:rsid w:val="00FE25BD"/>
    <w:rsid w:val="00FE2D6A"/>
    <w:rsid w:val="00FE43D5"/>
    <w:rsid w:val="00FE4454"/>
    <w:rsid w:val="00FE53EE"/>
    <w:rsid w:val="00FE5873"/>
    <w:rsid w:val="00FE6344"/>
    <w:rsid w:val="00FF0DD6"/>
    <w:rsid w:val="00FF439A"/>
    <w:rsid w:val="00FF4A5C"/>
    <w:rsid w:val="00FF568E"/>
    <w:rsid w:val="00FF7BDA"/>
    <w:rsid w:val="00FF7D01"/>
    <w:rsid w:val="00FF7E1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CC"/>
  </w:style>
  <w:style w:type="paragraph" w:styleId="Heading1">
    <w:name w:val="heading 1"/>
    <w:basedOn w:val="Normal"/>
    <w:next w:val="Normal"/>
    <w:link w:val="Heading1Char"/>
    <w:uiPriority w:val="9"/>
    <w:qFormat/>
    <w:rsid w:val="007D2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814B8"/>
    <w:pPr>
      <w:keepNext/>
      <w:spacing w:before="240" w:after="60" w:line="240" w:lineRule="auto"/>
      <w:outlineLvl w:val="1"/>
    </w:pPr>
    <w:rPr>
      <w:rFonts w:ascii="Arial" w:eastAsia="Times New Roman" w:hAnsi="Arial" w:cs="Arial"/>
      <w:b/>
      <w:bCs/>
      <w:i/>
      <w:iCs/>
      <w:sz w:val="28"/>
      <w:szCs w:val="28"/>
      <w:lang w:eastAsia="id-ID"/>
    </w:rPr>
  </w:style>
  <w:style w:type="paragraph" w:styleId="Heading3">
    <w:name w:val="heading 3"/>
    <w:basedOn w:val="Normal"/>
    <w:next w:val="Normal"/>
    <w:link w:val="Heading3Char"/>
    <w:uiPriority w:val="9"/>
    <w:unhideWhenUsed/>
    <w:qFormat/>
    <w:rsid w:val="0090655C"/>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6814B8"/>
    <w:pPr>
      <w:keepNext/>
      <w:spacing w:after="0" w:line="240" w:lineRule="auto"/>
      <w:jc w:val="center"/>
      <w:outlineLvl w:val="8"/>
    </w:pPr>
    <w:rPr>
      <w:rFonts w:ascii="Times New Roman" w:eastAsia="MS Mincho" w:hAnsi="Times New Roman"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923"/>
    <w:rPr>
      <w:rFonts w:ascii="Tahoma" w:hAnsi="Tahoma" w:cs="Tahoma"/>
      <w:sz w:val="16"/>
      <w:szCs w:val="16"/>
    </w:rPr>
  </w:style>
  <w:style w:type="paragraph" w:styleId="ListParagraph">
    <w:name w:val="List Paragraph"/>
    <w:basedOn w:val="Normal"/>
    <w:uiPriority w:val="34"/>
    <w:qFormat/>
    <w:rsid w:val="00D24952"/>
    <w:pPr>
      <w:ind w:left="720"/>
      <w:contextualSpacing/>
    </w:pPr>
  </w:style>
  <w:style w:type="paragraph" w:styleId="NormalWeb">
    <w:name w:val="Normal (Web)"/>
    <w:basedOn w:val="Normal"/>
    <w:uiPriority w:val="99"/>
    <w:unhideWhenUsed/>
    <w:rsid w:val="005E653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rsid w:val="006814B8"/>
    <w:rPr>
      <w:rFonts w:ascii="Arial" w:eastAsia="Times New Roman" w:hAnsi="Arial" w:cs="Arial"/>
      <w:b/>
      <w:bCs/>
      <w:i/>
      <w:iCs/>
      <w:sz w:val="28"/>
      <w:szCs w:val="28"/>
      <w:lang w:eastAsia="id-ID"/>
    </w:rPr>
  </w:style>
  <w:style w:type="character" w:customStyle="1" w:styleId="Heading9Char">
    <w:name w:val="Heading 9 Char"/>
    <w:basedOn w:val="DefaultParagraphFont"/>
    <w:link w:val="Heading9"/>
    <w:rsid w:val="006814B8"/>
    <w:rPr>
      <w:rFonts w:ascii="Times New Roman" w:eastAsia="MS Mincho" w:hAnsi="Times New Roman" w:cs="Times New Roman"/>
      <w:b/>
      <w:szCs w:val="20"/>
      <w:lang w:val="en-US"/>
    </w:rPr>
  </w:style>
  <w:style w:type="paragraph" w:styleId="BodyText2">
    <w:name w:val="Body Text 2"/>
    <w:basedOn w:val="Normal"/>
    <w:link w:val="BodyText2Char"/>
    <w:rsid w:val="006814B8"/>
    <w:pPr>
      <w:spacing w:after="120" w:line="480" w:lineRule="auto"/>
    </w:pPr>
    <w:rPr>
      <w:rFonts w:ascii="Times New Roman" w:eastAsia="Times New Roman" w:hAnsi="Times New Roman" w:cs="Times New Roman"/>
      <w:sz w:val="24"/>
      <w:szCs w:val="24"/>
      <w:lang w:eastAsia="id-ID"/>
    </w:rPr>
  </w:style>
  <w:style w:type="character" w:customStyle="1" w:styleId="BodyText2Char">
    <w:name w:val="Body Text 2 Char"/>
    <w:basedOn w:val="DefaultParagraphFont"/>
    <w:link w:val="BodyText2"/>
    <w:rsid w:val="006814B8"/>
    <w:rPr>
      <w:rFonts w:ascii="Times New Roman" w:eastAsia="Times New Roman" w:hAnsi="Times New Roman" w:cs="Times New Roman"/>
      <w:sz w:val="24"/>
      <w:szCs w:val="24"/>
      <w:lang w:eastAsia="id-ID"/>
    </w:rPr>
  </w:style>
  <w:style w:type="paragraph" w:customStyle="1" w:styleId="Style7">
    <w:name w:val="Style 7"/>
    <w:rsid w:val="006814B8"/>
    <w:pPr>
      <w:widowControl w:val="0"/>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Default">
    <w:name w:val="Default"/>
    <w:rsid w:val="005F103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025F2A"/>
    <w:pPr>
      <w:spacing w:after="0" w:line="240" w:lineRule="auto"/>
    </w:pPr>
    <w:rPr>
      <w:sz w:val="20"/>
      <w:szCs w:val="20"/>
    </w:rPr>
  </w:style>
  <w:style w:type="character" w:customStyle="1" w:styleId="FootnoteTextChar">
    <w:name w:val="Footnote Text Char"/>
    <w:basedOn w:val="DefaultParagraphFont"/>
    <w:link w:val="FootnoteText"/>
    <w:uiPriority w:val="99"/>
    <w:rsid w:val="00025F2A"/>
    <w:rPr>
      <w:sz w:val="20"/>
      <w:szCs w:val="20"/>
    </w:rPr>
  </w:style>
  <w:style w:type="character" w:styleId="FootnoteReference">
    <w:name w:val="footnote reference"/>
    <w:basedOn w:val="DefaultParagraphFont"/>
    <w:uiPriority w:val="99"/>
    <w:semiHidden/>
    <w:unhideWhenUsed/>
    <w:rsid w:val="00025F2A"/>
    <w:rPr>
      <w:vertAlign w:val="superscript"/>
    </w:rPr>
  </w:style>
  <w:style w:type="table" w:styleId="TableGrid">
    <w:name w:val="Table Grid"/>
    <w:basedOn w:val="TableNormal"/>
    <w:uiPriority w:val="59"/>
    <w:rsid w:val="00622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675B0"/>
    <w:rPr>
      <w:color w:val="0000FF" w:themeColor="hyperlink"/>
      <w:u w:val="single"/>
    </w:rPr>
  </w:style>
  <w:style w:type="character" w:styleId="Emphasis">
    <w:name w:val="Emphasis"/>
    <w:basedOn w:val="DefaultParagraphFont"/>
    <w:uiPriority w:val="20"/>
    <w:qFormat/>
    <w:rsid w:val="00455AA5"/>
    <w:rPr>
      <w:i/>
      <w:iCs/>
    </w:rPr>
  </w:style>
  <w:style w:type="paragraph" w:styleId="Header">
    <w:name w:val="header"/>
    <w:basedOn w:val="Normal"/>
    <w:link w:val="HeaderChar"/>
    <w:uiPriority w:val="99"/>
    <w:semiHidden/>
    <w:unhideWhenUsed/>
    <w:rsid w:val="00B062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6207"/>
  </w:style>
  <w:style w:type="paragraph" w:styleId="Footer">
    <w:name w:val="footer"/>
    <w:basedOn w:val="Normal"/>
    <w:link w:val="FooterChar"/>
    <w:uiPriority w:val="99"/>
    <w:unhideWhenUsed/>
    <w:rsid w:val="00B06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207"/>
  </w:style>
  <w:style w:type="character" w:customStyle="1" w:styleId="personname">
    <w:name w:val="person_name"/>
    <w:basedOn w:val="DefaultParagraphFont"/>
    <w:rsid w:val="00717507"/>
  </w:style>
  <w:style w:type="character" w:customStyle="1" w:styleId="highlight">
    <w:name w:val="highlight"/>
    <w:basedOn w:val="DefaultParagraphFont"/>
    <w:rsid w:val="00DC343F"/>
  </w:style>
  <w:style w:type="character" w:customStyle="1" w:styleId="documentformat">
    <w:name w:val="document_format"/>
    <w:basedOn w:val="DefaultParagraphFont"/>
    <w:rsid w:val="00777BC4"/>
  </w:style>
  <w:style w:type="character" w:customStyle="1" w:styleId="Heading3Char">
    <w:name w:val="Heading 3 Char"/>
    <w:basedOn w:val="DefaultParagraphFont"/>
    <w:link w:val="Heading3"/>
    <w:uiPriority w:val="9"/>
    <w:rsid w:val="0090655C"/>
    <w:rPr>
      <w:rFonts w:asciiTheme="majorHAnsi" w:eastAsiaTheme="majorEastAsia" w:hAnsiTheme="majorHAnsi" w:cstheme="majorBidi"/>
      <w:b/>
      <w:bCs/>
      <w:color w:val="4F81BD" w:themeColor="accent1"/>
    </w:rPr>
  </w:style>
  <w:style w:type="paragraph" w:customStyle="1" w:styleId="ff">
    <w:name w:val="ff"/>
    <w:basedOn w:val="Normal"/>
    <w:rsid w:val="0085607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714AE"/>
    <w:rPr>
      <w:b/>
      <w:bCs/>
    </w:rPr>
  </w:style>
  <w:style w:type="character" w:customStyle="1" w:styleId="Heading1Char">
    <w:name w:val="Heading 1 Char"/>
    <w:basedOn w:val="DefaultParagraphFont"/>
    <w:link w:val="Heading1"/>
    <w:uiPriority w:val="9"/>
    <w:rsid w:val="007D26F8"/>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25589D"/>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25589D"/>
    <w:rPr>
      <w:rFonts w:ascii="Consolas" w:hAnsi="Consolas"/>
      <w:sz w:val="20"/>
      <w:szCs w:val="20"/>
      <w:lang w:val="en-US"/>
    </w:rPr>
  </w:style>
</w:styles>
</file>

<file path=word/webSettings.xml><?xml version="1.0" encoding="utf-8"?>
<w:webSettings xmlns:r="http://schemas.openxmlformats.org/officeDocument/2006/relationships" xmlns:w="http://schemas.openxmlformats.org/wordprocessingml/2006/main">
  <w:divs>
    <w:div w:id="79834415">
      <w:bodyDiv w:val="1"/>
      <w:marLeft w:val="0"/>
      <w:marRight w:val="0"/>
      <w:marTop w:val="0"/>
      <w:marBottom w:val="0"/>
      <w:divBdr>
        <w:top w:val="none" w:sz="0" w:space="0" w:color="auto"/>
        <w:left w:val="none" w:sz="0" w:space="0" w:color="auto"/>
        <w:bottom w:val="none" w:sz="0" w:space="0" w:color="auto"/>
        <w:right w:val="none" w:sz="0" w:space="0" w:color="auto"/>
      </w:divBdr>
    </w:div>
    <w:div w:id="107824639">
      <w:bodyDiv w:val="1"/>
      <w:marLeft w:val="0"/>
      <w:marRight w:val="0"/>
      <w:marTop w:val="0"/>
      <w:marBottom w:val="0"/>
      <w:divBdr>
        <w:top w:val="none" w:sz="0" w:space="0" w:color="auto"/>
        <w:left w:val="none" w:sz="0" w:space="0" w:color="auto"/>
        <w:bottom w:val="none" w:sz="0" w:space="0" w:color="auto"/>
        <w:right w:val="none" w:sz="0" w:space="0" w:color="auto"/>
      </w:divBdr>
    </w:div>
    <w:div w:id="122232779">
      <w:bodyDiv w:val="1"/>
      <w:marLeft w:val="0"/>
      <w:marRight w:val="0"/>
      <w:marTop w:val="0"/>
      <w:marBottom w:val="0"/>
      <w:divBdr>
        <w:top w:val="none" w:sz="0" w:space="0" w:color="auto"/>
        <w:left w:val="none" w:sz="0" w:space="0" w:color="auto"/>
        <w:bottom w:val="none" w:sz="0" w:space="0" w:color="auto"/>
        <w:right w:val="none" w:sz="0" w:space="0" w:color="auto"/>
      </w:divBdr>
    </w:div>
    <w:div w:id="277571785">
      <w:bodyDiv w:val="1"/>
      <w:marLeft w:val="0"/>
      <w:marRight w:val="0"/>
      <w:marTop w:val="0"/>
      <w:marBottom w:val="0"/>
      <w:divBdr>
        <w:top w:val="none" w:sz="0" w:space="0" w:color="auto"/>
        <w:left w:val="none" w:sz="0" w:space="0" w:color="auto"/>
        <w:bottom w:val="none" w:sz="0" w:space="0" w:color="auto"/>
        <w:right w:val="none" w:sz="0" w:space="0" w:color="auto"/>
      </w:divBdr>
    </w:div>
    <w:div w:id="314846559">
      <w:bodyDiv w:val="1"/>
      <w:marLeft w:val="0"/>
      <w:marRight w:val="0"/>
      <w:marTop w:val="0"/>
      <w:marBottom w:val="0"/>
      <w:divBdr>
        <w:top w:val="none" w:sz="0" w:space="0" w:color="auto"/>
        <w:left w:val="none" w:sz="0" w:space="0" w:color="auto"/>
        <w:bottom w:val="none" w:sz="0" w:space="0" w:color="auto"/>
        <w:right w:val="none" w:sz="0" w:space="0" w:color="auto"/>
      </w:divBdr>
    </w:div>
    <w:div w:id="374231367">
      <w:bodyDiv w:val="1"/>
      <w:marLeft w:val="0"/>
      <w:marRight w:val="0"/>
      <w:marTop w:val="0"/>
      <w:marBottom w:val="0"/>
      <w:divBdr>
        <w:top w:val="none" w:sz="0" w:space="0" w:color="auto"/>
        <w:left w:val="none" w:sz="0" w:space="0" w:color="auto"/>
        <w:bottom w:val="none" w:sz="0" w:space="0" w:color="auto"/>
        <w:right w:val="none" w:sz="0" w:space="0" w:color="auto"/>
      </w:divBdr>
    </w:div>
    <w:div w:id="385380296">
      <w:bodyDiv w:val="1"/>
      <w:marLeft w:val="0"/>
      <w:marRight w:val="0"/>
      <w:marTop w:val="0"/>
      <w:marBottom w:val="0"/>
      <w:divBdr>
        <w:top w:val="none" w:sz="0" w:space="0" w:color="auto"/>
        <w:left w:val="none" w:sz="0" w:space="0" w:color="auto"/>
        <w:bottom w:val="none" w:sz="0" w:space="0" w:color="auto"/>
        <w:right w:val="none" w:sz="0" w:space="0" w:color="auto"/>
      </w:divBdr>
    </w:div>
    <w:div w:id="415907404">
      <w:bodyDiv w:val="1"/>
      <w:marLeft w:val="0"/>
      <w:marRight w:val="0"/>
      <w:marTop w:val="0"/>
      <w:marBottom w:val="0"/>
      <w:divBdr>
        <w:top w:val="none" w:sz="0" w:space="0" w:color="auto"/>
        <w:left w:val="none" w:sz="0" w:space="0" w:color="auto"/>
        <w:bottom w:val="none" w:sz="0" w:space="0" w:color="auto"/>
        <w:right w:val="none" w:sz="0" w:space="0" w:color="auto"/>
      </w:divBdr>
    </w:div>
    <w:div w:id="485325351">
      <w:bodyDiv w:val="1"/>
      <w:marLeft w:val="0"/>
      <w:marRight w:val="0"/>
      <w:marTop w:val="0"/>
      <w:marBottom w:val="0"/>
      <w:divBdr>
        <w:top w:val="none" w:sz="0" w:space="0" w:color="auto"/>
        <w:left w:val="none" w:sz="0" w:space="0" w:color="auto"/>
        <w:bottom w:val="none" w:sz="0" w:space="0" w:color="auto"/>
        <w:right w:val="none" w:sz="0" w:space="0" w:color="auto"/>
      </w:divBdr>
    </w:div>
    <w:div w:id="774180614">
      <w:bodyDiv w:val="1"/>
      <w:marLeft w:val="0"/>
      <w:marRight w:val="0"/>
      <w:marTop w:val="0"/>
      <w:marBottom w:val="0"/>
      <w:divBdr>
        <w:top w:val="none" w:sz="0" w:space="0" w:color="auto"/>
        <w:left w:val="none" w:sz="0" w:space="0" w:color="auto"/>
        <w:bottom w:val="none" w:sz="0" w:space="0" w:color="auto"/>
        <w:right w:val="none" w:sz="0" w:space="0" w:color="auto"/>
      </w:divBdr>
    </w:div>
    <w:div w:id="847015767">
      <w:bodyDiv w:val="1"/>
      <w:marLeft w:val="0"/>
      <w:marRight w:val="0"/>
      <w:marTop w:val="0"/>
      <w:marBottom w:val="0"/>
      <w:divBdr>
        <w:top w:val="none" w:sz="0" w:space="0" w:color="auto"/>
        <w:left w:val="none" w:sz="0" w:space="0" w:color="auto"/>
        <w:bottom w:val="none" w:sz="0" w:space="0" w:color="auto"/>
        <w:right w:val="none" w:sz="0" w:space="0" w:color="auto"/>
      </w:divBdr>
    </w:div>
    <w:div w:id="901479671">
      <w:bodyDiv w:val="1"/>
      <w:marLeft w:val="0"/>
      <w:marRight w:val="0"/>
      <w:marTop w:val="0"/>
      <w:marBottom w:val="0"/>
      <w:divBdr>
        <w:top w:val="none" w:sz="0" w:space="0" w:color="auto"/>
        <w:left w:val="none" w:sz="0" w:space="0" w:color="auto"/>
        <w:bottom w:val="none" w:sz="0" w:space="0" w:color="auto"/>
        <w:right w:val="none" w:sz="0" w:space="0" w:color="auto"/>
      </w:divBdr>
    </w:div>
    <w:div w:id="915287872">
      <w:bodyDiv w:val="1"/>
      <w:marLeft w:val="0"/>
      <w:marRight w:val="0"/>
      <w:marTop w:val="0"/>
      <w:marBottom w:val="0"/>
      <w:divBdr>
        <w:top w:val="none" w:sz="0" w:space="0" w:color="auto"/>
        <w:left w:val="none" w:sz="0" w:space="0" w:color="auto"/>
        <w:bottom w:val="none" w:sz="0" w:space="0" w:color="auto"/>
        <w:right w:val="none" w:sz="0" w:space="0" w:color="auto"/>
      </w:divBdr>
    </w:div>
    <w:div w:id="918446578">
      <w:bodyDiv w:val="1"/>
      <w:marLeft w:val="0"/>
      <w:marRight w:val="0"/>
      <w:marTop w:val="0"/>
      <w:marBottom w:val="0"/>
      <w:divBdr>
        <w:top w:val="none" w:sz="0" w:space="0" w:color="auto"/>
        <w:left w:val="none" w:sz="0" w:space="0" w:color="auto"/>
        <w:bottom w:val="none" w:sz="0" w:space="0" w:color="auto"/>
        <w:right w:val="none" w:sz="0" w:space="0" w:color="auto"/>
      </w:divBdr>
    </w:div>
    <w:div w:id="925923723">
      <w:bodyDiv w:val="1"/>
      <w:marLeft w:val="0"/>
      <w:marRight w:val="0"/>
      <w:marTop w:val="0"/>
      <w:marBottom w:val="0"/>
      <w:divBdr>
        <w:top w:val="none" w:sz="0" w:space="0" w:color="auto"/>
        <w:left w:val="none" w:sz="0" w:space="0" w:color="auto"/>
        <w:bottom w:val="none" w:sz="0" w:space="0" w:color="auto"/>
        <w:right w:val="none" w:sz="0" w:space="0" w:color="auto"/>
      </w:divBdr>
    </w:div>
    <w:div w:id="1131632697">
      <w:bodyDiv w:val="1"/>
      <w:marLeft w:val="0"/>
      <w:marRight w:val="0"/>
      <w:marTop w:val="0"/>
      <w:marBottom w:val="0"/>
      <w:divBdr>
        <w:top w:val="none" w:sz="0" w:space="0" w:color="auto"/>
        <w:left w:val="none" w:sz="0" w:space="0" w:color="auto"/>
        <w:bottom w:val="none" w:sz="0" w:space="0" w:color="auto"/>
        <w:right w:val="none" w:sz="0" w:space="0" w:color="auto"/>
      </w:divBdr>
    </w:div>
    <w:div w:id="1157578781">
      <w:bodyDiv w:val="1"/>
      <w:marLeft w:val="0"/>
      <w:marRight w:val="0"/>
      <w:marTop w:val="0"/>
      <w:marBottom w:val="0"/>
      <w:divBdr>
        <w:top w:val="none" w:sz="0" w:space="0" w:color="auto"/>
        <w:left w:val="none" w:sz="0" w:space="0" w:color="auto"/>
        <w:bottom w:val="none" w:sz="0" w:space="0" w:color="auto"/>
        <w:right w:val="none" w:sz="0" w:space="0" w:color="auto"/>
      </w:divBdr>
    </w:div>
    <w:div w:id="1197163305">
      <w:bodyDiv w:val="1"/>
      <w:marLeft w:val="0"/>
      <w:marRight w:val="0"/>
      <w:marTop w:val="0"/>
      <w:marBottom w:val="0"/>
      <w:divBdr>
        <w:top w:val="none" w:sz="0" w:space="0" w:color="auto"/>
        <w:left w:val="none" w:sz="0" w:space="0" w:color="auto"/>
        <w:bottom w:val="none" w:sz="0" w:space="0" w:color="auto"/>
        <w:right w:val="none" w:sz="0" w:space="0" w:color="auto"/>
      </w:divBdr>
    </w:div>
    <w:div w:id="1292902659">
      <w:bodyDiv w:val="1"/>
      <w:marLeft w:val="0"/>
      <w:marRight w:val="0"/>
      <w:marTop w:val="0"/>
      <w:marBottom w:val="0"/>
      <w:divBdr>
        <w:top w:val="none" w:sz="0" w:space="0" w:color="auto"/>
        <w:left w:val="none" w:sz="0" w:space="0" w:color="auto"/>
        <w:bottom w:val="none" w:sz="0" w:space="0" w:color="auto"/>
        <w:right w:val="none" w:sz="0" w:space="0" w:color="auto"/>
      </w:divBdr>
    </w:div>
    <w:div w:id="1329097523">
      <w:bodyDiv w:val="1"/>
      <w:marLeft w:val="0"/>
      <w:marRight w:val="0"/>
      <w:marTop w:val="0"/>
      <w:marBottom w:val="0"/>
      <w:divBdr>
        <w:top w:val="none" w:sz="0" w:space="0" w:color="auto"/>
        <w:left w:val="none" w:sz="0" w:space="0" w:color="auto"/>
        <w:bottom w:val="none" w:sz="0" w:space="0" w:color="auto"/>
        <w:right w:val="none" w:sz="0" w:space="0" w:color="auto"/>
      </w:divBdr>
    </w:div>
    <w:div w:id="1839879670">
      <w:bodyDiv w:val="1"/>
      <w:marLeft w:val="0"/>
      <w:marRight w:val="0"/>
      <w:marTop w:val="0"/>
      <w:marBottom w:val="0"/>
      <w:divBdr>
        <w:top w:val="none" w:sz="0" w:space="0" w:color="auto"/>
        <w:left w:val="none" w:sz="0" w:space="0" w:color="auto"/>
        <w:bottom w:val="none" w:sz="0" w:space="0" w:color="auto"/>
        <w:right w:val="none" w:sz="0" w:space="0" w:color="auto"/>
      </w:divBdr>
    </w:div>
    <w:div w:id="1891185205">
      <w:bodyDiv w:val="1"/>
      <w:marLeft w:val="0"/>
      <w:marRight w:val="0"/>
      <w:marTop w:val="0"/>
      <w:marBottom w:val="0"/>
      <w:divBdr>
        <w:top w:val="none" w:sz="0" w:space="0" w:color="auto"/>
        <w:left w:val="none" w:sz="0" w:space="0" w:color="auto"/>
        <w:bottom w:val="none" w:sz="0" w:space="0" w:color="auto"/>
        <w:right w:val="none" w:sz="0" w:space="0" w:color="auto"/>
      </w:divBdr>
    </w:div>
    <w:div w:id="1914510328">
      <w:bodyDiv w:val="1"/>
      <w:marLeft w:val="0"/>
      <w:marRight w:val="0"/>
      <w:marTop w:val="0"/>
      <w:marBottom w:val="0"/>
      <w:divBdr>
        <w:top w:val="none" w:sz="0" w:space="0" w:color="auto"/>
        <w:left w:val="none" w:sz="0" w:space="0" w:color="auto"/>
        <w:bottom w:val="none" w:sz="0" w:space="0" w:color="auto"/>
        <w:right w:val="none" w:sz="0" w:space="0" w:color="auto"/>
      </w:divBdr>
    </w:div>
    <w:div w:id="2042053379">
      <w:bodyDiv w:val="1"/>
      <w:marLeft w:val="0"/>
      <w:marRight w:val="0"/>
      <w:marTop w:val="0"/>
      <w:marBottom w:val="0"/>
      <w:divBdr>
        <w:top w:val="none" w:sz="0" w:space="0" w:color="auto"/>
        <w:left w:val="none" w:sz="0" w:space="0" w:color="auto"/>
        <w:bottom w:val="none" w:sz="0" w:space="0" w:color="auto"/>
        <w:right w:val="none" w:sz="0" w:space="0" w:color="auto"/>
      </w:divBdr>
    </w:div>
    <w:div w:id="2048797509">
      <w:bodyDiv w:val="1"/>
      <w:marLeft w:val="0"/>
      <w:marRight w:val="0"/>
      <w:marTop w:val="0"/>
      <w:marBottom w:val="0"/>
      <w:divBdr>
        <w:top w:val="none" w:sz="0" w:space="0" w:color="auto"/>
        <w:left w:val="none" w:sz="0" w:space="0" w:color="auto"/>
        <w:bottom w:val="none" w:sz="0" w:space="0" w:color="auto"/>
        <w:right w:val="none" w:sz="0" w:space="0" w:color="auto"/>
      </w:divBdr>
      <w:divsChild>
        <w:div w:id="1741898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fkar.com" TargetMode="External"/><Relationship Id="rId13" Type="http://schemas.openxmlformats.org/officeDocument/2006/relationships/hyperlink" Target="https://regional.kompas.com/read/2018/02/24/23103881/indonesia-mini-di-kampus-toleransi-salatiga?page=all" TargetMode="External"/><Relationship Id="rId18" Type="http://schemas.openxmlformats.org/officeDocument/2006/relationships/hyperlink" Target="http://www.hanihassan.blogspot.com/2007/20/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ayatulislam.net/tinjauan-terhadap-hubungan-agama-negara.html" TargetMode="External"/><Relationship Id="rId17" Type="http://schemas.openxmlformats.org/officeDocument/2006/relationships/hyperlink" Target="http://setara-institute.org/indeks-kota-toleran-ikt-tahun-2018/" TargetMode="External"/><Relationship Id="rId2" Type="http://schemas.openxmlformats.org/officeDocument/2006/relationships/numbering" Target="numbering.xml"/><Relationship Id="rId16" Type="http://schemas.openxmlformats.org/officeDocument/2006/relationships/hyperlink" Target="https://www.suaramerdeka.com/smcetak/baca/196196/3000-orang-ikuti-operasi-katarak-gratis" TargetMode="External"/><Relationship Id="rId20" Type="http://schemas.openxmlformats.org/officeDocument/2006/relationships/hyperlink" Target="http://www.Minifica-e-News/2007/27/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gkalankab.go.id/v5/dat_berita.php?nart=1505/Berkunjung_Ke_Kota_Salatiga,_Pemkab_Bangkalan_Perdalam_Toleransi_Umat_Bergama" TargetMode="External"/><Relationship Id="rId5" Type="http://schemas.openxmlformats.org/officeDocument/2006/relationships/webSettings" Target="webSettings.xml"/><Relationship Id="rId15" Type="http://schemas.openxmlformats.org/officeDocument/2006/relationships/hyperlink" Target="https://tkplb.kemdikbud.go.id/index.php/pages/sejarah-lembaga/kisah-asal-mula-kota-salatiga" TargetMode="External"/><Relationship Id="rId10" Type="http://schemas.openxmlformats.org/officeDocument/2006/relationships/hyperlink" Target="http://bimaskritensalatiga.blogspot.com/2014/11/data-gereja-salatiga.html" TargetMode="External"/><Relationship Id="rId19" Type="http://schemas.openxmlformats.org/officeDocument/2006/relationships/hyperlink" Target="http://dprd-salatigakota.go.id/semarak-cap-go-meh-di-kota-bhinneka-tunggal-ika/" TargetMode="External"/><Relationship Id="rId4" Type="http://schemas.openxmlformats.org/officeDocument/2006/relationships/settings" Target="settings.xml"/><Relationship Id="rId9" Type="http://schemas.openxmlformats.org/officeDocument/2006/relationships/hyperlink" Target="http://www.icrp-online.org/wmview.php?ArtID=379" TargetMode="External"/><Relationship Id="rId14" Type="http://schemas.openxmlformats.org/officeDocument/2006/relationships/hyperlink" Target="https://suaramerdeka.news/fkub-salatiga-salurkan-sembako-ke-warg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awasan.co/news/detail/8956/fkub-kota-medan-belajar-toleransi-ke-kota-salatiga" TargetMode="External"/><Relationship Id="rId13" Type="http://schemas.openxmlformats.org/officeDocument/2006/relationships/hyperlink" Target="https://pacitanku.com/2015/03/30/fkub-pacitan-kagumi-kerukunan-umat-beragama-di-salatiga/2/" TargetMode="External"/><Relationship Id="rId18" Type="http://schemas.openxmlformats.org/officeDocument/2006/relationships/hyperlink" Target="http://bimaskritensalatiga.blogspot.com/2014/11/data-gereja-salatiga.html" TargetMode="External"/><Relationship Id="rId3" Type="http://schemas.openxmlformats.org/officeDocument/2006/relationships/hyperlink" Target="http://www.salatigakota.go.id/TentangSejarah.php" TargetMode="External"/><Relationship Id="rId7" Type="http://schemas.openxmlformats.org/officeDocument/2006/relationships/hyperlink" Target="https://jabar.kemenag.go.id/portal/read/belajar-kerukunan-dari-kota-salatiga-fkub-majalengka-gelar-study-banding" TargetMode="External"/><Relationship Id="rId12" Type="http://schemas.openxmlformats.org/officeDocument/2006/relationships/hyperlink" Target="http://www.bangkalankab.go.id/v5/dat_berita.php?nart=1505/Berkunjung_Ke_Kota_Salatiga,_Pemkab_Bangkalan_Perdalam_Toleransi_Umat_Bergama" TargetMode="External"/><Relationship Id="rId17" Type="http://schemas.openxmlformats.org/officeDocument/2006/relationships/hyperlink" Target="http://www.salatigakota.go.id/TentangSesanti.php" TargetMode="External"/><Relationship Id="rId2" Type="http://schemas.openxmlformats.org/officeDocument/2006/relationships/hyperlink" Target="https://pkub.kemenag.go.id/artikel/41302/tanya-jawab-tentang-apa-itu-kerukunan-umat-beragama-dan-forum-kerukunan-umat-beragama" TargetMode="External"/><Relationship Id="rId16" Type="http://schemas.openxmlformats.org/officeDocument/2006/relationships/hyperlink" Target="http://dprd-salatigakota.go.id/semarak-cap-go-meh-di-kota-bhinneka-tunggal-ika/" TargetMode="External"/><Relationship Id="rId1" Type="http://schemas.openxmlformats.org/officeDocument/2006/relationships/hyperlink" Target="https://regional.kompas.com/read/2018/02/24/23103881/indonesia-mini-di-kampus-toleransi-salatiga?page=all" TargetMode="External"/><Relationship Id="rId6" Type="http://schemas.openxmlformats.org/officeDocument/2006/relationships/hyperlink" Target="https://salatiga.go.id/fkub-kota-lubuk-linggau-kunjungi-kota-salatiga/" TargetMode="External"/><Relationship Id="rId11" Type="http://schemas.openxmlformats.org/officeDocument/2006/relationships/hyperlink" Target="https://suarasalatiga.com/2019/06/28/fkub-ciamis-belajar-toleransi-ke-salatiga/" TargetMode="External"/><Relationship Id="rId5" Type="http://schemas.openxmlformats.org/officeDocument/2006/relationships/hyperlink" Target="https://salatiga.go.id/fkub-bontang-belajar-toleransi-ke-kota-salatiga/" TargetMode="External"/><Relationship Id="rId15" Type="http://schemas.openxmlformats.org/officeDocument/2006/relationships/hyperlink" Target="https://www.suaramerdeka.com/smcetak/baca/196196/3000-orang-ikuti-operasi-katarak-gratis" TargetMode="External"/><Relationship Id="rId10" Type="http://schemas.openxmlformats.org/officeDocument/2006/relationships/hyperlink" Target="https://rasikafm.com/fkub-bontang-belajar-toleransi-ke-kota-salatiga/" TargetMode="External"/><Relationship Id="rId4" Type="http://schemas.openxmlformats.org/officeDocument/2006/relationships/hyperlink" Target="https://tkplb.kemdikbud.go.id/index.php/pages/sejarah-lembaga/kisah-asal-mula-kota-salatiga" TargetMode="External"/><Relationship Id="rId9" Type="http://schemas.openxmlformats.org/officeDocument/2006/relationships/hyperlink" Target="https://kalsel.antaranews.com/berita/14051/fkub-tabalong-ke-salatiga" TargetMode="External"/><Relationship Id="rId14" Type="http://schemas.openxmlformats.org/officeDocument/2006/relationships/hyperlink" Target="https://suaramerdeka.news/fkub-salatiga-salurkan-sembako-ke-wa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121A-ED41-4184-A3D9-4C59D9C7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9077</Words>
  <Characters>51745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Abduh</cp:lastModifiedBy>
  <cp:revision>3</cp:revision>
  <dcterms:created xsi:type="dcterms:W3CDTF">2021-12-06T04:26:00Z</dcterms:created>
  <dcterms:modified xsi:type="dcterms:W3CDTF">2021-12-31T06:02:00Z</dcterms:modified>
</cp:coreProperties>
</file>